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07" w:rsidRPr="00F85542" w:rsidRDefault="00667701" w:rsidP="00667701">
      <w:pPr>
        <w:widowControl w:val="0"/>
        <w:spacing w:line="360" w:lineRule="auto"/>
        <w:ind w:left="-1560" w:right="-710"/>
        <w:jc w:val="both"/>
        <w:rPr>
          <w:rFonts w:ascii="Times New Roman" w:hAnsi="Times New Roman" w:cs="Times New Roman"/>
          <w:caps/>
          <w:color w:val="auto"/>
          <w:sz w:val="28"/>
          <w:szCs w:val="28"/>
        </w:rPr>
      </w:pPr>
      <w:r>
        <w:rPr>
          <w:rFonts w:ascii="Times New Roman" w:hAnsi="Times New Roman" w:cs="Times New Roman"/>
          <w:caps/>
          <w:noProof/>
          <w:color w:val="auto"/>
        </w:rPr>
        <w:drawing>
          <wp:anchor distT="0" distB="0" distL="114300" distR="114300" simplePos="0" relativeHeight="251665408" behindDoc="0" locked="0" layoutInCell="1" allowOverlap="1">
            <wp:simplePos x="0" y="0"/>
            <wp:positionH relativeFrom="column">
              <wp:posOffset>-765810</wp:posOffset>
            </wp:positionH>
            <wp:positionV relativeFrom="paragraph">
              <wp:posOffset>-720090</wp:posOffset>
            </wp:positionV>
            <wp:extent cx="6934200" cy="9805827"/>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0" cy="98058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807" w:rsidRPr="00F85542" w:rsidRDefault="00B06807" w:rsidP="00B06807">
      <w:pPr>
        <w:pStyle w:val="3"/>
        <w:spacing w:line="360" w:lineRule="auto"/>
        <w:ind w:left="0" w:firstLine="708"/>
        <w:jc w:val="both"/>
        <w:rPr>
          <w:szCs w:val="28"/>
        </w:rPr>
      </w:pPr>
      <w:r w:rsidRPr="00F85542">
        <w:rPr>
          <w:bCs/>
          <w:szCs w:val="28"/>
        </w:rPr>
        <w:lastRenderedPageBreak/>
        <w:t xml:space="preserve">Отчет о самообследовании  </w:t>
      </w:r>
      <w:r w:rsidRPr="00F85542">
        <w:rPr>
          <w:szCs w:val="28"/>
        </w:rPr>
        <w:t xml:space="preserve">государственного </w:t>
      </w:r>
      <w:r>
        <w:rPr>
          <w:szCs w:val="28"/>
        </w:rPr>
        <w:t>автоном</w:t>
      </w:r>
      <w:r w:rsidRPr="00F85542">
        <w:rPr>
          <w:szCs w:val="28"/>
        </w:rPr>
        <w:t xml:space="preserve">ного профессионального образовательного учреждения  Архангельской области «Вельский </w:t>
      </w:r>
      <w:r>
        <w:rPr>
          <w:szCs w:val="28"/>
        </w:rPr>
        <w:t>индустриально-</w:t>
      </w:r>
      <w:r w:rsidRPr="00F85542">
        <w:rPr>
          <w:szCs w:val="28"/>
        </w:rPr>
        <w:t xml:space="preserve">экономический колледж» составлен по состоянию </w:t>
      </w:r>
      <w:r>
        <w:rPr>
          <w:szCs w:val="28"/>
        </w:rPr>
        <w:t>на 1 августа</w:t>
      </w:r>
      <w:r w:rsidRPr="00F85542">
        <w:rPr>
          <w:szCs w:val="28"/>
        </w:rPr>
        <w:t xml:space="preserve"> 201</w:t>
      </w:r>
      <w:r w:rsidR="00934E0D">
        <w:rPr>
          <w:szCs w:val="28"/>
        </w:rPr>
        <w:t>9</w:t>
      </w:r>
      <w:r w:rsidRPr="00F85542">
        <w:rPr>
          <w:szCs w:val="28"/>
        </w:rPr>
        <w:t xml:space="preserve">  года.</w:t>
      </w:r>
    </w:p>
    <w:p w:rsidR="00B06807" w:rsidRPr="00F85542" w:rsidRDefault="00B06807" w:rsidP="00B06807">
      <w:pPr>
        <w:jc w:val="both"/>
        <w:rPr>
          <w:rFonts w:ascii="Times New Roman" w:hAnsi="Times New Roman" w:cs="Times New Roman"/>
          <w:b/>
          <w:bCs/>
          <w:color w:val="auto"/>
          <w:sz w:val="28"/>
          <w:szCs w:val="28"/>
        </w:rPr>
      </w:pPr>
    </w:p>
    <w:p w:rsidR="00B06807" w:rsidRPr="00F85542" w:rsidRDefault="00B06807" w:rsidP="00B06807">
      <w:pPr>
        <w:jc w:val="left"/>
        <w:rPr>
          <w:rFonts w:ascii="Times New Roman" w:hAnsi="Times New Roman" w:cs="Times New Roman"/>
          <w:b/>
          <w:bCs/>
          <w:color w:val="auto"/>
          <w:sz w:val="28"/>
          <w:szCs w:val="28"/>
        </w:rPr>
      </w:pPr>
    </w:p>
    <w:p w:rsidR="00B06807" w:rsidRPr="00F85542" w:rsidRDefault="00B06807" w:rsidP="00B06807">
      <w:pPr>
        <w:spacing w:line="360" w:lineRule="auto"/>
        <w:ind w:firstLine="709"/>
        <w:jc w:val="both"/>
        <w:rPr>
          <w:rFonts w:ascii="Times New Roman" w:hAnsi="Times New Roman" w:cs="Times New Roman"/>
          <w:color w:val="auto"/>
          <w:sz w:val="28"/>
          <w:szCs w:val="28"/>
        </w:rPr>
      </w:pPr>
      <w:r w:rsidRPr="00F85542">
        <w:rPr>
          <w:rFonts w:ascii="Times New Roman" w:hAnsi="Times New Roman" w:cs="Times New Roman"/>
          <w:color w:val="auto"/>
          <w:sz w:val="28"/>
          <w:szCs w:val="28"/>
        </w:rPr>
        <w:t xml:space="preserve">Председатель комиссии по самообследованию: </w:t>
      </w:r>
    </w:p>
    <w:p w:rsidR="00B06807" w:rsidRPr="00F85542" w:rsidRDefault="00B06807" w:rsidP="00B06807">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Орлов Николай Вячеславович</w:t>
      </w:r>
      <w:r w:rsidRPr="00F85542">
        <w:rPr>
          <w:rFonts w:ascii="Times New Roman" w:hAnsi="Times New Roman" w:cs="Times New Roman"/>
          <w:color w:val="auto"/>
          <w:sz w:val="28"/>
          <w:szCs w:val="28"/>
        </w:rPr>
        <w:t>, директор</w:t>
      </w:r>
    </w:p>
    <w:p w:rsidR="00B06807" w:rsidRPr="00F85542" w:rsidRDefault="00B06807" w:rsidP="00B06807">
      <w:pPr>
        <w:spacing w:line="360" w:lineRule="auto"/>
        <w:ind w:firstLine="709"/>
        <w:jc w:val="both"/>
        <w:rPr>
          <w:rFonts w:ascii="Times New Roman" w:hAnsi="Times New Roman" w:cs="Times New Roman"/>
          <w:color w:val="auto"/>
          <w:sz w:val="28"/>
          <w:szCs w:val="28"/>
        </w:rPr>
      </w:pPr>
    </w:p>
    <w:p w:rsidR="00B06807" w:rsidRPr="00F85542" w:rsidRDefault="00B06807" w:rsidP="00B06807">
      <w:pPr>
        <w:spacing w:line="360" w:lineRule="auto"/>
        <w:ind w:firstLine="709"/>
        <w:jc w:val="both"/>
        <w:rPr>
          <w:rFonts w:ascii="Times New Roman" w:hAnsi="Times New Roman" w:cs="Times New Roman"/>
          <w:color w:val="auto"/>
          <w:sz w:val="28"/>
          <w:szCs w:val="28"/>
        </w:rPr>
      </w:pPr>
      <w:r w:rsidRPr="00F85542">
        <w:rPr>
          <w:rFonts w:ascii="Times New Roman" w:hAnsi="Times New Roman" w:cs="Times New Roman"/>
          <w:color w:val="auto"/>
          <w:sz w:val="28"/>
          <w:szCs w:val="28"/>
        </w:rPr>
        <w:t xml:space="preserve">Члены комиссии по самообследованию:  </w:t>
      </w:r>
    </w:p>
    <w:tbl>
      <w:tblPr>
        <w:tblW w:w="9923" w:type="dxa"/>
        <w:tblInd w:w="108" w:type="dxa"/>
        <w:tblLook w:val="04A0" w:firstRow="1" w:lastRow="0" w:firstColumn="1" w:lastColumn="0" w:noHBand="0" w:noVBand="1"/>
      </w:tblPr>
      <w:tblGrid>
        <w:gridCol w:w="4962"/>
        <w:gridCol w:w="4961"/>
      </w:tblGrid>
      <w:tr w:rsidR="00B06807" w:rsidRPr="00F85542" w:rsidTr="00DC6D96">
        <w:tc>
          <w:tcPr>
            <w:tcW w:w="4962"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Филипповская Ольга Анатольевна</w:t>
            </w:r>
          </w:p>
        </w:tc>
        <w:tc>
          <w:tcPr>
            <w:tcW w:w="4961"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заместитель директора по учебно- воспитательной  </w:t>
            </w:r>
            <w:r w:rsidRPr="00F85542">
              <w:rPr>
                <w:rFonts w:ascii="Times New Roman" w:hAnsi="Times New Roman" w:cs="Times New Roman"/>
                <w:color w:val="auto"/>
                <w:sz w:val="28"/>
                <w:szCs w:val="28"/>
              </w:rPr>
              <w:t>работе, заместитель председателя</w:t>
            </w:r>
            <w:r>
              <w:rPr>
                <w:rFonts w:ascii="Times New Roman" w:hAnsi="Times New Roman" w:cs="Times New Roman"/>
                <w:color w:val="auto"/>
                <w:sz w:val="28"/>
                <w:szCs w:val="28"/>
              </w:rPr>
              <w:t>;</w:t>
            </w:r>
          </w:p>
        </w:tc>
      </w:tr>
      <w:tr w:rsidR="00B06807" w:rsidRPr="00F85542" w:rsidTr="00DC6D96">
        <w:tc>
          <w:tcPr>
            <w:tcW w:w="4962" w:type="dxa"/>
          </w:tcPr>
          <w:p w:rsidR="00B06807"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Ставрович Алексей Алексеевич</w:t>
            </w:r>
          </w:p>
        </w:tc>
        <w:tc>
          <w:tcPr>
            <w:tcW w:w="4961"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заместитель директора по учебно-производственной   </w:t>
            </w:r>
            <w:r w:rsidRPr="00F85542">
              <w:rPr>
                <w:rFonts w:ascii="Times New Roman" w:hAnsi="Times New Roman" w:cs="Times New Roman"/>
                <w:color w:val="auto"/>
                <w:sz w:val="28"/>
                <w:szCs w:val="28"/>
              </w:rPr>
              <w:t>работе</w:t>
            </w:r>
            <w:r>
              <w:rPr>
                <w:rFonts w:ascii="Times New Roman" w:hAnsi="Times New Roman" w:cs="Times New Roman"/>
                <w:color w:val="auto"/>
                <w:sz w:val="28"/>
                <w:szCs w:val="28"/>
              </w:rPr>
              <w:t>:</w:t>
            </w:r>
          </w:p>
        </w:tc>
      </w:tr>
      <w:tr w:rsidR="00B06807" w:rsidRPr="00F85542" w:rsidTr="00DC6D96">
        <w:tc>
          <w:tcPr>
            <w:tcW w:w="4962" w:type="dxa"/>
          </w:tcPr>
          <w:p w:rsidR="00B06807"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Тюкина Надежда Михайловна</w:t>
            </w:r>
          </w:p>
        </w:tc>
        <w:tc>
          <w:tcPr>
            <w:tcW w:w="4961" w:type="dxa"/>
          </w:tcPr>
          <w:p w:rsidR="00B06807"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заместитель директора по теоретическому обучению;</w:t>
            </w:r>
          </w:p>
        </w:tc>
      </w:tr>
      <w:tr w:rsidR="00B06807" w:rsidRPr="00F85542" w:rsidTr="00DC6D96">
        <w:tc>
          <w:tcPr>
            <w:tcW w:w="4962"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sidRPr="00F85542">
              <w:rPr>
                <w:rFonts w:ascii="Times New Roman" w:hAnsi="Times New Roman" w:cs="Times New Roman"/>
                <w:color w:val="auto"/>
                <w:sz w:val="28"/>
                <w:szCs w:val="28"/>
              </w:rPr>
              <w:t>Бровина Ирина Юрьевна,</w:t>
            </w:r>
          </w:p>
        </w:tc>
        <w:tc>
          <w:tcPr>
            <w:tcW w:w="4961"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sidRPr="00F85542">
              <w:rPr>
                <w:rFonts w:ascii="Times New Roman" w:hAnsi="Times New Roman" w:cs="Times New Roman"/>
                <w:color w:val="auto"/>
                <w:sz w:val="28"/>
                <w:szCs w:val="28"/>
              </w:rPr>
              <w:t>заведующий отделения;</w:t>
            </w:r>
          </w:p>
        </w:tc>
      </w:tr>
      <w:tr w:rsidR="00B06807" w:rsidRPr="00F85542" w:rsidTr="00DC6D96">
        <w:tc>
          <w:tcPr>
            <w:tcW w:w="4962"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Дрань Наталия Борисовна</w:t>
            </w:r>
            <w:r w:rsidRPr="00F85542">
              <w:rPr>
                <w:rFonts w:ascii="Times New Roman" w:hAnsi="Times New Roman" w:cs="Times New Roman"/>
                <w:color w:val="auto"/>
                <w:sz w:val="28"/>
                <w:szCs w:val="28"/>
              </w:rPr>
              <w:t>,</w:t>
            </w:r>
          </w:p>
        </w:tc>
        <w:tc>
          <w:tcPr>
            <w:tcW w:w="4961"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sidRPr="00F85542">
              <w:rPr>
                <w:rFonts w:ascii="Times New Roman" w:hAnsi="Times New Roman" w:cs="Times New Roman"/>
                <w:color w:val="auto"/>
                <w:sz w:val="28"/>
                <w:szCs w:val="28"/>
              </w:rPr>
              <w:t>заведующий отделения;</w:t>
            </w:r>
          </w:p>
        </w:tc>
      </w:tr>
      <w:tr w:rsidR="00B06807" w:rsidRPr="00F85542" w:rsidTr="00DC6D96">
        <w:tc>
          <w:tcPr>
            <w:tcW w:w="4962"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Зыкина Наталия Сергеевна</w:t>
            </w:r>
            <w:r w:rsidRPr="00F85542">
              <w:rPr>
                <w:rFonts w:ascii="Times New Roman" w:hAnsi="Times New Roman" w:cs="Times New Roman"/>
                <w:color w:val="auto"/>
                <w:sz w:val="28"/>
                <w:szCs w:val="28"/>
              </w:rPr>
              <w:t>,</w:t>
            </w:r>
          </w:p>
        </w:tc>
        <w:tc>
          <w:tcPr>
            <w:tcW w:w="4961"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sidRPr="00F85542">
              <w:rPr>
                <w:rFonts w:ascii="Times New Roman" w:hAnsi="Times New Roman" w:cs="Times New Roman"/>
                <w:color w:val="auto"/>
                <w:sz w:val="28"/>
                <w:szCs w:val="28"/>
              </w:rPr>
              <w:t>методист;</w:t>
            </w:r>
          </w:p>
        </w:tc>
      </w:tr>
      <w:tr w:rsidR="00B06807" w:rsidRPr="00F85542" w:rsidTr="00DC6D96">
        <w:tc>
          <w:tcPr>
            <w:tcW w:w="4962"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Галина Леонидовна Кичева</w:t>
            </w:r>
          </w:p>
        </w:tc>
        <w:tc>
          <w:tcPr>
            <w:tcW w:w="4961" w:type="dxa"/>
          </w:tcPr>
          <w:p w:rsidR="00B06807" w:rsidRPr="00F85542" w:rsidRDefault="00B06807" w:rsidP="00DC6D96">
            <w:pPr>
              <w:tabs>
                <w:tab w:val="left" w:pos="1985"/>
              </w:tabs>
              <w:spacing w:line="360" w:lineRule="auto"/>
              <w:jc w:val="left"/>
              <w:rPr>
                <w:rFonts w:ascii="Times New Roman" w:hAnsi="Times New Roman" w:cs="Times New Roman"/>
                <w:color w:val="auto"/>
                <w:sz w:val="28"/>
                <w:szCs w:val="28"/>
              </w:rPr>
            </w:pPr>
            <w:r w:rsidRPr="00F85542">
              <w:rPr>
                <w:rFonts w:ascii="Times New Roman" w:hAnsi="Times New Roman" w:cs="Times New Roman"/>
                <w:color w:val="auto"/>
                <w:sz w:val="28"/>
                <w:szCs w:val="28"/>
              </w:rPr>
              <w:t>заведующий библиотеки.</w:t>
            </w:r>
          </w:p>
        </w:tc>
      </w:tr>
    </w:tbl>
    <w:p w:rsidR="00B06807" w:rsidRDefault="00B06807" w:rsidP="00B06807">
      <w:pPr>
        <w:spacing w:line="360" w:lineRule="auto"/>
        <w:ind w:firstLine="709"/>
        <w:jc w:val="left"/>
        <w:rPr>
          <w:rFonts w:ascii="Times New Roman" w:hAnsi="Times New Roman" w:cs="Times New Roman"/>
          <w:color w:val="auto"/>
          <w:sz w:val="28"/>
          <w:szCs w:val="28"/>
        </w:rPr>
      </w:pPr>
    </w:p>
    <w:p w:rsidR="00B06807" w:rsidRPr="00F85542" w:rsidRDefault="00B06807" w:rsidP="00B06807">
      <w:pPr>
        <w:spacing w:line="360" w:lineRule="auto"/>
        <w:ind w:firstLine="709"/>
        <w:jc w:val="left"/>
        <w:rPr>
          <w:rFonts w:ascii="Times New Roman" w:hAnsi="Times New Roman" w:cs="Times New Roman"/>
          <w:color w:val="auto"/>
          <w:sz w:val="28"/>
          <w:szCs w:val="28"/>
        </w:rPr>
      </w:pPr>
    </w:p>
    <w:p w:rsidR="00B06807" w:rsidRDefault="00B06807" w:rsidP="00B06807">
      <w:pPr>
        <w:pStyle w:val="3"/>
        <w:spacing w:line="360" w:lineRule="auto"/>
        <w:ind w:left="0" w:firstLine="708"/>
        <w:jc w:val="both"/>
        <w:rPr>
          <w:szCs w:val="28"/>
        </w:rPr>
      </w:pPr>
    </w:p>
    <w:p w:rsidR="00B06807" w:rsidRDefault="00B06807" w:rsidP="00B06807"/>
    <w:p w:rsidR="00B06807" w:rsidRDefault="00B06807" w:rsidP="00B06807"/>
    <w:p w:rsidR="00B06807" w:rsidRDefault="00B06807" w:rsidP="00B06807">
      <w:bookmarkStart w:id="0" w:name="_GoBack"/>
      <w:bookmarkEnd w:id="0"/>
    </w:p>
    <w:p w:rsidR="00B06807" w:rsidRDefault="00B06807" w:rsidP="00B06807"/>
    <w:p w:rsidR="00B06807" w:rsidRPr="00C0346C" w:rsidRDefault="00B06807" w:rsidP="00B06807"/>
    <w:p w:rsidR="00B06807" w:rsidRPr="00C27F61" w:rsidRDefault="00B06807" w:rsidP="00B06807"/>
    <w:p w:rsidR="00B06807" w:rsidRPr="00F85542" w:rsidRDefault="00B06807" w:rsidP="00B06807">
      <w:pPr>
        <w:rPr>
          <w:color w:val="auto"/>
        </w:rPr>
      </w:pPr>
    </w:p>
    <w:p w:rsidR="00B06807" w:rsidRPr="00F85542" w:rsidRDefault="00B06807" w:rsidP="00B06807">
      <w:pPr>
        <w:rPr>
          <w:color w:val="auto"/>
        </w:rPr>
      </w:pPr>
    </w:p>
    <w:p w:rsidR="00B06807" w:rsidRPr="00F85542" w:rsidRDefault="00B06807" w:rsidP="00B06807">
      <w:pPr>
        <w:pStyle w:val="3"/>
        <w:spacing w:line="360" w:lineRule="auto"/>
        <w:ind w:left="0" w:firstLine="708"/>
        <w:jc w:val="both"/>
        <w:rPr>
          <w:szCs w:val="28"/>
        </w:rPr>
      </w:pPr>
      <w:r w:rsidRPr="00F85542">
        <w:rPr>
          <w:szCs w:val="28"/>
        </w:rPr>
        <w:lastRenderedPageBreak/>
        <w:t xml:space="preserve">Отчет о самообследовании рассмотрен на заседании педагогического                      совета  государственного </w:t>
      </w:r>
      <w:r>
        <w:rPr>
          <w:szCs w:val="28"/>
        </w:rPr>
        <w:t xml:space="preserve">автономного </w:t>
      </w:r>
      <w:r w:rsidRPr="00F85542">
        <w:rPr>
          <w:szCs w:val="28"/>
        </w:rPr>
        <w:t>профессионального образовательного уч</w:t>
      </w:r>
      <w:r>
        <w:rPr>
          <w:szCs w:val="28"/>
        </w:rPr>
        <w:t>реждения Архангельской области</w:t>
      </w:r>
      <w:r w:rsidRPr="00F85542">
        <w:rPr>
          <w:szCs w:val="28"/>
        </w:rPr>
        <w:t xml:space="preserve"> «Вельский </w:t>
      </w:r>
      <w:r>
        <w:rPr>
          <w:szCs w:val="28"/>
        </w:rPr>
        <w:t>индустриально-</w:t>
      </w:r>
      <w:r w:rsidRPr="00F85542">
        <w:rPr>
          <w:szCs w:val="28"/>
        </w:rPr>
        <w:t>экономический колледж»</w:t>
      </w:r>
      <w:r>
        <w:rPr>
          <w:szCs w:val="28"/>
        </w:rPr>
        <w:t xml:space="preserve"> </w:t>
      </w:r>
      <w:r w:rsidRPr="00F85542">
        <w:rPr>
          <w:szCs w:val="28"/>
        </w:rPr>
        <w:t xml:space="preserve">  « </w:t>
      </w:r>
      <w:r w:rsidR="00934E0D">
        <w:rPr>
          <w:szCs w:val="28"/>
        </w:rPr>
        <w:t>10</w:t>
      </w:r>
      <w:r w:rsidRPr="00F85542">
        <w:rPr>
          <w:szCs w:val="28"/>
        </w:rPr>
        <w:t xml:space="preserve"> » </w:t>
      </w:r>
      <w:r>
        <w:rPr>
          <w:szCs w:val="28"/>
        </w:rPr>
        <w:t xml:space="preserve"> января  2020 г.    протокол №  1.</w:t>
      </w:r>
    </w:p>
    <w:p w:rsidR="00B06807" w:rsidRPr="00F85542" w:rsidRDefault="00B06807" w:rsidP="00B06807">
      <w:pPr>
        <w:pStyle w:val="14"/>
        <w:ind w:left="0" w:firstLine="709"/>
        <w:rPr>
          <w:rFonts w:ascii="Times New Roman" w:hAnsi="Times New Roman" w:cs="Times New Roman"/>
          <w:color w:val="auto"/>
        </w:rPr>
      </w:pPr>
    </w:p>
    <w:p w:rsidR="00B06807" w:rsidRPr="00DD0C2F" w:rsidRDefault="00F67E68" w:rsidP="00B06807">
      <w:pPr>
        <w:pStyle w:val="14"/>
        <w:ind w:left="0" w:firstLine="709"/>
        <w:rPr>
          <w:rFonts w:ascii="Times New Roman" w:hAnsi="Times New Roman" w:cs="Times New Roman"/>
          <w:color w:val="FF0000"/>
        </w:rPr>
      </w:pPr>
      <w:r>
        <w:rPr>
          <w:noProof/>
          <w:color w:val="auto"/>
          <w:szCs w:val="28"/>
        </w:rPr>
        <w:pict>
          <v:rect id="_x0000_s1029" style="position:absolute;left:0;text-align:left;margin-left:476.2pt;margin-top:4pt;width:34.9pt;height:33.75pt;z-index:251663360" strokecolor="white"/>
        </w:pict>
      </w:r>
      <w:r>
        <w:rPr>
          <w:noProof/>
          <w:color w:val="auto"/>
          <w:szCs w:val="28"/>
        </w:rPr>
        <w:pict>
          <v:rect id="_x0000_s1028" style="position:absolute;left:0;text-align:left;margin-left:453.35pt;margin-top:31.95pt;width:50.95pt;height:62.4pt;z-index:251662336" strokecolor="white"/>
        </w:pict>
      </w:r>
      <w:r>
        <w:rPr>
          <w:noProof/>
          <w:color w:val="auto"/>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476.2pt;margin-top:31.95pt;width:28.1pt;height:27.75pt;z-index:251661312;mso-width-relative:margin;mso-height-relative:margin" strokecolor="white">
            <v:textbox style="mso-next-textbox:#_x0000_s1027">
              <w:txbxContent>
                <w:p w:rsidR="00DC6D96" w:rsidRDefault="00DC6D96" w:rsidP="00B06807"/>
              </w:txbxContent>
            </v:textbox>
          </v:shape>
        </w:pict>
      </w:r>
      <w:r w:rsidR="00B06807" w:rsidRPr="00F85542">
        <w:rPr>
          <w:rFonts w:ascii="Times New Roman" w:hAnsi="Times New Roman" w:cs="Times New Roman"/>
          <w:color w:val="auto"/>
        </w:rPr>
        <w:br w:type="page"/>
      </w:r>
    </w:p>
    <w:p w:rsidR="00B06807" w:rsidRPr="00BC054B" w:rsidRDefault="00B06807" w:rsidP="00B06807">
      <w:pPr>
        <w:pStyle w:val="aff0"/>
        <w:jc w:val="center"/>
        <w:rPr>
          <w:rFonts w:ascii="Times New Roman" w:hAnsi="Times New Roman"/>
          <w:b/>
          <w:sz w:val="28"/>
          <w:szCs w:val="28"/>
        </w:rPr>
      </w:pPr>
      <w:r w:rsidRPr="00BC054B">
        <w:rPr>
          <w:rFonts w:ascii="Times New Roman" w:hAnsi="Times New Roman"/>
          <w:b/>
          <w:sz w:val="28"/>
          <w:szCs w:val="28"/>
        </w:rPr>
        <w:lastRenderedPageBreak/>
        <w:t>СОДЕРЖАНИЕ</w:t>
      </w:r>
    </w:p>
    <w:p w:rsidR="00B06807" w:rsidRPr="00142EEB" w:rsidRDefault="00B06807" w:rsidP="00B06807">
      <w:pPr>
        <w:pStyle w:val="aff0"/>
        <w:ind w:firstLine="708"/>
        <w:rPr>
          <w:rFonts w:ascii="Times New Roman" w:hAnsi="Times New Roman"/>
          <w:color w:val="FF0000"/>
          <w:sz w:val="12"/>
          <w:szCs w:val="12"/>
        </w:rPr>
      </w:pPr>
    </w:p>
    <w:tbl>
      <w:tblPr>
        <w:tblW w:w="0" w:type="auto"/>
        <w:tblLook w:val="04A0" w:firstRow="1" w:lastRow="0" w:firstColumn="1" w:lastColumn="0" w:noHBand="0" w:noVBand="1"/>
      </w:tblPr>
      <w:tblGrid>
        <w:gridCol w:w="8873"/>
        <w:gridCol w:w="698"/>
      </w:tblGrid>
      <w:tr w:rsidR="00B06807" w:rsidRPr="00446B38" w:rsidTr="00DC6D96">
        <w:tc>
          <w:tcPr>
            <w:tcW w:w="9148" w:type="dxa"/>
          </w:tcPr>
          <w:p w:rsidR="00B06807" w:rsidRPr="00446B38" w:rsidRDefault="00B06807" w:rsidP="00DC6D96">
            <w:pPr>
              <w:pStyle w:val="aff0"/>
              <w:rPr>
                <w:rFonts w:ascii="Times New Roman" w:hAnsi="Times New Roman"/>
                <w:bCs/>
                <w:sz w:val="28"/>
                <w:szCs w:val="28"/>
              </w:rPr>
            </w:pPr>
            <w:r w:rsidRPr="00446B38">
              <w:rPr>
                <w:rFonts w:ascii="Times New Roman" w:hAnsi="Times New Roman"/>
                <w:bCs/>
                <w:sz w:val="28"/>
                <w:szCs w:val="28"/>
              </w:rPr>
              <w:t>Введение</w:t>
            </w:r>
          </w:p>
        </w:tc>
        <w:tc>
          <w:tcPr>
            <w:tcW w:w="707" w:type="dxa"/>
          </w:tcPr>
          <w:p w:rsidR="00B06807" w:rsidRPr="00446B38" w:rsidRDefault="00B06807" w:rsidP="00DC6D96">
            <w:pPr>
              <w:pStyle w:val="aff0"/>
              <w:rPr>
                <w:rFonts w:ascii="Times New Roman" w:hAnsi="Times New Roman"/>
                <w:sz w:val="28"/>
                <w:szCs w:val="28"/>
              </w:rPr>
            </w:pPr>
            <w:r>
              <w:rPr>
                <w:rFonts w:ascii="Times New Roman" w:hAnsi="Times New Roman"/>
                <w:sz w:val="28"/>
                <w:szCs w:val="28"/>
              </w:rPr>
              <w:t>5</w:t>
            </w:r>
          </w:p>
        </w:tc>
      </w:tr>
      <w:tr w:rsidR="00B06807" w:rsidRPr="00446B38" w:rsidTr="00DC6D96">
        <w:tc>
          <w:tcPr>
            <w:tcW w:w="9148" w:type="dxa"/>
          </w:tcPr>
          <w:p w:rsidR="00B06807" w:rsidRPr="00446B38" w:rsidRDefault="00B06807" w:rsidP="00DC6D96">
            <w:pPr>
              <w:pStyle w:val="aff0"/>
              <w:rPr>
                <w:rFonts w:ascii="Times New Roman" w:hAnsi="Times New Roman"/>
                <w:bCs/>
                <w:sz w:val="28"/>
                <w:szCs w:val="28"/>
              </w:rPr>
            </w:pPr>
            <w:r>
              <w:rPr>
                <w:rFonts w:ascii="Times New Roman" w:hAnsi="Times New Roman"/>
                <w:bCs/>
                <w:sz w:val="28"/>
                <w:szCs w:val="28"/>
              </w:rPr>
              <w:t>АНАЛИТИЧЕСКИЙ ОТЧЕТ</w:t>
            </w:r>
          </w:p>
        </w:tc>
        <w:tc>
          <w:tcPr>
            <w:tcW w:w="707" w:type="dxa"/>
          </w:tcPr>
          <w:p w:rsidR="00B06807" w:rsidRPr="00446B38" w:rsidRDefault="00B06807" w:rsidP="00DC6D96">
            <w:pPr>
              <w:pStyle w:val="aff0"/>
              <w:jc w:val="both"/>
              <w:rPr>
                <w:rFonts w:ascii="Times New Roman" w:hAnsi="Times New Roman"/>
                <w:sz w:val="28"/>
                <w:szCs w:val="28"/>
              </w:rPr>
            </w:pP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Общие сведения</w:t>
            </w:r>
          </w:p>
        </w:tc>
        <w:tc>
          <w:tcPr>
            <w:tcW w:w="707" w:type="dxa"/>
          </w:tcPr>
          <w:p w:rsidR="00B06807" w:rsidRPr="00446B38" w:rsidRDefault="00B06807" w:rsidP="00DC6D96">
            <w:pPr>
              <w:pStyle w:val="aff0"/>
              <w:jc w:val="both"/>
              <w:rPr>
                <w:rFonts w:ascii="Times New Roman" w:hAnsi="Times New Roman"/>
                <w:sz w:val="28"/>
                <w:szCs w:val="28"/>
              </w:rPr>
            </w:pPr>
          </w:p>
        </w:tc>
      </w:tr>
      <w:tr w:rsidR="00B06807" w:rsidRPr="00446B38" w:rsidTr="00DC6D96">
        <w:tc>
          <w:tcPr>
            <w:tcW w:w="9148" w:type="dxa"/>
          </w:tcPr>
          <w:p w:rsidR="00B06807" w:rsidRPr="00446B38" w:rsidRDefault="00B06807" w:rsidP="00DC6D96">
            <w:pPr>
              <w:pStyle w:val="14"/>
              <w:ind w:left="0"/>
              <w:jc w:val="left"/>
              <w:rPr>
                <w:rFonts w:ascii="Times New Roman" w:hAnsi="Times New Roman" w:cs="Times New Roman"/>
                <w:color w:val="auto"/>
                <w:sz w:val="28"/>
                <w:szCs w:val="28"/>
              </w:rPr>
            </w:pPr>
            <w:r w:rsidRPr="00446B38">
              <w:rPr>
                <w:rFonts w:ascii="Times New Roman" w:eastAsia="Calibri" w:hAnsi="Times New Roman" w:cs="Times New Roman"/>
                <w:color w:val="auto"/>
                <w:sz w:val="28"/>
                <w:szCs w:val="28"/>
              </w:rPr>
              <w:t xml:space="preserve">1.1. </w:t>
            </w:r>
            <w:r>
              <w:rPr>
                <w:rFonts w:ascii="Times New Roman" w:eastAsia="Calibri" w:hAnsi="Times New Roman" w:cs="Times New Roman"/>
                <w:color w:val="auto"/>
                <w:sz w:val="28"/>
                <w:szCs w:val="28"/>
              </w:rPr>
              <w:t>Полное наименование и контактная информация образовательной организации</w:t>
            </w:r>
          </w:p>
        </w:tc>
        <w:tc>
          <w:tcPr>
            <w:tcW w:w="707" w:type="dxa"/>
          </w:tcPr>
          <w:p w:rsidR="00B06807" w:rsidRPr="00446B38" w:rsidRDefault="00B06807" w:rsidP="00DC6D96">
            <w:pPr>
              <w:pStyle w:val="aff0"/>
              <w:jc w:val="both"/>
              <w:rPr>
                <w:rFonts w:ascii="Times New Roman" w:hAnsi="Times New Roman"/>
                <w:sz w:val="28"/>
                <w:szCs w:val="28"/>
              </w:rPr>
            </w:pPr>
            <w:r>
              <w:rPr>
                <w:rFonts w:ascii="Times New Roman" w:hAnsi="Times New Roman"/>
                <w:sz w:val="28"/>
                <w:szCs w:val="28"/>
              </w:rPr>
              <w:t>6</w:t>
            </w:r>
          </w:p>
        </w:tc>
      </w:tr>
      <w:tr w:rsidR="00B06807" w:rsidRPr="00446B38" w:rsidTr="00DC6D96">
        <w:tc>
          <w:tcPr>
            <w:tcW w:w="9148" w:type="dxa"/>
          </w:tcPr>
          <w:p w:rsidR="00B06807" w:rsidRPr="00446B38" w:rsidRDefault="00B06807" w:rsidP="00DC6D96">
            <w:pPr>
              <w:jc w:val="left"/>
              <w:rPr>
                <w:rFonts w:ascii="Times New Roman" w:hAnsi="Times New Roman" w:cs="Times New Roman"/>
                <w:color w:val="auto"/>
                <w:sz w:val="28"/>
                <w:szCs w:val="28"/>
              </w:rPr>
            </w:pPr>
            <w:r w:rsidRPr="00446B38">
              <w:rPr>
                <w:rFonts w:ascii="Times New Roman" w:hAnsi="Times New Roman" w:cs="Times New Roman"/>
                <w:color w:val="auto"/>
                <w:sz w:val="28"/>
                <w:szCs w:val="28"/>
              </w:rPr>
              <w:t>1.2. Нормативное и  организационно-правовое обеспечение                        образовательной деятельности</w:t>
            </w:r>
          </w:p>
        </w:tc>
        <w:tc>
          <w:tcPr>
            <w:tcW w:w="707" w:type="dxa"/>
          </w:tcPr>
          <w:p w:rsidR="00B06807" w:rsidRPr="00446B38" w:rsidRDefault="00B06807" w:rsidP="00DC6D96">
            <w:pPr>
              <w:pStyle w:val="aff0"/>
              <w:jc w:val="both"/>
              <w:rPr>
                <w:rFonts w:ascii="Times New Roman" w:hAnsi="Times New Roman"/>
                <w:sz w:val="28"/>
                <w:szCs w:val="28"/>
              </w:rPr>
            </w:pPr>
            <w:r w:rsidRPr="00446B38">
              <w:rPr>
                <w:rFonts w:ascii="Times New Roman" w:hAnsi="Times New Roman"/>
                <w:sz w:val="28"/>
                <w:szCs w:val="28"/>
              </w:rPr>
              <w:t>11</w:t>
            </w: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Раздел 2  Структура и система управления</w:t>
            </w:r>
          </w:p>
        </w:tc>
        <w:tc>
          <w:tcPr>
            <w:tcW w:w="707" w:type="dxa"/>
          </w:tcPr>
          <w:p w:rsidR="00B06807" w:rsidRPr="00446B38" w:rsidRDefault="00B06807" w:rsidP="00DC6D96">
            <w:pPr>
              <w:pStyle w:val="aff0"/>
              <w:jc w:val="both"/>
              <w:rPr>
                <w:rFonts w:ascii="Times New Roman" w:hAnsi="Times New Roman"/>
                <w:sz w:val="28"/>
                <w:szCs w:val="28"/>
              </w:rPr>
            </w:pPr>
            <w:r w:rsidRPr="00446B38">
              <w:rPr>
                <w:rFonts w:ascii="Times New Roman" w:hAnsi="Times New Roman"/>
                <w:sz w:val="28"/>
                <w:szCs w:val="28"/>
              </w:rPr>
              <w:t xml:space="preserve"> </w:t>
            </w:r>
          </w:p>
        </w:tc>
      </w:tr>
      <w:tr w:rsidR="00B06807" w:rsidRPr="00446B38" w:rsidTr="00DC6D96">
        <w:tc>
          <w:tcPr>
            <w:tcW w:w="9148" w:type="dxa"/>
          </w:tcPr>
          <w:p w:rsidR="00B06807" w:rsidRPr="00446B38" w:rsidRDefault="00B06807" w:rsidP="00DC6D96">
            <w:pPr>
              <w:tabs>
                <w:tab w:val="left" w:pos="3918"/>
              </w:tabs>
              <w:jc w:val="left"/>
              <w:rPr>
                <w:rFonts w:ascii="Times New Roman" w:hAnsi="Times New Roman" w:cs="Times New Roman"/>
                <w:bCs/>
                <w:color w:val="auto"/>
                <w:sz w:val="28"/>
                <w:szCs w:val="28"/>
              </w:rPr>
            </w:pPr>
            <w:r w:rsidRPr="00446B38">
              <w:rPr>
                <w:rFonts w:ascii="Times New Roman" w:hAnsi="Times New Roman" w:cs="Times New Roman"/>
                <w:bCs/>
                <w:color w:val="auto"/>
                <w:sz w:val="28"/>
                <w:szCs w:val="28"/>
              </w:rPr>
              <w:t xml:space="preserve">   2.1 Структура управления</w:t>
            </w:r>
            <w:r w:rsidRPr="00446B38">
              <w:rPr>
                <w:rFonts w:ascii="Times New Roman" w:hAnsi="Times New Roman" w:cs="Times New Roman"/>
                <w:bCs/>
                <w:color w:val="auto"/>
                <w:sz w:val="28"/>
                <w:szCs w:val="28"/>
              </w:rPr>
              <w:tab/>
            </w:r>
          </w:p>
        </w:tc>
        <w:tc>
          <w:tcPr>
            <w:tcW w:w="707" w:type="dxa"/>
          </w:tcPr>
          <w:p w:rsidR="00B06807" w:rsidRPr="00446B38" w:rsidRDefault="00B06807" w:rsidP="00DC6D96">
            <w:pPr>
              <w:pStyle w:val="aff0"/>
              <w:jc w:val="both"/>
              <w:rPr>
                <w:rFonts w:ascii="Times New Roman" w:hAnsi="Times New Roman"/>
                <w:sz w:val="28"/>
                <w:szCs w:val="28"/>
              </w:rPr>
            </w:pPr>
            <w:r w:rsidRPr="00446B38">
              <w:rPr>
                <w:rFonts w:ascii="Times New Roman" w:hAnsi="Times New Roman"/>
                <w:sz w:val="28"/>
                <w:szCs w:val="28"/>
              </w:rPr>
              <w:t>1</w:t>
            </w:r>
            <w:r>
              <w:rPr>
                <w:rFonts w:ascii="Times New Roman" w:hAnsi="Times New Roman"/>
                <w:sz w:val="28"/>
                <w:szCs w:val="28"/>
              </w:rPr>
              <w:t>6</w:t>
            </w:r>
          </w:p>
        </w:tc>
      </w:tr>
      <w:tr w:rsidR="00B06807" w:rsidRPr="00446B38" w:rsidTr="00DC6D96">
        <w:tc>
          <w:tcPr>
            <w:tcW w:w="9148" w:type="dxa"/>
          </w:tcPr>
          <w:p w:rsidR="00B06807" w:rsidRPr="00446B38" w:rsidRDefault="00B06807" w:rsidP="00DC6D96">
            <w:pPr>
              <w:jc w:val="left"/>
              <w:rPr>
                <w:rFonts w:ascii="Times New Roman" w:hAnsi="Times New Roman" w:cs="Times New Roman"/>
                <w:color w:val="auto"/>
                <w:sz w:val="28"/>
                <w:szCs w:val="28"/>
              </w:rPr>
            </w:pPr>
            <w:r w:rsidRPr="00446B38">
              <w:rPr>
                <w:rFonts w:ascii="Times New Roman" w:hAnsi="Times New Roman" w:cs="Times New Roman"/>
                <w:color w:val="auto"/>
                <w:sz w:val="28"/>
                <w:szCs w:val="28"/>
              </w:rPr>
              <w:t xml:space="preserve">   2.2  Организация взаимодействия предметных (цикловых) комиссий                   Учреждения</w:t>
            </w:r>
          </w:p>
        </w:tc>
        <w:tc>
          <w:tcPr>
            <w:tcW w:w="707" w:type="dxa"/>
          </w:tcPr>
          <w:p w:rsidR="00B06807" w:rsidRPr="00446B38" w:rsidRDefault="00B06807" w:rsidP="00DC6D96">
            <w:pPr>
              <w:pStyle w:val="aff0"/>
              <w:jc w:val="both"/>
              <w:rPr>
                <w:rFonts w:ascii="Times New Roman" w:hAnsi="Times New Roman"/>
                <w:sz w:val="28"/>
                <w:szCs w:val="28"/>
              </w:rPr>
            </w:pPr>
            <w:r>
              <w:rPr>
                <w:rFonts w:ascii="Times New Roman" w:hAnsi="Times New Roman"/>
                <w:sz w:val="28"/>
                <w:szCs w:val="28"/>
              </w:rPr>
              <w:t>18</w:t>
            </w: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bCs/>
                <w:sz w:val="28"/>
                <w:szCs w:val="28"/>
              </w:rPr>
              <w:t>Раздел 3  Структура и содержание подготовки обучающихся</w:t>
            </w:r>
          </w:p>
        </w:tc>
        <w:tc>
          <w:tcPr>
            <w:tcW w:w="707" w:type="dxa"/>
          </w:tcPr>
          <w:p w:rsidR="00B06807" w:rsidRPr="00446B38" w:rsidRDefault="00B06807" w:rsidP="00DC6D96">
            <w:pPr>
              <w:pStyle w:val="aff0"/>
              <w:jc w:val="both"/>
              <w:rPr>
                <w:rFonts w:ascii="Times New Roman" w:hAnsi="Times New Roman"/>
                <w:sz w:val="28"/>
                <w:szCs w:val="28"/>
              </w:rPr>
            </w:pP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 xml:space="preserve">   3.1  Структура подготовки специалистов среднего звена</w:t>
            </w:r>
            <w:r>
              <w:rPr>
                <w:rFonts w:ascii="Times New Roman" w:hAnsi="Times New Roman"/>
                <w:sz w:val="28"/>
                <w:szCs w:val="28"/>
              </w:rPr>
              <w:t xml:space="preserve"> и квалифицированных рабочих( служащих)</w:t>
            </w:r>
          </w:p>
        </w:tc>
        <w:tc>
          <w:tcPr>
            <w:tcW w:w="707" w:type="dxa"/>
          </w:tcPr>
          <w:p w:rsidR="00B06807" w:rsidRPr="00446B38" w:rsidRDefault="00B06807" w:rsidP="00DC6D96">
            <w:pPr>
              <w:pStyle w:val="aff0"/>
              <w:jc w:val="both"/>
              <w:rPr>
                <w:rFonts w:ascii="Times New Roman" w:hAnsi="Times New Roman"/>
                <w:sz w:val="28"/>
                <w:szCs w:val="28"/>
              </w:rPr>
            </w:pPr>
            <w:r>
              <w:rPr>
                <w:rFonts w:ascii="Times New Roman" w:hAnsi="Times New Roman"/>
                <w:sz w:val="28"/>
                <w:szCs w:val="28"/>
              </w:rPr>
              <w:t>19</w:t>
            </w: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 xml:space="preserve">   3.2  Содержание подготовки специалистов среднего звена</w:t>
            </w:r>
            <w:r>
              <w:rPr>
                <w:rFonts w:ascii="Times New Roman" w:hAnsi="Times New Roman"/>
                <w:sz w:val="28"/>
                <w:szCs w:val="28"/>
              </w:rPr>
              <w:t xml:space="preserve"> и квалифицированных рабочих( служащих)</w:t>
            </w:r>
          </w:p>
        </w:tc>
        <w:tc>
          <w:tcPr>
            <w:tcW w:w="707" w:type="dxa"/>
          </w:tcPr>
          <w:p w:rsidR="00B06807" w:rsidRPr="00446B38" w:rsidRDefault="00B06807" w:rsidP="00DC6D96">
            <w:pPr>
              <w:pStyle w:val="aff0"/>
              <w:jc w:val="both"/>
              <w:rPr>
                <w:rFonts w:ascii="Times New Roman" w:hAnsi="Times New Roman"/>
                <w:sz w:val="28"/>
                <w:szCs w:val="28"/>
              </w:rPr>
            </w:pPr>
            <w:r>
              <w:rPr>
                <w:rFonts w:ascii="Times New Roman" w:hAnsi="Times New Roman"/>
                <w:sz w:val="28"/>
                <w:szCs w:val="28"/>
              </w:rPr>
              <w:t>21</w:t>
            </w: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 xml:space="preserve">   3.3  Обеспеченность информационно-библиотечными ресурсами</w:t>
            </w:r>
          </w:p>
        </w:tc>
        <w:tc>
          <w:tcPr>
            <w:tcW w:w="707" w:type="dxa"/>
          </w:tcPr>
          <w:p w:rsidR="00B06807" w:rsidRPr="00446B38" w:rsidRDefault="00B06807" w:rsidP="00DC6D96">
            <w:pPr>
              <w:pStyle w:val="aff0"/>
              <w:jc w:val="both"/>
              <w:rPr>
                <w:rFonts w:ascii="Times New Roman" w:hAnsi="Times New Roman"/>
                <w:sz w:val="28"/>
                <w:szCs w:val="28"/>
              </w:rPr>
            </w:pPr>
            <w:r w:rsidRPr="00446B38">
              <w:rPr>
                <w:rFonts w:ascii="Times New Roman" w:hAnsi="Times New Roman"/>
                <w:sz w:val="28"/>
                <w:szCs w:val="28"/>
              </w:rPr>
              <w:t xml:space="preserve"> </w:t>
            </w: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 xml:space="preserve">      3.3.1  Основная учебно-методическая литература. Библиотечный фонд</w:t>
            </w:r>
          </w:p>
        </w:tc>
        <w:tc>
          <w:tcPr>
            <w:tcW w:w="707" w:type="dxa"/>
          </w:tcPr>
          <w:p w:rsidR="00B06807" w:rsidRPr="00446B38" w:rsidRDefault="00B06807" w:rsidP="00DC6D96">
            <w:pPr>
              <w:pStyle w:val="aff0"/>
              <w:jc w:val="both"/>
              <w:rPr>
                <w:rFonts w:ascii="Times New Roman" w:hAnsi="Times New Roman"/>
                <w:sz w:val="28"/>
                <w:szCs w:val="28"/>
              </w:rPr>
            </w:pPr>
            <w:r>
              <w:rPr>
                <w:rFonts w:ascii="Times New Roman" w:hAnsi="Times New Roman"/>
                <w:sz w:val="28"/>
                <w:szCs w:val="28"/>
              </w:rPr>
              <w:t>23</w:t>
            </w: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 xml:space="preserve">     3.3.2  Программно-информационное обеспечение</w:t>
            </w:r>
          </w:p>
        </w:tc>
        <w:tc>
          <w:tcPr>
            <w:tcW w:w="707" w:type="dxa"/>
          </w:tcPr>
          <w:p w:rsidR="00B06807" w:rsidRPr="00446B38" w:rsidRDefault="00B06807" w:rsidP="00DC6D96">
            <w:pPr>
              <w:pStyle w:val="aff0"/>
              <w:jc w:val="both"/>
              <w:rPr>
                <w:rFonts w:ascii="Times New Roman" w:hAnsi="Times New Roman"/>
                <w:sz w:val="28"/>
                <w:szCs w:val="28"/>
              </w:rPr>
            </w:pP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 xml:space="preserve">     3.3.3  Собственные учебно-методические материалы</w:t>
            </w:r>
          </w:p>
        </w:tc>
        <w:tc>
          <w:tcPr>
            <w:tcW w:w="707" w:type="dxa"/>
          </w:tcPr>
          <w:p w:rsidR="00B06807" w:rsidRPr="00446B38" w:rsidRDefault="00B06807" w:rsidP="00DC6D96">
            <w:pPr>
              <w:pStyle w:val="aff0"/>
              <w:jc w:val="both"/>
              <w:rPr>
                <w:rFonts w:ascii="Times New Roman" w:hAnsi="Times New Roman"/>
                <w:sz w:val="28"/>
                <w:szCs w:val="28"/>
              </w:rPr>
            </w:pP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sz w:val="28"/>
                <w:szCs w:val="28"/>
              </w:rPr>
              <w:t xml:space="preserve">  3.4  Организация учебного процесса</w:t>
            </w:r>
          </w:p>
        </w:tc>
        <w:tc>
          <w:tcPr>
            <w:tcW w:w="707" w:type="dxa"/>
          </w:tcPr>
          <w:p w:rsidR="00B06807" w:rsidRPr="00446B38" w:rsidRDefault="00B06807" w:rsidP="00DC6D96">
            <w:pPr>
              <w:pStyle w:val="aff0"/>
              <w:jc w:val="both"/>
              <w:rPr>
                <w:rFonts w:ascii="Times New Roman" w:hAnsi="Times New Roman"/>
                <w:sz w:val="28"/>
                <w:szCs w:val="28"/>
              </w:rPr>
            </w:pPr>
            <w:r>
              <w:rPr>
                <w:rFonts w:ascii="Times New Roman" w:hAnsi="Times New Roman"/>
                <w:sz w:val="28"/>
                <w:szCs w:val="28"/>
              </w:rPr>
              <w:t>32</w:t>
            </w:r>
          </w:p>
        </w:tc>
      </w:tr>
      <w:tr w:rsidR="00B06807" w:rsidRPr="00446B38" w:rsidTr="00DC6D96">
        <w:tc>
          <w:tcPr>
            <w:tcW w:w="9148" w:type="dxa"/>
          </w:tcPr>
          <w:p w:rsidR="00B06807" w:rsidRPr="00446B38" w:rsidRDefault="00B06807" w:rsidP="00DC6D96">
            <w:pPr>
              <w:pStyle w:val="aff0"/>
              <w:rPr>
                <w:rFonts w:ascii="Times New Roman" w:hAnsi="Times New Roman"/>
                <w:sz w:val="28"/>
                <w:szCs w:val="28"/>
              </w:rPr>
            </w:pPr>
            <w:r w:rsidRPr="00446B38">
              <w:rPr>
                <w:rFonts w:ascii="Times New Roman" w:hAnsi="Times New Roman"/>
                <w:bCs/>
                <w:sz w:val="28"/>
                <w:szCs w:val="28"/>
              </w:rPr>
              <w:t>Раздел 4  Качество подготовки специалистов</w:t>
            </w:r>
            <w:r>
              <w:rPr>
                <w:rFonts w:ascii="Times New Roman" w:hAnsi="Times New Roman"/>
                <w:bCs/>
                <w:sz w:val="28"/>
                <w:szCs w:val="28"/>
              </w:rPr>
              <w:t xml:space="preserve"> </w:t>
            </w:r>
            <w:r>
              <w:rPr>
                <w:rFonts w:ascii="Times New Roman" w:hAnsi="Times New Roman"/>
                <w:sz w:val="28"/>
                <w:szCs w:val="28"/>
              </w:rPr>
              <w:t>и квалифицированных рабочих( служащих)</w:t>
            </w:r>
          </w:p>
        </w:tc>
        <w:tc>
          <w:tcPr>
            <w:tcW w:w="707" w:type="dxa"/>
          </w:tcPr>
          <w:p w:rsidR="00B06807" w:rsidRPr="00446B38" w:rsidRDefault="00B06807" w:rsidP="00DC6D96">
            <w:pPr>
              <w:pStyle w:val="aff0"/>
              <w:jc w:val="both"/>
              <w:rPr>
                <w:rFonts w:ascii="Times New Roman" w:hAnsi="Times New Roman"/>
                <w:sz w:val="28"/>
                <w:szCs w:val="28"/>
              </w:rPr>
            </w:pP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4.1 Качество знаний</w:t>
            </w:r>
          </w:p>
        </w:tc>
        <w:tc>
          <w:tcPr>
            <w:tcW w:w="707" w:type="dxa"/>
          </w:tcPr>
          <w:p w:rsidR="00B06807" w:rsidRPr="00BC054B" w:rsidRDefault="00B06807" w:rsidP="00DC6D96">
            <w:pPr>
              <w:pStyle w:val="aff0"/>
              <w:jc w:val="both"/>
              <w:rPr>
                <w:rFonts w:ascii="Times New Roman" w:hAnsi="Times New Roman"/>
                <w:sz w:val="28"/>
                <w:szCs w:val="28"/>
              </w:rPr>
            </w:pPr>
            <w:r>
              <w:rPr>
                <w:rFonts w:ascii="Times New Roman" w:hAnsi="Times New Roman"/>
                <w:sz w:val="28"/>
                <w:szCs w:val="28"/>
              </w:rPr>
              <w:t>41</w:t>
            </w: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4.1.1  Прием абитуриентов</w:t>
            </w:r>
          </w:p>
        </w:tc>
        <w:tc>
          <w:tcPr>
            <w:tcW w:w="707" w:type="dxa"/>
          </w:tcPr>
          <w:p w:rsidR="00B06807" w:rsidRPr="00BC054B" w:rsidRDefault="00B06807" w:rsidP="00DC6D96">
            <w:pPr>
              <w:pStyle w:val="aff0"/>
              <w:jc w:val="both"/>
              <w:rPr>
                <w:rFonts w:ascii="Times New Roman" w:hAnsi="Times New Roman"/>
                <w:sz w:val="28"/>
                <w:szCs w:val="28"/>
              </w:rPr>
            </w:pPr>
            <w:r w:rsidRPr="00BC054B">
              <w:rPr>
                <w:rFonts w:ascii="Times New Roman" w:hAnsi="Times New Roman"/>
                <w:sz w:val="28"/>
                <w:szCs w:val="28"/>
              </w:rPr>
              <w:t>58</w:t>
            </w: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4.1.2 Степень подготовленности выпускников к выполнению                   требований  ФГОС СПО</w:t>
            </w:r>
          </w:p>
        </w:tc>
        <w:tc>
          <w:tcPr>
            <w:tcW w:w="707" w:type="dxa"/>
          </w:tcPr>
          <w:p w:rsidR="00B06807" w:rsidRPr="00BC054B" w:rsidRDefault="00B06807" w:rsidP="00DC6D96">
            <w:pPr>
              <w:pStyle w:val="aff0"/>
              <w:jc w:val="both"/>
              <w:rPr>
                <w:rFonts w:ascii="Times New Roman" w:hAnsi="Times New Roman"/>
                <w:sz w:val="28"/>
                <w:szCs w:val="28"/>
              </w:rPr>
            </w:pPr>
            <w:r w:rsidRPr="00BC054B">
              <w:rPr>
                <w:rFonts w:ascii="Times New Roman" w:hAnsi="Times New Roman"/>
                <w:sz w:val="28"/>
                <w:szCs w:val="28"/>
              </w:rPr>
              <w:t>62</w:t>
            </w: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4.1.3  Востребованность выпускников</w:t>
            </w:r>
          </w:p>
        </w:tc>
        <w:tc>
          <w:tcPr>
            <w:tcW w:w="707" w:type="dxa"/>
          </w:tcPr>
          <w:p w:rsidR="00B06807" w:rsidRPr="00BC054B" w:rsidRDefault="00B06807" w:rsidP="00DC6D96">
            <w:pPr>
              <w:pStyle w:val="aff0"/>
              <w:jc w:val="both"/>
              <w:rPr>
                <w:rFonts w:ascii="Times New Roman" w:hAnsi="Times New Roman"/>
                <w:sz w:val="28"/>
                <w:szCs w:val="28"/>
              </w:rPr>
            </w:pPr>
            <w:r w:rsidRPr="00BC054B">
              <w:rPr>
                <w:rFonts w:ascii="Times New Roman" w:hAnsi="Times New Roman"/>
                <w:sz w:val="28"/>
                <w:szCs w:val="28"/>
              </w:rPr>
              <w:t>7</w:t>
            </w:r>
            <w:r>
              <w:rPr>
                <w:rFonts w:ascii="Times New Roman" w:hAnsi="Times New Roman"/>
                <w:sz w:val="28"/>
                <w:szCs w:val="28"/>
              </w:rPr>
              <w:t>2</w:t>
            </w: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4.2 Условия, определяющие качество подготовки специалистов</w:t>
            </w:r>
            <w:r>
              <w:rPr>
                <w:rFonts w:ascii="Times New Roman" w:hAnsi="Times New Roman"/>
                <w:sz w:val="28"/>
                <w:szCs w:val="28"/>
              </w:rPr>
              <w:t xml:space="preserve"> и квалифицированных рабочих( служащих)</w:t>
            </w:r>
          </w:p>
        </w:tc>
        <w:tc>
          <w:tcPr>
            <w:tcW w:w="707" w:type="dxa"/>
          </w:tcPr>
          <w:p w:rsidR="00B06807" w:rsidRPr="00BC054B" w:rsidRDefault="00B06807" w:rsidP="00DC6D96">
            <w:pPr>
              <w:pStyle w:val="aff0"/>
              <w:jc w:val="both"/>
              <w:rPr>
                <w:rFonts w:ascii="Times New Roman" w:hAnsi="Times New Roman"/>
                <w:sz w:val="28"/>
                <w:szCs w:val="28"/>
              </w:rPr>
            </w:pPr>
            <w:r w:rsidRPr="00BC054B">
              <w:rPr>
                <w:rFonts w:ascii="Times New Roman" w:hAnsi="Times New Roman"/>
                <w:sz w:val="28"/>
                <w:szCs w:val="28"/>
              </w:rPr>
              <w:t xml:space="preserve"> </w:t>
            </w: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4.2.1  Кадровое обеспечение подготовки  специалистов</w:t>
            </w:r>
            <w:r>
              <w:rPr>
                <w:rFonts w:ascii="Times New Roman" w:hAnsi="Times New Roman"/>
                <w:sz w:val="28"/>
                <w:szCs w:val="28"/>
              </w:rPr>
              <w:t xml:space="preserve"> и квалифицированных рабочих( служащих)</w:t>
            </w:r>
          </w:p>
        </w:tc>
        <w:tc>
          <w:tcPr>
            <w:tcW w:w="707" w:type="dxa"/>
          </w:tcPr>
          <w:p w:rsidR="00B06807" w:rsidRPr="00BC054B" w:rsidRDefault="00B06807" w:rsidP="00DC6D96">
            <w:pPr>
              <w:pStyle w:val="aff0"/>
              <w:jc w:val="both"/>
              <w:rPr>
                <w:rFonts w:ascii="Times New Roman" w:hAnsi="Times New Roman"/>
                <w:sz w:val="28"/>
                <w:szCs w:val="28"/>
              </w:rPr>
            </w:pP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4.2</w:t>
            </w:r>
            <w:r>
              <w:rPr>
                <w:rFonts w:ascii="Times New Roman" w:hAnsi="Times New Roman"/>
                <w:sz w:val="28"/>
                <w:szCs w:val="28"/>
              </w:rPr>
              <w:t xml:space="preserve">.2  Материально-техническая </w:t>
            </w:r>
          </w:p>
        </w:tc>
        <w:tc>
          <w:tcPr>
            <w:tcW w:w="707" w:type="dxa"/>
          </w:tcPr>
          <w:p w:rsidR="00B06807" w:rsidRPr="00BC054B" w:rsidRDefault="00B06807" w:rsidP="00DC6D96">
            <w:pPr>
              <w:pStyle w:val="aff0"/>
              <w:jc w:val="both"/>
              <w:rPr>
                <w:rFonts w:ascii="Times New Roman" w:hAnsi="Times New Roman"/>
                <w:sz w:val="28"/>
                <w:szCs w:val="28"/>
              </w:rPr>
            </w:pP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 xml:space="preserve">   4.3 Внутренняя система оценки качества образования</w:t>
            </w:r>
          </w:p>
        </w:tc>
        <w:tc>
          <w:tcPr>
            <w:tcW w:w="707" w:type="dxa"/>
          </w:tcPr>
          <w:p w:rsidR="00B06807" w:rsidRPr="00BC054B" w:rsidRDefault="00B06807" w:rsidP="00DC6D96">
            <w:pPr>
              <w:pStyle w:val="aff0"/>
              <w:jc w:val="both"/>
              <w:rPr>
                <w:rFonts w:ascii="Times New Roman" w:hAnsi="Times New Roman"/>
                <w:sz w:val="28"/>
                <w:szCs w:val="28"/>
              </w:rPr>
            </w:pP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sz w:val="28"/>
                <w:szCs w:val="28"/>
              </w:rPr>
              <w:t>Раздел 5 Устранение недостатков, выявленных в ходе предыдущего                 самообследования</w:t>
            </w:r>
          </w:p>
        </w:tc>
        <w:tc>
          <w:tcPr>
            <w:tcW w:w="707" w:type="dxa"/>
          </w:tcPr>
          <w:p w:rsidR="00B06807" w:rsidRPr="00BC054B" w:rsidRDefault="00B06807" w:rsidP="00DC6D96">
            <w:pPr>
              <w:pStyle w:val="aff0"/>
              <w:jc w:val="both"/>
              <w:rPr>
                <w:rFonts w:ascii="Times New Roman" w:hAnsi="Times New Roman"/>
                <w:sz w:val="28"/>
                <w:szCs w:val="28"/>
              </w:rPr>
            </w:pPr>
            <w:r>
              <w:rPr>
                <w:rFonts w:ascii="Times New Roman" w:hAnsi="Times New Roman"/>
                <w:sz w:val="28"/>
                <w:szCs w:val="28"/>
              </w:rPr>
              <w:t>74</w:t>
            </w:r>
          </w:p>
        </w:tc>
      </w:tr>
      <w:tr w:rsidR="00B06807" w:rsidRPr="00BC054B" w:rsidTr="00DC6D96">
        <w:tc>
          <w:tcPr>
            <w:tcW w:w="9148" w:type="dxa"/>
          </w:tcPr>
          <w:p w:rsidR="00B06807" w:rsidRPr="00BC054B" w:rsidRDefault="00B06807" w:rsidP="00DC6D96">
            <w:pPr>
              <w:pStyle w:val="aff0"/>
              <w:rPr>
                <w:rFonts w:ascii="Times New Roman" w:hAnsi="Times New Roman"/>
                <w:sz w:val="28"/>
                <w:szCs w:val="28"/>
              </w:rPr>
            </w:pPr>
            <w:r w:rsidRPr="00BC054B">
              <w:rPr>
                <w:rFonts w:ascii="Times New Roman" w:hAnsi="Times New Roman"/>
                <w:bCs/>
                <w:sz w:val="28"/>
                <w:szCs w:val="28"/>
              </w:rPr>
              <w:t>Заключение</w:t>
            </w:r>
          </w:p>
        </w:tc>
        <w:tc>
          <w:tcPr>
            <w:tcW w:w="707" w:type="dxa"/>
          </w:tcPr>
          <w:p w:rsidR="00B06807" w:rsidRPr="00BC054B" w:rsidRDefault="00B06807" w:rsidP="00DC6D96">
            <w:pPr>
              <w:pStyle w:val="aff0"/>
              <w:jc w:val="both"/>
              <w:rPr>
                <w:rFonts w:ascii="Times New Roman" w:hAnsi="Times New Roman"/>
                <w:sz w:val="28"/>
                <w:szCs w:val="28"/>
              </w:rPr>
            </w:pPr>
            <w:r>
              <w:rPr>
                <w:rFonts w:ascii="Times New Roman" w:hAnsi="Times New Roman"/>
                <w:sz w:val="28"/>
                <w:szCs w:val="28"/>
              </w:rPr>
              <w:t>75</w:t>
            </w:r>
          </w:p>
        </w:tc>
      </w:tr>
    </w:tbl>
    <w:p w:rsidR="00B06807" w:rsidRPr="001348DE" w:rsidRDefault="00B06807" w:rsidP="00B06807">
      <w:pPr>
        <w:pStyle w:val="aff0"/>
        <w:jc w:val="both"/>
        <w:rPr>
          <w:rFonts w:ascii="Times New Roman" w:hAnsi="Times New Roman"/>
          <w:b/>
          <w:bCs/>
          <w:sz w:val="28"/>
          <w:szCs w:val="28"/>
        </w:rPr>
      </w:pPr>
    </w:p>
    <w:p w:rsidR="00B06807" w:rsidRPr="001952B1" w:rsidRDefault="00F67E68" w:rsidP="00B06807">
      <w:pPr>
        <w:pStyle w:val="aff0"/>
        <w:jc w:val="center"/>
        <w:rPr>
          <w:rFonts w:ascii="Times New Roman" w:hAnsi="Times New Roman"/>
          <w:b/>
        </w:rPr>
      </w:pPr>
      <w:r>
        <w:rPr>
          <w:rFonts w:ascii="Times New Roman" w:hAnsi="Times New Roman"/>
          <w:b/>
          <w:bCs/>
          <w:noProof/>
          <w:color w:val="FF0000"/>
          <w:sz w:val="28"/>
          <w:szCs w:val="28"/>
          <w:lang w:eastAsia="ru-RU"/>
        </w:rPr>
        <w:pict>
          <v:rect id="_x0000_s1030" style="position:absolute;left:0;text-align:left;margin-left:429.35pt;margin-top:448.8pt;width:79.5pt;height:51pt;z-index:251664384" stroked="f"/>
        </w:pict>
      </w:r>
      <w:r w:rsidR="00B06807" w:rsidRPr="00142EEB">
        <w:rPr>
          <w:rFonts w:ascii="Times New Roman" w:hAnsi="Times New Roman"/>
          <w:b/>
          <w:bCs/>
          <w:color w:val="FF0000"/>
          <w:sz w:val="28"/>
          <w:szCs w:val="28"/>
        </w:rPr>
        <w:br w:type="page"/>
      </w:r>
      <w:r w:rsidR="00B06807" w:rsidRPr="001952B1">
        <w:rPr>
          <w:rFonts w:ascii="Times New Roman" w:hAnsi="Times New Roman"/>
          <w:b/>
          <w:bCs/>
          <w:sz w:val="28"/>
          <w:szCs w:val="28"/>
        </w:rPr>
        <w:lastRenderedPageBreak/>
        <w:t>ВВЕДЕНИЕ</w:t>
      </w:r>
    </w:p>
    <w:p w:rsidR="00B06807" w:rsidRPr="001952B1" w:rsidRDefault="00B06807" w:rsidP="00B06807">
      <w:pPr>
        <w:ind w:firstLine="708"/>
        <w:jc w:val="both"/>
        <w:rPr>
          <w:rFonts w:ascii="Times New Roman" w:hAnsi="Times New Roman" w:cs="Times New Roman"/>
          <w:color w:val="auto"/>
        </w:rPr>
      </w:pPr>
    </w:p>
    <w:p w:rsidR="00B06807" w:rsidRPr="001952B1" w:rsidRDefault="00B06807" w:rsidP="00B06807">
      <w:pPr>
        <w:ind w:firstLine="708"/>
        <w:jc w:val="both"/>
        <w:rPr>
          <w:rFonts w:ascii="Times New Roman" w:hAnsi="Times New Roman" w:cs="Times New Roman"/>
          <w:color w:val="auto"/>
          <w:sz w:val="28"/>
          <w:szCs w:val="28"/>
        </w:rPr>
      </w:pPr>
      <w:r w:rsidRPr="001952B1">
        <w:rPr>
          <w:rFonts w:ascii="Times New Roman" w:hAnsi="Times New Roman" w:cs="Times New Roman"/>
          <w:color w:val="auto"/>
          <w:sz w:val="28"/>
          <w:szCs w:val="28"/>
        </w:rPr>
        <w:t>Самообсл</w:t>
      </w:r>
      <w:r>
        <w:rPr>
          <w:rFonts w:ascii="Times New Roman" w:hAnsi="Times New Roman" w:cs="Times New Roman"/>
          <w:color w:val="auto"/>
          <w:sz w:val="28"/>
          <w:szCs w:val="28"/>
        </w:rPr>
        <w:t>едование государственного автоном</w:t>
      </w:r>
      <w:r w:rsidRPr="001952B1">
        <w:rPr>
          <w:rFonts w:ascii="Times New Roman" w:hAnsi="Times New Roman" w:cs="Times New Roman"/>
          <w:color w:val="auto"/>
          <w:sz w:val="28"/>
          <w:szCs w:val="28"/>
        </w:rPr>
        <w:t xml:space="preserve">ного профессионального образовательного учреждения Архангельской области «Вельский </w:t>
      </w:r>
      <w:r>
        <w:rPr>
          <w:rFonts w:ascii="Times New Roman" w:hAnsi="Times New Roman" w:cs="Times New Roman"/>
          <w:color w:val="auto"/>
          <w:sz w:val="28"/>
          <w:szCs w:val="28"/>
        </w:rPr>
        <w:t>индустриально-</w:t>
      </w:r>
      <w:r w:rsidRPr="001952B1">
        <w:rPr>
          <w:rFonts w:ascii="Times New Roman" w:hAnsi="Times New Roman" w:cs="Times New Roman"/>
          <w:color w:val="auto"/>
          <w:sz w:val="28"/>
          <w:szCs w:val="28"/>
        </w:rPr>
        <w:t>экономический колледж» (далее – Учреждение) представляет собой самооценку деятельности Учреждения и призвано способствовать развитию системы внутреннего контроля за содержанием образования и качеством подготовки обучающихся.</w:t>
      </w:r>
    </w:p>
    <w:p w:rsidR="00B06807" w:rsidRPr="001952B1" w:rsidRDefault="00B06807" w:rsidP="00B06807">
      <w:pPr>
        <w:ind w:firstLine="708"/>
        <w:jc w:val="both"/>
        <w:rPr>
          <w:rFonts w:ascii="Times New Roman" w:hAnsi="Times New Roman" w:cs="Times New Roman"/>
          <w:color w:val="auto"/>
          <w:sz w:val="28"/>
          <w:szCs w:val="28"/>
        </w:rPr>
      </w:pPr>
      <w:r w:rsidRPr="001952B1">
        <w:rPr>
          <w:rFonts w:ascii="Times New Roman" w:hAnsi="Times New Roman" w:cs="Times New Roman"/>
          <w:color w:val="auto"/>
          <w:sz w:val="28"/>
          <w:szCs w:val="28"/>
        </w:rPr>
        <w:t>Процедура самообследования Учреждения проводится в соответствии со следующими нормативными документами:</w:t>
      </w:r>
    </w:p>
    <w:p w:rsidR="00B06807" w:rsidRPr="001952B1" w:rsidRDefault="00B06807" w:rsidP="00B06807">
      <w:pPr>
        <w:ind w:firstLine="708"/>
        <w:jc w:val="both"/>
        <w:rPr>
          <w:rFonts w:ascii="Times New Roman" w:hAnsi="Times New Roman" w:cs="Times New Roman"/>
          <w:color w:val="auto"/>
          <w:sz w:val="28"/>
          <w:szCs w:val="28"/>
        </w:rPr>
      </w:pPr>
      <w:r w:rsidRPr="001952B1">
        <w:rPr>
          <w:rFonts w:ascii="Times New Roman" w:hAnsi="Times New Roman" w:cs="Times New Roman"/>
          <w:color w:val="auto"/>
          <w:sz w:val="28"/>
          <w:szCs w:val="28"/>
        </w:rPr>
        <w:t>- Федеральным законом Российской Федерации «Об образовании в Российской Федерации»  от 29.12.2012 г. № 273-ФЗ;</w:t>
      </w:r>
    </w:p>
    <w:p w:rsidR="00B06807" w:rsidRPr="001952B1" w:rsidRDefault="00B06807" w:rsidP="00B06807">
      <w:pPr>
        <w:ind w:firstLine="708"/>
        <w:jc w:val="both"/>
        <w:rPr>
          <w:rFonts w:ascii="Times New Roman" w:hAnsi="Times New Roman" w:cs="Times New Roman"/>
          <w:color w:val="auto"/>
          <w:sz w:val="28"/>
          <w:szCs w:val="28"/>
        </w:rPr>
      </w:pPr>
      <w:r w:rsidRPr="001952B1">
        <w:rPr>
          <w:rFonts w:ascii="Times New Roman" w:hAnsi="Times New Roman" w:cs="Times New Roman"/>
          <w:color w:val="auto"/>
          <w:sz w:val="28"/>
          <w:szCs w:val="28"/>
        </w:rPr>
        <w:t>- Приказом Минобрнауки России «Об утверждении Порядка проведения самообследования образовательной организацией» от 14.06.2013 г. № 462;</w:t>
      </w:r>
    </w:p>
    <w:p w:rsidR="00B06807" w:rsidRPr="001952B1" w:rsidRDefault="00B06807" w:rsidP="00B06807">
      <w:pPr>
        <w:ind w:firstLine="708"/>
        <w:jc w:val="both"/>
        <w:rPr>
          <w:rFonts w:ascii="Times New Roman" w:hAnsi="Times New Roman" w:cs="Times New Roman"/>
          <w:color w:val="auto"/>
          <w:sz w:val="28"/>
          <w:szCs w:val="28"/>
        </w:rPr>
      </w:pPr>
      <w:r w:rsidRPr="001952B1">
        <w:rPr>
          <w:rFonts w:ascii="Times New Roman" w:hAnsi="Times New Roman" w:cs="Times New Roman"/>
          <w:color w:val="auto"/>
          <w:sz w:val="28"/>
          <w:szCs w:val="28"/>
        </w:rPr>
        <w:t>- Приказом Минобрнауки России «Об утверждении показателей деятельности образовательной организации, подлежащей самообследованию» от 10.12.2013г. № 1324;</w:t>
      </w:r>
    </w:p>
    <w:p w:rsidR="00B06807" w:rsidRPr="001952B1" w:rsidRDefault="00B06807" w:rsidP="00B06807">
      <w:pPr>
        <w:ind w:firstLine="708"/>
        <w:jc w:val="both"/>
        <w:rPr>
          <w:rFonts w:ascii="Times New Roman" w:hAnsi="Times New Roman" w:cs="Times New Roman"/>
          <w:color w:val="auto"/>
          <w:sz w:val="28"/>
          <w:szCs w:val="28"/>
        </w:rPr>
      </w:pPr>
      <w:r w:rsidRPr="001952B1">
        <w:rPr>
          <w:rFonts w:ascii="Times New Roman" w:hAnsi="Times New Roman" w:cs="Times New Roman"/>
          <w:color w:val="auto"/>
          <w:sz w:val="28"/>
          <w:szCs w:val="28"/>
        </w:rPr>
        <w:t xml:space="preserve">- Приказом Минобрнауки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w:t>
      </w:r>
      <w:smartTag w:uri="urn:schemas-microsoft-com:office:smarttags" w:element="metricconverter">
        <w:smartTagPr>
          <w:attr w:name="ProductID" w:val="2013 г"/>
        </w:smartTagPr>
        <w:r w:rsidRPr="001952B1">
          <w:rPr>
            <w:rFonts w:ascii="Times New Roman" w:hAnsi="Times New Roman" w:cs="Times New Roman"/>
            <w:color w:val="auto"/>
            <w:sz w:val="28"/>
            <w:szCs w:val="28"/>
          </w:rPr>
          <w:t>2013 г</w:t>
        </w:r>
      </w:smartTag>
      <w:r w:rsidRPr="001952B1">
        <w:rPr>
          <w:rFonts w:ascii="Times New Roman" w:hAnsi="Times New Roman" w:cs="Times New Roman"/>
          <w:color w:val="auto"/>
          <w:sz w:val="28"/>
          <w:szCs w:val="28"/>
        </w:rPr>
        <w:t>. № 464;</w:t>
      </w:r>
    </w:p>
    <w:p w:rsidR="00B06807" w:rsidRPr="001952B1" w:rsidRDefault="00B06807" w:rsidP="00B06807">
      <w:pPr>
        <w:ind w:firstLine="708"/>
        <w:jc w:val="both"/>
        <w:rPr>
          <w:rFonts w:ascii="Times New Roman" w:hAnsi="Times New Roman" w:cs="Times New Roman"/>
          <w:color w:val="auto"/>
          <w:sz w:val="28"/>
          <w:szCs w:val="28"/>
        </w:rPr>
      </w:pPr>
      <w:r w:rsidRPr="001952B1">
        <w:rPr>
          <w:rFonts w:ascii="Times New Roman" w:hAnsi="Times New Roman" w:cs="Times New Roman"/>
          <w:color w:val="auto"/>
          <w:sz w:val="28"/>
          <w:szCs w:val="28"/>
        </w:rPr>
        <w:t>- Постановлением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10.07.2013 №</w:t>
      </w:r>
      <w:r w:rsidRPr="001952B1">
        <w:rPr>
          <w:color w:val="auto"/>
          <w:sz w:val="28"/>
          <w:szCs w:val="28"/>
        </w:rPr>
        <w:t> </w:t>
      </w:r>
      <w:r w:rsidRPr="001952B1">
        <w:rPr>
          <w:rFonts w:ascii="Times New Roman" w:hAnsi="Times New Roman" w:cs="Times New Roman"/>
          <w:color w:val="auto"/>
          <w:sz w:val="28"/>
          <w:szCs w:val="28"/>
        </w:rPr>
        <w:t>582;</w:t>
      </w:r>
    </w:p>
    <w:p w:rsidR="00B06807" w:rsidRPr="001952B1" w:rsidRDefault="00B06807" w:rsidP="00B06807">
      <w:pPr>
        <w:pStyle w:val="3"/>
        <w:ind w:left="0" w:firstLine="708"/>
        <w:jc w:val="both"/>
        <w:rPr>
          <w:bCs/>
          <w:szCs w:val="28"/>
        </w:rPr>
      </w:pPr>
      <w:r w:rsidRPr="001952B1">
        <w:rPr>
          <w:bCs/>
          <w:szCs w:val="28"/>
        </w:rPr>
        <w:t>- Положением о проведении самообследования Учреждения</w:t>
      </w:r>
      <w:r w:rsidRPr="001952B1">
        <w:rPr>
          <w:szCs w:val="28"/>
        </w:rPr>
        <w:t xml:space="preserve"> </w:t>
      </w:r>
      <w:r>
        <w:rPr>
          <w:bCs/>
          <w:szCs w:val="28"/>
        </w:rPr>
        <w:t>от 30.01</w:t>
      </w:r>
      <w:r w:rsidRPr="001952B1">
        <w:rPr>
          <w:bCs/>
          <w:szCs w:val="28"/>
        </w:rPr>
        <w:t>.</w:t>
      </w:r>
      <w:r>
        <w:rPr>
          <w:bCs/>
          <w:szCs w:val="28"/>
        </w:rPr>
        <w:t>2018</w:t>
      </w:r>
      <w:r w:rsidRPr="001952B1">
        <w:rPr>
          <w:bCs/>
          <w:szCs w:val="28"/>
        </w:rPr>
        <w:t xml:space="preserve"> г;</w:t>
      </w:r>
    </w:p>
    <w:p w:rsidR="00B06807" w:rsidRPr="009509C4" w:rsidRDefault="00B06807" w:rsidP="00B06807">
      <w:pPr>
        <w:ind w:firstLine="708"/>
        <w:jc w:val="both"/>
        <w:rPr>
          <w:rFonts w:ascii="Times New Roman" w:hAnsi="Times New Roman" w:cs="Times New Roman"/>
          <w:color w:val="auto"/>
          <w:sz w:val="28"/>
          <w:szCs w:val="28"/>
        </w:rPr>
      </w:pPr>
      <w:r w:rsidRPr="009509C4">
        <w:rPr>
          <w:rFonts w:ascii="Times New Roman" w:hAnsi="Times New Roman" w:cs="Times New Roman"/>
          <w:color w:val="auto"/>
          <w:sz w:val="28"/>
          <w:szCs w:val="28"/>
        </w:rPr>
        <w:t xml:space="preserve">- Приказом «О </w:t>
      </w:r>
      <w:r>
        <w:rPr>
          <w:rFonts w:ascii="Times New Roman" w:hAnsi="Times New Roman" w:cs="Times New Roman"/>
          <w:color w:val="auto"/>
          <w:sz w:val="28"/>
          <w:szCs w:val="28"/>
        </w:rPr>
        <w:t>проведении самообследования в ГА</w:t>
      </w:r>
      <w:r w:rsidRPr="009509C4">
        <w:rPr>
          <w:rFonts w:ascii="Times New Roman" w:hAnsi="Times New Roman" w:cs="Times New Roman"/>
          <w:color w:val="auto"/>
          <w:sz w:val="28"/>
          <w:szCs w:val="28"/>
        </w:rPr>
        <w:t xml:space="preserve">ПОУ АО «Вельский </w:t>
      </w:r>
      <w:r>
        <w:rPr>
          <w:rFonts w:ascii="Times New Roman" w:hAnsi="Times New Roman" w:cs="Times New Roman"/>
          <w:color w:val="auto"/>
          <w:sz w:val="28"/>
          <w:szCs w:val="28"/>
        </w:rPr>
        <w:t xml:space="preserve">индустриально- </w:t>
      </w:r>
      <w:r w:rsidRPr="009509C4">
        <w:rPr>
          <w:rFonts w:ascii="Times New Roman" w:hAnsi="Times New Roman" w:cs="Times New Roman"/>
          <w:color w:val="auto"/>
          <w:sz w:val="28"/>
          <w:szCs w:val="28"/>
        </w:rPr>
        <w:t xml:space="preserve">экономический колледж» от </w:t>
      </w:r>
      <w:r>
        <w:rPr>
          <w:rFonts w:ascii="Times New Roman" w:hAnsi="Times New Roman" w:cs="Times New Roman"/>
          <w:color w:val="auto"/>
          <w:sz w:val="28"/>
          <w:szCs w:val="28"/>
        </w:rPr>
        <w:t>02.04.2019</w:t>
      </w:r>
      <w:r w:rsidRPr="009509C4">
        <w:rPr>
          <w:rFonts w:ascii="Times New Roman" w:hAnsi="Times New Roman" w:cs="Times New Roman"/>
          <w:color w:val="auto"/>
          <w:sz w:val="28"/>
          <w:szCs w:val="28"/>
        </w:rPr>
        <w:t xml:space="preserve"> г. № </w:t>
      </w:r>
      <w:r>
        <w:rPr>
          <w:rFonts w:ascii="Times New Roman" w:hAnsi="Times New Roman" w:cs="Times New Roman"/>
          <w:color w:val="auto"/>
          <w:sz w:val="28"/>
          <w:szCs w:val="28"/>
        </w:rPr>
        <w:t xml:space="preserve"> 146</w:t>
      </w:r>
      <w:r w:rsidRPr="009509C4">
        <w:rPr>
          <w:rFonts w:ascii="Times New Roman" w:hAnsi="Times New Roman" w:cs="Times New Roman"/>
          <w:color w:val="auto"/>
          <w:sz w:val="28"/>
          <w:szCs w:val="28"/>
        </w:rPr>
        <w:t>-</w:t>
      </w:r>
      <w:r>
        <w:rPr>
          <w:rFonts w:ascii="Times New Roman" w:hAnsi="Times New Roman" w:cs="Times New Roman"/>
          <w:color w:val="auto"/>
          <w:sz w:val="28"/>
          <w:szCs w:val="28"/>
        </w:rPr>
        <w:t>у</w:t>
      </w:r>
      <w:r w:rsidRPr="009509C4">
        <w:rPr>
          <w:rFonts w:ascii="Times New Roman" w:hAnsi="Times New Roman" w:cs="Times New Roman"/>
          <w:color w:val="auto"/>
          <w:sz w:val="28"/>
          <w:szCs w:val="28"/>
        </w:rPr>
        <w:t>.</w:t>
      </w:r>
    </w:p>
    <w:p w:rsidR="00B06807" w:rsidRPr="009509C4" w:rsidRDefault="00B06807" w:rsidP="00B06807">
      <w:pPr>
        <w:ind w:firstLine="708"/>
        <w:jc w:val="both"/>
        <w:rPr>
          <w:rFonts w:ascii="Times New Roman" w:hAnsi="Times New Roman"/>
          <w:color w:val="auto"/>
          <w:sz w:val="28"/>
          <w:szCs w:val="28"/>
        </w:rPr>
      </w:pPr>
      <w:r w:rsidRPr="009509C4">
        <w:rPr>
          <w:rFonts w:ascii="Times New Roman" w:hAnsi="Times New Roman" w:cs="Times New Roman"/>
          <w:color w:val="auto"/>
          <w:sz w:val="28"/>
          <w:szCs w:val="28"/>
        </w:rPr>
        <w:t xml:space="preserve"> </w:t>
      </w:r>
      <w:r w:rsidRPr="009509C4">
        <w:rPr>
          <w:rFonts w:ascii="Times New Roman" w:hAnsi="Times New Roman"/>
          <w:color w:val="auto"/>
          <w:sz w:val="28"/>
          <w:szCs w:val="28"/>
        </w:rPr>
        <w:t xml:space="preserve">Целями самообследования  являются обеспечение доступности и открытости информации о состоянии развития Учреждения и подготовка отчета. </w:t>
      </w:r>
    </w:p>
    <w:p w:rsidR="00B06807" w:rsidRDefault="00B06807" w:rsidP="00B06807">
      <w:pPr>
        <w:tabs>
          <w:tab w:val="right" w:leader="dot" w:pos="9781"/>
        </w:tabs>
        <w:ind w:firstLine="567"/>
        <w:jc w:val="both"/>
        <w:rPr>
          <w:rFonts w:ascii="Times New Roman" w:hAnsi="Times New Roman" w:cs="Times New Roman"/>
          <w:color w:val="auto"/>
          <w:sz w:val="28"/>
          <w:szCs w:val="28"/>
        </w:rPr>
      </w:pPr>
      <w:r w:rsidRPr="009509C4">
        <w:rPr>
          <w:rFonts w:ascii="Times New Roman" w:hAnsi="Times New Roman" w:cs="Times New Roman"/>
          <w:color w:val="auto"/>
          <w:sz w:val="28"/>
          <w:szCs w:val="28"/>
        </w:rPr>
        <w:t xml:space="preserve">   Информация о деятельности Учреждения размещается в</w:t>
      </w:r>
    </w:p>
    <w:p w:rsidR="00B06807" w:rsidRPr="009509C4" w:rsidRDefault="00B06807" w:rsidP="00B06807">
      <w:pPr>
        <w:tabs>
          <w:tab w:val="right" w:leader="dot" w:pos="9781"/>
        </w:tabs>
        <w:ind w:firstLine="567"/>
        <w:jc w:val="both"/>
        <w:rPr>
          <w:rFonts w:ascii="Times New Roman" w:hAnsi="Times New Roman" w:cs="Times New Roman"/>
          <w:color w:val="auto"/>
          <w:sz w:val="28"/>
          <w:szCs w:val="28"/>
        </w:rPr>
      </w:pPr>
      <w:r w:rsidRPr="009509C4">
        <w:rPr>
          <w:rFonts w:ascii="Times New Roman" w:hAnsi="Times New Roman" w:cs="Times New Roman"/>
          <w:color w:val="auto"/>
          <w:sz w:val="28"/>
          <w:szCs w:val="28"/>
        </w:rPr>
        <w:t xml:space="preserve"> текстовой и табличной форме, а также в форме копий документов. </w:t>
      </w:r>
    </w:p>
    <w:p w:rsidR="00B06807" w:rsidRDefault="00B06807" w:rsidP="00B06807">
      <w:pPr>
        <w:ind w:firstLine="708"/>
        <w:jc w:val="both"/>
        <w:rPr>
          <w:rFonts w:ascii="Times New Roman" w:hAnsi="Times New Roman" w:cs="Times New Roman"/>
          <w:color w:val="auto"/>
          <w:sz w:val="28"/>
          <w:szCs w:val="28"/>
        </w:rPr>
      </w:pPr>
      <w:r w:rsidRPr="00446B38">
        <w:rPr>
          <w:rFonts w:ascii="Times New Roman" w:hAnsi="Times New Roman" w:cs="Times New Roman"/>
          <w:color w:val="auto"/>
          <w:sz w:val="28"/>
          <w:szCs w:val="28"/>
        </w:rPr>
        <w:t xml:space="preserve">Сбор информации для проведения самообследования Учреждения, проведение анализа аналитических материалов и подготовку отчета о самообследовании осуществляла комиссия, утвержденная приказом  от </w:t>
      </w:r>
      <w:r>
        <w:rPr>
          <w:rFonts w:ascii="Times New Roman" w:hAnsi="Times New Roman" w:cs="Times New Roman"/>
          <w:color w:val="auto"/>
          <w:sz w:val="28"/>
          <w:szCs w:val="28"/>
        </w:rPr>
        <w:t>02.04.2019</w:t>
      </w:r>
      <w:r w:rsidRPr="009509C4">
        <w:rPr>
          <w:rFonts w:ascii="Times New Roman" w:hAnsi="Times New Roman" w:cs="Times New Roman"/>
          <w:color w:val="auto"/>
          <w:sz w:val="28"/>
          <w:szCs w:val="28"/>
        </w:rPr>
        <w:t xml:space="preserve"> г. </w:t>
      </w:r>
    </w:p>
    <w:p w:rsidR="00B06807" w:rsidRPr="00446B38" w:rsidRDefault="00B06807" w:rsidP="00B06807">
      <w:pPr>
        <w:ind w:firstLine="708"/>
        <w:jc w:val="both"/>
        <w:rPr>
          <w:rFonts w:ascii="Times New Roman" w:hAnsi="Times New Roman" w:cs="Times New Roman"/>
          <w:color w:val="auto"/>
          <w:sz w:val="28"/>
          <w:szCs w:val="28"/>
        </w:rPr>
      </w:pPr>
      <w:r w:rsidRPr="009509C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146</w:t>
      </w:r>
      <w:r w:rsidRPr="009509C4">
        <w:rPr>
          <w:rFonts w:ascii="Times New Roman" w:hAnsi="Times New Roman" w:cs="Times New Roman"/>
          <w:color w:val="auto"/>
          <w:sz w:val="28"/>
          <w:szCs w:val="28"/>
        </w:rPr>
        <w:t>-</w:t>
      </w:r>
      <w:r>
        <w:rPr>
          <w:rFonts w:ascii="Times New Roman" w:hAnsi="Times New Roman" w:cs="Times New Roman"/>
          <w:color w:val="auto"/>
          <w:sz w:val="28"/>
          <w:szCs w:val="28"/>
        </w:rPr>
        <w:t>у.</w:t>
      </w:r>
    </w:p>
    <w:p w:rsidR="00B06807" w:rsidRPr="00446B38" w:rsidRDefault="00B06807" w:rsidP="00B06807">
      <w:pPr>
        <w:pStyle w:val="14"/>
        <w:ind w:left="0" w:firstLine="709"/>
        <w:jc w:val="both"/>
        <w:rPr>
          <w:rFonts w:ascii="Times New Roman" w:hAnsi="Times New Roman" w:cs="Times New Roman"/>
          <w:color w:val="auto"/>
          <w:sz w:val="28"/>
          <w:szCs w:val="28"/>
        </w:rPr>
      </w:pPr>
      <w:r w:rsidRPr="00446B38">
        <w:rPr>
          <w:rFonts w:ascii="Times New Roman" w:hAnsi="Times New Roman" w:cs="Times New Roman"/>
          <w:color w:val="auto"/>
          <w:sz w:val="28"/>
          <w:szCs w:val="28"/>
        </w:rPr>
        <w:t>Состав комиссии, проводившей самообследование, представлен в Приложении 1.</w:t>
      </w:r>
    </w:p>
    <w:p w:rsidR="00B06807" w:rsidRPr="00142EEB" w:rsidRDefault="00B06807" w:rsidP="00B06807">
      <w:pPr>
        <w:pStyle w:val="14"/>
        <w:ind w:left="0" w:firstLine="709"/>
        <w:jc w:val="both"/>
        <w:rPr>
          <w:rFonts w:ascii="Times New Roman" w:hAnsi="Times New Roman" w:cs="Times New Roman"/>
          <w:color w:val="FF0000"/>
          <w:sz w:val="28"/>
          <w:szCs w:val="28"/>
        </w:rPr>
      </w:pPr>
    </w:p>
    <w:p w:rsidR="00B06807" w:rsidRPr="00584D87" w:rsidRDefault="00B06807" w:rsidP="00B06807">
      <w:pPr>
        <w:pStyle w:val="a9"/>
        <w:spacing w:before="40" w:after="40"/>
        <w:jc w:val="center"/>
        <w:rPr>
          <w:color w:val="000000"/>
        </w:rPr>
      </w:pPr>
      <w:r w:rsidRPr="00142EEB">
        <w:rPr>
          <w:color w:val="FF0000"/>
        </w:rPr>
        <w:br w:type="page"/>
      </w:r>
      <w:r w:rsidRPr="00584D87">
        <w:rPr>
          <w:color w:val="000000"/>
        </w:rPr>
        <w:lastRenderedPageBreak/>
        <w:t>АНАЛИТИЧЕСКИЙ ОТЧЕТ</w:t>
      </w:r>
    </w:p>
    <w:p w:rsidR="00B06807" w:rsidRPr="007D66BD" w:rsidRDefault="00B06807" w:rsidP="00B06807">
      <w:pPr>
        <w:pStyle w:val="a9"/>
        <w:spacing w:before="40" w:after="40"/>
        <w:jc w:val="center"/>
        <w:rPr>
          <w:b/>
          <w:szCs w:val="28"/>
        </w:rPr>
      </w:pPr>
      <w:r w:rsidRPr="007D66BD">
        <w:rPr>
          <w:b/>
          <w:szCs w:val="28"/>
        </w:rPr>
        <w:t>Раздел 1  Организационно-правовое обеспечение</w:t>
      </w:r>
    </w:p>
    <w:p w:rsidR="00B06807" w:rsidRPr="007D66BD" w:rsidRDefault="00B06807" w:rsidP="00B06807">
      <w:pPr>
        <w:pStyle w:val="a9"/>
        <w:spacing w:before="40" w:after="40"/>
        <w:jc w:val="center"/>
        <w:rPr>
          <w:b/>
          <w:szCs w:val="28"/>
        </w:rPr>
      </w:pPr>
      <w:r w:rsidRPr="007D66BD">
        <w:rPr>
          <w:b/>
          <w:szCs w:val="28"/>
        </w:rPr>
        <w:t>образовательной деятельности</w:t>
      </w:r>
    </w:p>
    <w:p w:rsidR="00B06807" w:rsidRPr="007D66BD" w:rsidRDefault="00B06807" w:rsidP="00B06807">
      <w:pPr>
        <w:pStyle w:val="14"/>
        <w:ind w:left="0"/>
        <w:rPr>
          <w:rFonts w:ascii="Times New Roman" w:eastAsia="Calibri" w:hAnsi="Times New Roman" w:cs="Times New Roman"/>
          <w:b/>
          <w:color w:val="auto"/>
          <w:sz w:val="28"/>
          <w:szCs w:val="28"/>
        </w:rPr>
      </w:pPr>
    </w:p>
    <w:p w:rsidR="00B06807" w:rsidRDefault="00B06807" w:rsidP="00B06807">
      <w:pPr>
        <w:pStyle w:val="14"/>
        <w:numPr>
          <w:ilvl w:val="1"/>
          <w:numId w:val="3"/>
        </w:numPr>
        <w:rPr>
          <w:rFonts w:ascii="Times New Roman" w:hAnsi="Times New Roman" w:cs="Times New Roman"/>
          <w:b/>
          <w:color w:val="auto"/>
          <w:sz w:val="28"/>
          <w:szCs w:val="28"/>
        </w:rPr>
      </w:pPr>
      <w:r w:rsidRPr="007D66BD">
        <w:rPr>
          <w:rFonts w:ascii="Times New Roman" w:hAnsi="Times New Roman" w:cs="Times New Roman"/>
          <w:b/>
          <w:color w:val="auto"/>
          <w:sz w:val="28"/>
          <w:szCs w:val="28"/>
        </w:rPr>
        <w:t>Общие сведения об организации</w:t>
      </w:r>
    </w:p>
    <w:p w:rsidR="00B06807" w:rsidRPr="00DE4325" w:rsidRDefault="00B06807" w:rsidP="00B06807">
      <w:pPr>
        <w:autoSpaceDE w:val="0"/>
        <w:autoSpaceDN w:val="0"/>
        <w:adjustRightInd w:val="0"/>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Официальное наименование учреждения:</w:t>
      </w:r>
    </w:p>
    <w:p w:rsidR="00B06807" w:rsidRPr="00DE4325" w:rsidRDefault="00B06807" w:rsidP="00B06807">
      <w:pPr>
        <w:pStyle w:val="21"/>
        <w:spacing w:after="0"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полное – государственное автономное профессиональное  образовательное учреждение Архангельской области «В</w:t>
      </w:r>
      <w:r>
        <w:rPr>
          <w:rFonts w:ascii="Times New Roman" w:hAnsi="Times New Roman" w:cs="Times New Roman"/>
          <w:color w:val="auto"/>
          <w:sz w:val="28"/>
          <w:szCs w:val="28"/>
        </w:rPr>
        <w:t>ельский индустриально- экономический колледж»</w:t>
      </w:r>
      <w:r w:rsidRPr="00DE4325">
        <w:rPr>
          <w:rFonts w:ascii="Times New Roman" w:hAnsi="Times New Roman" w:cs="Times New Roman"/>
          <w:color w:val="auto"/>
          <w:sz w:val="28"/>
          <w:szCs w:val="28"/>
        </w:rPr>
        <w:t>;</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сокращенное – ГАПОУ Архангельской области «В</w:t>
      </w:r>
      <w:r>
        <w:rPr>
          <w:rFonts w:ascii="Times New Roman" w:hAnsi="Times New Roman" w:cs="Times New Roman"/>
          <w:color w:val="auto"/>
          <w:sz w:val="28"/>
          <w:szCs w:val="28"/>
        </w:rPr>
        <w:t>ельский индустриально- экономический колледж</w:t>
      </w:r>
      <w:r w:rsidRPr="00DE4325">
        <w:rPr>
          <w:rFonts w:ascii="Times New Roman" w:hAnsi="Times New Roman" w:cs="Times New Roman"/>
          <w:color w:val="auto"/>
          <w:sz w:val="28"/>
          <w:szCs w:val="28"/>
        </w:rPr>
        <w:t>».</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Учредителем учреждения является Архангельская область в лице министерства образования и  науки  Архангельской области.</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Учреждение является некоммерческой организацией.</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Организационно-правовая форма – учреждение.</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Тип государственного учреждения – государственное автономное учре</w:t>
      </w:r>
      <w:r>
        <w:rPr>
          <w:rFonts w:ascii="Times New Roman" w:hAnsi="Times New Roman" w:cs="Times New Roman"/>
          <w:color w:val="auto"/>
          <w:sz w:val="28"/>
          <w:szCs w:val="28"/>
        </w:rPr>
        <w:t>ж</w:t>
      </w:r>
      <w:r w:rsidRPr="00DE4325">
        <w:rPr>
          <w:rFonts w:ascii="Times New Roman" w:hAnsi="Times New Roman" w:cs="Times New Roman"/>
          <w:color w:val="auto"/>
          <w:sz w:val="28"/>
          <w:szCs w:val="28"/>
        </w:rPr>
        <w:t>дение.</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Тип образовательного учреждения – учреждение среднего профессионального образования.</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Вид образо</w:t>
      </w:r>
      <w:r>
        <w:rPr>
          <w:rFonts w:ascii="Times New Roman" w:hAnsi="Times New Roman" w:cs="Times New Roman"/>
          <w:color w:val="auto"/>
          <w:sz w:val="28"/>
          <w:szCs w:val="28"/>
        </w:rPr>
        <w:t>вательного учреждения – колледж</w:t>
      </w:r>
      <w:r w:rsidRPr="00DE4325">
        <w:rPr>
          <w:rFonts w:ascii="Times New Roman" w:hAnsi="Times New Roman" w:cs="Times New Roman"/>
          <w:color w:val="auto"/>
          <w:sz w:val="28"/>
          <w:szCs w:val="28"/>
        </w:rPr>
        <w:t>.</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Учреждение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печатью с изображением Государственного герба Российской Федерации и со своим наименованием.</w:t>
      </w:r>
    </w:p>
    <w:p w:rsidR="00B06807" w:rsidRPr="00DE4325" w:rsidRDefault="00B06807" w:rsidP="00B06807">
      <w:pPr>
        <w:spacing w:line="360" w:lineRule="auto"/>
        <w:ind w:left="525"/>
        <w:jc w:val="both"/>
        <w:rPr>
          <w:rFonts w:ascii="Times New Roman" w:hAnsi="Times New Roman" w:cs="Times New Roman"/>
          <w:color w:val="auto"/>
          <w:sz w:val="28"/>
          <w:szCs w:val="28"/>
        </w:rPr>
      </w:pPr>
      <w:r>
        <w:rPr>
          <w:rFonts w:ascii="Times New Roman" w:hAnsi="Times New Roman" w:cs="Times New Roman"/>
          <w:color w:val="auto"/>
          <w:sz w:val="28"/>
          <w:szCs w:val="28"/>
        </w:rPr>
        <w:t>Юридический адрес колледжа</w:t>
      </w:r>
      <w:r w:rsidRPr="00DE4325">
        <w:rPr>
          <w:rFonts w:ascii="Times New Roman" w:hAnsi="Times New Roman" w:cs="Times New Roman"/>
          <w:color w:val="auto"/>
          <w:sz w:val="28"/>
          <w:szCs w:val="28"/>
        </w:rPr>
        <w:t>: 165152 г. Вельск, ул. Дзержинского, д. 201</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Телефоны, факс, электронная почта: (81836)-6-54-25</w:t>
      </w:r>
      <w:r w:rsidRPr="00DE4325">
        <w:t xml:space="preserve"> </w:t>
      </w:r>
      <w:r w:rsidRPr="00DE4325">
        <w:rPr>
          <w:rFonts w:ascii="Times New Roman" w:hAnsi="Times New Roman" w:cs="Times New Roman"/>
          <w:color w:val="auto"/>
          <w:sz w:val="28"/>
          <w:szCs w:val="28"/>
        </w:rPr>
        <w:t xml:space="preserve">viek@viek.edu.ru </w:t>
      </w:r>
    </w:p>
    <w:p w:rsidR="00B06807" w:rsidRPr="00DE4325" w:rsidRDefault="00B06807" w:rsidP="00B06807">
      <w:pPr>
        <w:spacing w:line="360" w:lineRule="auto"/>
        <w:ind w:left="525"/>
        <w:jc w:val="both"/>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Сайт: </w:t>
      </w:r>
      <w:hyperlink r:id="rId6" w:history="1">
        <w:r w:rsidRPr="00DE4325">
          <w:rPr>
            <w:rFonts w:ascii="Times New Roman" w:hAnsi="Times New Roman" w:cs="Times New Roman"/>
            <w:color w:val="auto"/>
            <w:sz w:val="28"/>
            <w:szCs w:val="28"/>
          </w:rPr>
          <w:t>www.</w:t>
        </w:r>
      </w:hyperlink>
      <w:r w:rsidRPr="00DE4325">
        <w:rPr>
          <w:rFonts w:ascii="Times New Roman" w:hAnsi="Times New Roman" w:cs="Times New Roman"/>
          <w:color w:val="auto"/>
          <w:sz w:val="28"/>
          <w:szCs w:val="28"/>
        </w:rPr>
        <w:t>viek</w:t>
      </w:r>
      <w:r>
        <w:rPr>
          <w:rFonts w:ascii="Times New Roman" w:hAnsi="Times New Roman" w:cs="Times New Roman"/>
          <w:color w:val="auto"/>
          <w:sz w:val="28"/>
          <w:szCs w:val="28"/>
        </w:rPr>
        <w:t>.</w:t>
      </w:r>
      <w:r w:rsidRPr="00DE4325">
        <w:rPr>
          <w:rFonts w:ascii="Times New Roman" w:hAnsi="Times New Roman" w:cs="Times New Roman"/>
          <w:color w:val="auto"/>
          <w:sz w:val="28"/>
          <w:szCs w:val="28"/>
        </w:rPr>
        <w:t>ru</w:t>
      </w:r>
    </w:p>
    <w:p w:rsidR="00B06807" w:rsidRPr="00780B34" w:rsidRDefault="00B06807" w:rsidP="00B06807">
      <w:pPr>
        <w:jc w:val="both"/>
        <w:rPr>
          <w:rFonts w:ascii="Times New Roman" w:hAnsi="Times New Roman" w:cs="Times New Roman"/>
          <w:sz w:val="28"/>
          <w:szCs w:val="28"/>
        </w:rPr>
      </w:pPr>
    </w:p>
    <w:p w:rsidR="00B06807" w:rsidRPr="007D66BD" w:rsidRDefault="00B06807" w:rsidP="00B06807">
      <w:pPr>
        <w:pStyle w:val="14"/>
        <w:jc w:val="both"/>
        <w:rPr>
          <w:rFonts w:ascii="Times New Roman" w:hAnsi="Times New Roman" w:cs="Times New Roman"/>
          <w:b/>
          <w:color w:val="auto"/>
          <w:sz w:val="28"/>
          <w:szCs w:val="28"/>
        </w:rPr>
      </w:pPr>
    </w:p>
    <w:p w:rsidR="00B06807" w:rsidRDefault="00B06807" w:rsidP="00B06807">
      <w:pPr>
        <w:rPr>
          <w:rFonts w:ascii="Times New Roman" w:hAnsi="Times New Roman" w:cs="Times New Roman"/>
          <w:b/>
          <w:bCs/>
          <w:color w:val="auto"/>
          <w:sz w:val="28"/>
          <w:szCs w:val="28"/>
        </w:rPr>
      </w:pPr>
      <w:r w:rsidRPr="00C3223B">
        <w:rPr>
          <w:rFonts w:ascii="Times New Roman" w:hAnsi="Times New Roman"/>
          <w:b/>
          <w:sz w:val="28"/>
          <w:szCs w:val="28"/>
        </w:rPr>
        <w:t>Миссия образовательного учреждения:</w:t>
      </w:r>
      <w:r w:rsidRPr="00C3223B">
        <w:rPr>
          <w:rFonts w:ascii="Times New Roman" w:hAnsi="Times New Roman"/>
          <w:sz w:val="28"/>
          <w:szCs w:val="28"/>
        </w:rPr>
        <w:t xml:space="preserve"> сохраняя традиции и внедряя инновации, колледж является гарантом качественного профессионального </w:t>
      </w:r>
      <w:r w:rsidRPr="00C3223B">
        <w:rPr>
          <w:rFonts w:ascii="Times New Roman" w:hAnsi="Times New Roman"/>
          <w:sz w:val="28"/>
          <w:szCs w:val="28"/>
        </w:rPr>
        <w:lastRenderedPageBreak/>
        <w:t>образования, осуществляя подготовку квалифицированных специалистов, востребованных на рынке труда.</w:t>
      </w:r>
      <w:r w:rsidRPr="001E4F76">
        <w:rPr>
          <w:rFonts w:ascii="Times New Roman" w:hAnsi="Times New Roman" w:cs="Times New Roman"/>
          <w:b/>
          <w:bCs/>
          <w:color w:val="auto"/>
          <w:sz w:val="28"/>
          <w:szCs w:val="28"/>
        </w:rPr>
        <w:t xml:space="preserve"> </w:t>
      </w:r>
    </w:p>
    <w:p w:rsidR="00B06807" w:rsidRPr="00BD7D11" w:rsidRDefault="00B06807" w:rsidP="00B06807">
      <w:pPr>
        <w:rPr>
          <w:rFonts w:ascii="Times New Roman" w:hAnsi="Times New Roman" w:cs="Times New Roman"/>
          <w:b/>
          <w:bCs/>
          <w:color w:val="auto"/>
          <w:sz w:val="28"/>
          <w:szCs w:val="28"/>
        </w:rPr>
      </w:pPr>
      <w:r w:rsidRPr="00BD7D11">
        <w:rPr>
          <w:rFonts w:ascii="Times New Roman" w:hAnsi="Times New Roman" w:cs="Times New Roman"/>
          <w:b/>
          <w:bCs/>
          <w:color w:val="auto"/>
          <w:sz w:val="28"/>
          <w:szCs w:val="28"/>
        </w:rPr>
        <w:t>1</w:t>
      </w:r>
      <w:r>
        <w:rPr>
          <w:rFonts w:ascii="Times New Roman" w:hAnsi="Times New Roman" w:cs="Times New Roman"/>
          <w:b/>
          <w:bCs/>
          <w:color w:val="auto"/>
          <w:sz w:val="28"/>
          <w:szCs w:val="28"/>
        </w:rPr>
        <w:t xml:space="preserve">.3 Система </w:t>
      </w:r>
      <w:r w:rsidRPr="00BD7D11">
        <w:rPr>
          <w:rFonts w:ascii="Times New Roman" w:hAnsi="Times New Roman" w:cs="Times New Roman"/>
          <w:b/>
          <w:bCs/>
          <w:color w:val="auto"/>
          <w:sz w:val="28"/>
          <w:szCs w:val="28"/>
        </w:rPr>
        <w:t xml:space="preserve"> управления</w:t>
      </w:r>
      <w:r>
        <w:rPr>
          <w:rFonts w:ascii="Times New Roman" w:hAnsi="Times New Roman" w:cs="Times New Roman"/>
          <w:b/>
          <w:bCs/>
          <w:color w:val="auto"/>
          <w:sz w:val="28"/>
          <w:szCs w:val="28"/>
        </w:rPr>
        <w:t xml:space="preserve"> колледжем</w:t>
      </w:r>
    </w:p>
    <w:p w:rsidR="00B06807" w:rsidRPr="00BD7D11" w:rsidRDefault="00B06807" w:rsidP="00B06807">
      <w:pPr>
        <w:rPr>
          <w:rFonts w:ascii="Times New Roman" w:hAnsi="Times New Roman" w:cs="Times New Roman"/>
          <w:b/>
          <w:bCs/>
          <w:color w:val="auto"/>
          <w:sz w:val="28"/>
          <w:szCs w:val="28"/>
        </w:rPr>
      </w:pP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 xml:space="preserve">В структуру </w:t>
      </w:r>
      <w:r>
        <w:rPr>
          <w:rFonts w:eastAsia="Times New Roman"/>
          <w:sz w:val="28"/>
          <w:szCs w:val="28"/>
          <w:lang w:val="ru-RU" w:eastAsia="ru-RU"/>
        </w:rPr>
        <w:t xml:space="preserve">колледжа </w:t>
      </w:r>
      <w:r w:rsidRPr="00251C80">
        <w:rPr>
          <w:rFonts w:eastAsia="Times New Roman"/>
          <w:sz w:val="28"/>
          <w:szCs w:val="28"/>
          <w:lang w:val="ru-RU" w:eastAsia="ru-RU"/>
        </w:rPr>
        <w:t>входят:</w:t>
      </w: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Многофункциональный центр прикладных квалификаций;</w:t>
      </w: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Учебная часть (очн</w:t>
      </w:r>
      <w:r w:rsidRPr="00FC50E2">
        <w:rPr>
          <w:rFonts w:eastAsia="Times New Roman"/>
          <w:sz w:val="28"/>
          <w:szCs w:val="28"/>
          <w:lang w:val="ru-RU" w:eastAsia="ru-RU"/>
        </w:rPr>
        <w:t>ое и заочное отделение кол</w:t>
      </w:r>
      <w:r>
        <w:rPr>
          <w:rFonts w:eastAsia="Times New Roman"/>
          <w:sz w:val="28"/>
          <w:szCs w:val="28"/>
          <w:lang w:val="ru-RU" w:eastAsia="ru-RU"/>
        </w:rPr>
        <w:t>л</w:t>
      </w:r>
      <w:r w:rsidRPr="00FC50E2">
        <w:rPr>
          <w:rFonts w:eastAsia="Times New Roman"/>
          <w:sz w:val="28"/>
          <w:szCs w:val="28"/>
          <w:lang w:val="ru-RU" w:eastAsia="ru-RU"/>
        </w:rPr>
        <w:t>еджа</w:t>
      </w:r>
      <w:r w:rsidRPr="00251C80">
        <w:rPr>
          <w:rFonts w:eastAsia="Times New Roman"/>
          <w:sz w:val="28"/>
          <w:szCs w:val="28"/>
          <w:lang w:val="ru-RU" w:eastAsia="ru-RU"/>
        </w:rPr>
        <w:t>);</w:t>
      </w: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Учебное хозяйство;</w:t>
      </w: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Производственные лаборатории и мастерские;</w:t>
      </w: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Полигон, трактородром;</w:t>
      </w: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Общежития;</w:t>
      </w:r>
    </w:p>
    <w:p w:rsidR="00B06807" w:rsidRPr="00251C80" w:rsidRDefault="00B06807" w:rsidP="00B06807">
      <w:pPr>
        <w:pStyle w:val="aff4"/>
        <w:spacing w:before="0" w:after="0" w:line="360" w:lineRule="auto"/>
        <w:ind w:firstLine="709"/>
        <w:jc w:val="both"/>
        <w:rPr>
          <w:rFonts w:eastAsia="Times New Roman"/>
          <w:sz w:val="28"/>
          <w:szCs w:val="28"/>
          <w:lang w:val="ru-RU" w:eastAsia="ru-RU"/>
        </w:rPr>
      </w:pPr>
      <w:r w:rsidRPr="00251C80">
        <w:rPr>
          <w:rFonts w:eastAsia="Times New Roman"/>
          <w:sz w:val="28"/>
          <w:szCs w:val="28"/>
          <w:lang w:val="ru-RU" w:eastAsia="ru-RU"/>
        </w:rPr>
        <w:t>Столовая;</w:t>
      </w:r>
    </w:p>
    <w:p w:rsidR="00B06807" w:rsidRPr="00251C80" w:rsidRDefault="00B06807" w:rsidP="00B06807">
      <w:pPr>
        <w:pStyle w:val="aff4"/>
        <w:spacing w:before="0" w:after="0"/>
        <w:ind w:firstLine="709"/>
        <w:jc w:val="both"/>
        <w:rPr>
          <w:rFonts w:eastAsia="Times New Roman"/>
          <w:sz w:val="28"/>
          <w:szCs w:val="28"/>
          <w:lang w:val="ru-RU" w:eastAsia="ru-RU"/>
        </w:rPr>
      </w:pPr>
      <w:r w:rsidRPr="00FC50E2">
        <w:rPr>
          <w:rFonts w:eastAsia="Times New Roman"/>
          <w:sz w:val="28"/>
          <w:szCs w:val="28"/>
          <w:lang w:val="ru-RU" w:eastAsia="ru-RU"/>
        </w:rPr>
        <w:t>Общее руководство колледжем</w:t>
      </w:r>
      <w:r w:rsidRPr="00251C80">
        <w:rPr>
          <w:rFonts w:eastAsia="Times New Roman"/>
          <w:sz w:val="28"/>
          <w:szCs w:val="28"/>
          <w:lang w:val="ru-RU" w:eastAsia="ru-RU"/>
        </w:rPr>
        <w:t xml:space="preserve"> осуществляет выборный представительный орган</w:t>
      </w:r>
      <w:r>
        <w:rPr>
          <w:rFonts w:eastAsia="Times New Roman"/>
          <w:sz w:val="28"/>
          <w:szCs w:val="28"/>
          <w:lang w:val="ru-RU" w:eastAsia="ru-RU"/>
        </w:rPr>
        <w:t xml:space="preserve"> </w:t>
      </w:r>
      <w:r w:rsidRPr="00251C80">
        <w:rPr>
          <w:rFonts w:eastAsia="Times New Roman"/>
          <w:sz w:val="28"/>
          <w:szCs w:val="28"/>
          <w:lang w:val="ru-RU" w:eastAsia="ru-RU"/>
        </w:rPr>
        <w:t xml:space="preserve">- </w:t>
      </w:r>
      <w:r w:rsidRPr="00FC50E2">
        <w:rPr>
          <w:rFonts w:eastAsia="Times New Roman"/>
          <w:sz w:val="28"/>
          <w:szCs w:val="28"/>
          <w:lang w:val="ru-RU" w:eastAsia="ru-RU"/>
        </w:rPr>
        <w:t>Совет колледжа</w:t>
      </w:r>
      <w:r w:rsidRPr="00251C80">
        <w:rPr>
          <w:rFonts w:eastAsia="Times New Roman"/>
          <w:sz w:val="28"/>
          <w:szCs w:val="28"/>
          <w:lang w:val="ru-RU" w:eastAsia="ru-RU"/>
        </w:rPr>
        <w:t xml:space="preserve">, который избирается общим собранием коллектива. </w:t>
      </w:r>
      <w:r w:rsidRPr="001E4F76">
        <w:rPr>
          <w:rFonts w:eastAsia="Times New Roman"/>
          <w:sz w:val="28"/>
          <w:szCs w:val="28"/>
          <w:lang w:val="ru-RU" w:eastAsia="ru-RU"/>
        </w:rPr>
        <w:t xml:space="preserve">Председателем Совета  является директор колледжа. Другие члены Совета избираются общим собранием коллектива. </w:t>
      </w:r>
      <w:r w:rsidRPr="00251C80">
        <w:rPr>
          <w:rFonts w:eastAsia="Times New Roman"/>
          <w:sz w:val="28"/>
          <w:szCs w:val="28"/>
          <w:lang w:val="ru-RU" w:eastAsia="ru-RU"/>
        </w:rPr>
        <w:t>Состав Совета утверждае</w:t>
      </w:r>
      <w:r w:rsidRPr="00FC50E2">
        <w:rPr>
          <w:rFonts w:eastAsia="Times New Roman"/>
          <w:sz w:val="28"/>
          <w:szCs w:val="28"/>
          <w:lang w:val="ru-RU" w:eastAsia="ru-RU"/>
        </w:rPr>
        <w:t>тся приказом директора колледжа</w:t>
      </w:r>
      <w:r w:rsidRPr="00251C80">
        <w:rPr>
          <w:rFonts w:eastAsia="Times New Roman"/>
          <w:sz w:val="28"/>
          <w:szCs w:val="28"/>
          <w:lang w:val="ru-RU" w:eastAsia="ru-RU"/>
        </w:rPr>
        <w:t>. Основными направлениями деятельности Совета являются: решение стр</w:t>
      </w:r>
      <w:r w:rsidRPr="00FC50E2">
        <w:rPr>
          <w:rFonts w:eastAsia="Times New Roman"/>
          <w:sz w:val="28"/>
          <w:szCs w:val="28"/>
          <w:lang w:val="ru-RU" w:eastAsia="ru-RU"/>
        </w:rPr>
        <w:t>атегических задач развития колледжа</w:t>
      </w:r>
      <w:r w:rsidRPr="00251C80">
        <w:rPr>
          <w:rFonts w:eastAsia="Times New Roman"/>
          <w:sz w:val="28"/>
          <w:szCs w:val="28"/>
          <w:lang w:val="ru-RU" w:eastAsia="ru-RU"/>
        </w:rPr>
        <w:t xml:space="preserve">, совершенствование учебно- воспитательного процесса: рассмотрение проектов Устава, локальных актов, </w:t>
      </w:r>
      <w:r w:rsidRPr="00FC50E2">
        <w:rPr>
          <w:rFonts w:eastAsia="Times New Roman"/>
          <w:sz w:val="28"/>
          <w:szCs w:val="28"/>
          <w:lang w:val="ru-RU" w:eastAsia="ru-RU"/>
        </w:rPr>
        <w:t>регламентирующих работу колледж</w:t>
      </w:r>
      <w:r w:rsidRPr="00251C80">
        <w:rPr>
          <w:rFonts w:eastAsia="Times New Roman"/>
          <w:sz w:val="28"/>
          <w:szCs w:val="28"/>
          <w:lang w:val="ru-RU" w:eastAsia="ru-RU"/>
        </w:rPr>
        <w:t xml:space="preserve">а, рассмотрение отчетов администрации о результатах работы и т.д. </w:t>
      </w:r>
    </w:p>
    <w:p w:rsidR="00B06807" w:rsidRPr="00251C80" w:rsidRDefault="00B06807" w:rsidP="00B06807">
      <w:pPr>
        <w:pStyle w:val="aff4"/>
        <w:spacing w:before="0" w:after="0"/>
        <w:ind w:firstLine="709"/>
        <w:jc w:val="both"/>
        <w:rPr>
          <w:rFonts w:eastAsia="Times New Roman"/>
          <w:sz w:val="28"/>
          <w:szCs w:val="28"/>
          <w:lang w:val="ru-RU" w:eastAsia="ru-RU"/>
        </w:rPr>
      </w:pPr>
      <w:r w:rsidRPr="00251C80">
        <w:rPr>
          <w:rFonts w:eastAsia="Times New Roman"/>
          <w:sz w:val="28"/>
          <w:szCs w:val="28"/>
          <w:lang w:val="ru-RU" w:eastAsia="ru-RU"/>
        </w:rPr>
        <w:t xml:space="preserve"> Для решения важнейш</w:t>
      </w:r>
      <w:r w:rsidRPr="00FC50E2">
        <w:rPr>
          <w:rFonts w:eastAsia="Times New Roman"/>
          <w:sz w:val="28"/>
          <w:szCs w:val="28"/>
          <w:lang w:val="ru-RU" w:eastAsia="ru-RU"/>
        </w:rPr>
        <w:t>их вопросов деятельности колледжа</w:t>
      </w:r>
      <w:r w:rsidRPr="00251C80">
        <w:rPr>
          <w:rFonts w:eastAsia="Times New Roman"/>
          <w:sz w:val="28"/>
          <w:szCs w:val="28"/>
          <w:lang w:val="ru-RU" w:eastAsia="ru-RU"/>
        </w:rPr>
        <w:t xml:space="preserve"> созывается Общее собрание работников. К его компетенции относятся:</w:t>
      </w:r>
    </w:p>
    <w:p w:rsidR="00B06807" w:rsidRPr="00251C80" w:rsidRDefault="00B06807" w:rsidP="00B06807">
      <w:pPr>
        <w:pStyle w:val="aff4"/>
        <w:spacing w:before="0" w:after="0"/>
        <w:ind w:firstLine="709"/>
        <w:jc w:val="both"/>
        <w:rPr>
          <w:rFonts w:eastAsia="Times New Roman"/>
          <w:sz w:val="28"/>
          <w:szCs w:val="28"/>
          <w:lang w:val="ru-RU" w:eastAsia="ru-RU"/>
        </w:rPr>
      </w:pPr>
      <w:r w:rsidRPr="00251C80">
        <w:rPr>
          <w:rFonts w:eastAsia="Times New Roman"/>
          <w:sz w:val="28"/>
          <w:szCs w:val="28"/>
          <w:lang w:val="ru-RU" w:eastAsia="ru-RU"/>
        </w:rPr>
        <w:t>- рассмотрение и принятие Устава;</w:t>
      </w:r>
    </w:p>
    <w:p w:rsidR="00B06807" w:rsidRPr="00251C80" w:rsidRDefault="00B06807" w:rsidP="00B06807">
      <w:pPr>
        <w:pStyle w:val="aff4"/>
        <w:spacing w:before="0" w:after="0"/>
        <w:ind w:firstLine="709"/>
        <w:jc w:val="both"/>
        <w:rPr>
          <w:rFonts w:eastAsia="Times New Roman"/>
          <w:sz w:val="28"/>
          <w:szCs w:val="28"/>
          <w:lang w:val="ru-RU" w:eastAsia="ru-RU"/>
        </w:rPr>
      </w:pPr>
      <w:r w:rsidRPr="00251C80">
        <w:rPr>
          <w:rFonts w:eastAsia="Times New Roman"/>
          <w:sz w:val="28"/>
          <w:szCs w:val="28"/>
          <w:lang w:val="ru-RU" w:eastAsia="ru-RU"/>
        </w:rPr>
        <w:t>- определение количественного сос</w:t>
      </w:r>
      <w:r w:rsidRPr="00FC50E2">
        <w:rPr>
          <w:rFonts w:eastAsia="Times New Roman"/>
          <w:sz w:val="28"/>
          <w:szCs w:val="28"/>
          <w:lang w:val="ru-RU" w:eastAsia="ru-RU"/>
        </w:rPr>
        <w:t>тава и избрание Совета колледжа</w:t>
      </w:r>
      <w:r w:rsidRPr="00251C80">
        <w:rPr>
          <w:rFonts w:eastAsia="Times New Roman"/>
          <w:sz w:val="28"/>
          <w:szCs w:val="28"/>
          <w:lang w:val="ru-RU" w:eastAsia="ru-RU"/>
        </w:rPr>
        <w:t>;</w:t>
      </w:r>
    </w:p>
    <w:p w:rsidR="00B06807" w:rsidRPr="00251C80" w:rsidRDefault="00B06807" w:rsidP="00B06807">
      <w:pPr>
        <w:pStyle w:val="aff4"/>
        <w:spacing w:before="0" w:after="0"/>
        <w:ind w:firstLine="709"/>
        <w:jc w:val="both"/>
        <w:rPr>
          <w:rFonts w:eastAsia="Times New Roman"/>
          <w:sz w:val="28"/>
          <w:szCs w:val="28"/>
          <w:lang w:val="ru-RU" w:eastAsia="ru-RU"/>
        </w:rPr>
      </w:pPr>
      <w:r w:rsidRPr="00251C80">
        <w:rPr>
          <w:rFonts w:eastAsia="Times New Roman"/>
          <w:sz w:val="28"/>
          <w:szCs w:val="28"/>
          <w:lang w:val="ru-RU" w:eastAsia="ru-RU"/>
        </w:rPr>
        <w:t>- обсуждение проекта  и принятие решения о заключении коллективного договора.</w:t>
      </w:r>
    </w:p>
    <w:p w:rsidR="00B06807" w:rsidRPr="007D5DA2"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Для обеспечения коллегиальности в решении вопросов учебно-методической и воспитательной работы, физического воспитания обучающихся создан Педагогический совет. В состав Педагогического совета входят: директор, его заместители, специалисты по контролю за учебным процессом, методисты, педагогические работники. На заседания Педагогического совета могут приглашаться родители (законные представители обучающихся), работники колледжа, обучающиеся. Председателем Педагогического совета является директор. К компетенции Педагогического совета относятся: </w:t>
      </w:r>
    </w:p>
    <w:p w:rsidR="00B06807" w:rsidRPr="007D5DA2"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обсуждение и утверждение плана работы колледжа на новый учебный год и заслушивание директора о его реализации; </w:t>
      </w:r>
    </w:p>
    <w:p w:rsidR="00B06807" w:rsidRPr="007D5DA2"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разработка и согласование годовых календарных учебных графиков; </w:t>
      </w:r>
    </w:p>
    <w:p w:rsidR="00B06807" w:rsidRPr="007D5DA2"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определение списка учебников в соответствии с утвержденными федеральными перечнями учебников, рекомендуемых или допущенных к </w:t>
      </w:r>
      <w:r w:rsidRPr="007D5DA2">
        <w:rPr>
          <w:rFonts w:eastAsia="Times New Roman"/>
          <w:sz w:val="28"/>
          <w:szCs w:val="28"/>
          <w:lang w:val="ru-RU" w:eastAsia="ru-RU"/>
        </w:rPr>
        <w:lastRenderedPageBreak/>
        <w:t>использованию в образовательном процессе, а также учебных пособий, допущенных к использованию в образовательном процессе;</w:t>
      </w:r>
    </w:p>
    <w:p w:rsidR="00B06807"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 заслушивание информации и отчетов педагогических работников колледжа, докладов представителей организаций и учреждений, взаимодействующих с колледжем по вопросам образования и воспитания, в том числе сообщений о проверке соблюдения санитарно-гигиенического режима: охране труда, здоровья и жизни обучающихся и других вопросов образовательной деятельности колледжа; </w:t>
      </w:r>
    </w:p>
    <w:p w:rsidR="00B06807"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выбор системы оценок, формы, порядка и периодичности текущего контроля успеваемости и промежуточной аттестации обучающихся; </w:t>
      </w:r>
    </w:p>
    <w:p w:rsidR="00B06807"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принятие решений о допуске обучающихся к государственной итоговой аттестации выпускников, о переводе обучающихся на следующий год обучения, в том числе условный перевод, о выдаче соответствующих документов об уровне образования, о награждении обучающихся за успехи в учебе грамотами, похвальными листами;</w:t>
      </w:r>
    </w:p>
    <w:p w:rsidR="00B06807"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 в соответствии с законодательством принятие решений об отчислении обучающихся из колледжа; </w:t>
      </w:r>
    </w:p>
    <w:p w:rsidR="00B06807"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создание временных творческих объединений с приглашением специалистов различного профиля, консультантов для выработки рекомендаций, рассмотрение их на своих заседаниях; </w:t>
      </w:r>
    </w:p>
    <w:p w:rsidR="00B06807"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xml:space="preserve">- организация и совершенствование методического обеспечения образовательного процесса; </w:t>
      </w:r>
    </w:p>
    <w:p w:rsidR="00B06807" w:rsidRPr="007D5DA2" w:rsidRDefault="00B06807" w:rsidP="00B06807">
      <w:pPr>
        <w:pStyle w:val="aff4"/>
        <w:spacing w:before="0" w:after="0"/>
        <w:ind w:firstLine="709"/>
        <w:jc w:val="both"/>
        <w:rPr>
          <w:rFonts w:eastAsia="Times New Roman"/>
          <w:sz w:val="28"/>
          <w:szCs w:val="28"/>
          <w:lang w:val="ru-RU" w:eastAsia="ru-RU"/>
        </w:rPr>
      </w:pPr>
      <w:r w:rsidRPr="007D5DA2">
        <w:rPr>
          <w:rFonts w:eastAsia="Times New Roman"/>
          <w:sz w:val="28"/>
          <w:szCs w:val="28"/>
          <w:lang w:val="ru-RU" w:eastAsia="ru-RU"/>
        </w:rPr>
        <w:t>- рассмотрение локальных актов, регламентирующих содержание</w:t>
      </w:r>
      <w:r>
        <w:rPr>
          <w:rFonts w:eastAsia="Times New Roman"/>
          <w:sz w:val="28"/>
          <w:szCs w:val="28"/>
          <w:lang w:val="ru-RU" w:eastAsia="ru-RU"/>
        </w:rPr>
        <w:t xml:space="preserve"> образовательного процесса</w:t>
      </w:r>
    </w:p>
    <w:p w:rsidR="00B06807" w:rsidRDefault="00B06807" w:rsidP="00B06807">
      <w:pPr>
        <w:autoSpaceDE w:val="0"/>
        <w:autoSpaceDN w:val="0"/>
        <w:adjustRightInd w:val="0"/>
        <w:spacing w:line="360" w:lineRule="auto"/>
        <w:ind w:firstLine="709"/>
        <w:jc w:val="both"/>
        <w:rPr>
          <w:rFonts w:ascii="Times New Roman" w:hAnsi="Times New Roman" w:cs="Times New Roman"/>
          <w:color w:val="auto"/>
          <w:sz w:val="28"/>
          <w:szCs w:val="28"/>
        </w:rPr>
      </w:pPr>
      <w:r w:rsidRPr="007D5DA2">
        <w:rPr>
          <w:rFonts w:ascii="Times New Roman" w:hAnsi="Times New Roman" w:cs="Times New Roman"/>
          <w:color w:val="auto"/>
          <w:sz w:val="28"/>
          <w:szCs w:val="28"/>
        </w:rPr>
        <w:t>- иные вопросы в рамках своей компетенции.</w:t>
      </w:r>
    </w:p>
    <w:p w:rsidR="00B06807" w:rsidRDefault="00B06807" w:rsidP="00B06807">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Методический совет колледжа</w:t>
      </w:r>
      <w:r w:rsidRPr="007D5DA2">
        <w:rPr>
          <w:rFonts w:ascii="Times New Roman" w:hAnsi="Times New Roman" w:cs="Times New Roman"/>
          <w:color w:val="auto"/>
          <w:sz w:val="28"/>
          <w:szCs w:val="28"/>
        </w:rPr>
        <w:t xml:space="preserve"> создан в целях совершенствования образовательного процесса, содержания образования и его учебно-методического обеспечения, инновационной деятельности педагогического коллектива. Методиче</w:t>
      </w:r>
      <w:r>
        <w:rPr>
          <w:rFonts w:ascii="Times New Roman" w:hAnsi="Times New Roman" w:cs="Times New Roman"/>
          <w:color w:val="auto"/>
          <w:sz w:val="28"/>
          <w:szCs w:val="28"/>
        </w:rPr>
        <w:t>ский совет колледжа</w:t>
      </w:r>
      <w:r w:rsidRPr="007D5DA2">
        <w:rPr>
          <w:rFonts w:ascii="Times New Roman" w:hAnsi="Times New Roman" w:cs="Times New Roman"/>
          <w:color w:val="auto"/>
          <w:sz w:val="28"/>
          <w:szCs w:val="28"/>
        </w:rPr>
        <w:t xml:space="preserve"> в своей деятельности: </w:t>
      </w:r>
    </w:p>
    <w:p w:rsidR="00B06807" w:rsidRDefault="00B06807" w:rsidP="00B06807">
      <w:pPr>
        <w:autoSpaceDE w:val="0"/>
        <w:autoSpaceDN w:val="0"/>
        <w:adjustRightInd w:val="0"/>
        <w:ind w:firstLine="709"/>
        <w:jc w:val="both"/>
        <w:rPr>
          <w:rFonts w:ascii="Times New Roman" w:hAnsi="Times New Roman" w:cs="Times New Roman"/>
          <w:color w:val="auto"/>
          <w:sz w:val="28"/>
          <w:szCs w:val="28"/>
        </w:rPr>
      </w:pPr>
      <w:r w:rsidRPr="007D5DA2">
        <w:rPr>
          <w:rFonts w:ascii="Times New Roman" w:hAnsi="Times New Roman" w:cs="Times New Roman"/>
          <w:color w:val="auto"/>
          <w:sz w:val="28"/>
          <w:szCs w:val="28"/>
        </w:rPr>
        <w:t xml:space="preserve">- рассматривает, вырабатывает, оценивает предложения по развитию образовательного учреждения, по научно- методическому обеспечению образовательного процесса; </w:t>
      </w:r>
    </w:p>
    <w:p w:rsidR="00B06807" w:rsidRDefault="00B06807" w:rsidP="00B06807">
      <w:pPr>
        <w:autoSpaceDE w:val="0"/>
        <w:autoSpaceDN w:val="0"/>
        <w:adjustRightInd w:val="0"/>
        <w:ind w:firstLine="709"/>
        <w:jc w:val="both"/>
        <w:rPr>
          <w:rFonts w:ascii="Times New Roman" w:hAnsi="Times New Roman" w:cs="Times New Roman"/>
          <w:color w:val="auto"/>
          <w:sz w:val="28"/>
          <w:szCs w:val="28"/>
        </w:rPr>
      </w:pPr>
      <w:r w:rsidRPr="007D5DA2">
        <w:rPr>
          <w:rFonts w:ascii="Times New Roman" w:hAnsi="Times New Roman" w:cs="Times New Roman"/>
          <w:color w:val="auto"/>
          <w:sz w:val="28"/>
          <w:szCs w:val="28"/>
        </w:rPr>
        <w:t xml:space="preserve">- анализирует состояние и результативность работы методической службы, вносит предложения по изменению, совершенствованию структуры, состава службы, участвует в их реализации; </w:t>
      </w:r>
    </w:p>
    <w:p w:rsidR="00B06807" w:rsidRDefault="00B06807" w:rsidP="00B06807">
      <w:pPr>
        <w:autoSpaceDE w:val="0"/>
        <w:autoSpaceDN w:val="0"/>
        <w:adjustRightInd w:val="0"/>
        <w:ind w:firstLine="709"/>
        <w:jc w:val="both"/>
        <w:rPr>
          <w:rFonts w:ascii="Times New Roman" w:hAnsi="Times New Roman" w:cs="Times New Roman"/>
          <w:color w:val="auto"/>
          <w:sz w:val="28"/>
          <w:szCs w:val="28"/>
        </w:rPr>
      </w:pPr>
      <w:r w:rsidRPr="007D5DA2">
        <w:rPr>
          <w:rFonts w:ascii="Times New Roman" w:hAnsi="Times New Roman" w:cs="Times New Roman"/>
          <w:color w:val="auto"/>
          <w:sz w:val="28"/>
          <w:szCs w:val="28"/>
        </w:rPr>
        <w:t>- вырабатывает и согласовывает подходы к организации, осуществлению и оценке иннова</w:t>
      </w:r>
      <w:r>
        <w:rPr>
          <w:rFonts w:ascii="Times New Roman" w:hAnsi="Times New Roman" w:cs="Times New Roman"/>
          <w:color w:val="auto"/>
          <w:sz w:val="28"/>
          <w:szCs w:val="28"/>
        </w:rPr>
        <w:t>ционной деятельности в колледже</w:t>
      </w:r>
      <w:r w:rsidRPr="007D5DA2">
        <w:rPr>
          <w:rFonts w:ascii="Times New Roman" w:hAnsi="Times New Roman" w:cs="Times New Roman"/>
          <w:color w:val="auto"/>
          <w:sz w:val="28"/>
          <w:szCs w:val="28"/>
        </w:rPr>
        <w:t xml:space="preserve">; </w:t>
      </w:r>
    </w:p>
    <w:p w:rsidR="00B06807" w:rsidRPr="00690C7B" w:rsidRDefault="00B06807" w:rsidP="00B06807">
      <w:pPr>
        <w:autoSpaceDE w:val="0"/>
        <w:autoSpaceDN w:val="0"/>
        <w:adjustRightInd w:val="0"/>
        <w:ind w:firstLine="709"/>
        <w:jc w:val="both"/>
        <w:rPr>
          <w:rFonts w:eastAsia="Calibri"/>
          <w:lang w:eastAsia="en-US"/>
        </w:rPr>
      </w:pPr>
      <w:r w:rsidRPr="007D5DA2">
        <w:rPr>
          <w:rFonts w:ascii="Times New Roman" w:hAnsi="Times New Roman" w:cs="Times New Roman"/>
          <w:color w:val="auto"/>
          <w:sz w:val="28"/>
          <w:szCs w:val="28"/>
        </w:rPr>
        <w:t>- контролирует ход</w:t>
      </w:r>
      <w:r>
        <w:t xml:space="preserve"> </w:t>
      </w:r>
      <w:r w:rsidRPr="007D5DA2">
        <w:rPr>
          <w:rFonts w:ascii="Times New Roman" w:hAnsi="Times New Roman" w:cs="Times New Roman"/>
          <w:color w:val="auto"/>
          <w:sz w:val="28"/>
          <w:szCs w:val="28"/>
        </w:rPr>
        <w:t>и результаты комплексных инновационных проектов, осуществляемых в</w:t>
      </w:r>
      <w:r>
        <w:rPr>
          <w:rFonts w:ascii="Times New Roman" w:hAnsi="Times New Roman" w:cs="Times New Roman"/>
          <w:color w:val="auto"/>
          <w:sz w:val="28"/>
          <w:szCs w:val="28"/>
        </w:rPr>
        <w:t xml:space="preserve"> колледже</w:t>
      </w:r>
      <w:r w:rsidRPr="007D5DA2">
        <w:rPr>
          <w:rFonts w:ascii="Times New Roman" w:hAnsi="Times New Roman" w:cs="Times New Roman"/>
          <w:color w:val="auto"/>
          <w:sz w:val="28"/>
          <w:szCs w:val="28"/>
        </w:rPr>
        <w:t>; - организует работу по повышению квалификации педагогических работников, развитию их творческой инициативы, распространению передо</w:t>
      </w:r>
      <w:r>
        <w:rPr>
          <w:rFonts w:ascii="Times New Roman" w:hAnsi="Times New Roman" w:cs="Times New Roman"/>
          <w:color w:val="auto"/>
          <w:sz w:val="28"/>
          <w:szCs w:val="28"/>
        </w:rPr>
        <w:t>вого педагогического опыта.</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Методические цикловые</w:t>
      </w:r>
      <w:r w:rsidRPr="00690C7B">
        <w:rPr>
          <w:rFonts w:ascii="Times New Roman" w:hAnsi="Times New Roman" w:cs="Times New Roman"/>
          <w:color w:val="auto"/>
          <w:sz w:val="28"/>
          <w:szCs w:val="28"/>
        </w:rPr>
        <w:t xml:space="preserve"> комиссии созданы в целях учебно-программного и учебно-методического обеспечения требований Федеральных государственных образовательных стандартов, оказания помощи преподавателям и мастерам производственного обучения в их реализации, повышения профессионального уровня преподавателей, </w:t>
      </w:r>
      <w:r w:rsidRPr="00690C7B">
        <w:rPr>
          <w:rFonts w:ascii="Times New Roman" w:hAnsi="Times New Roman" w:cs="Times New Roman"/>
          <w:color w:val="auto"/>
          <w:sz w:val="28"/>
          <w:szCs w:val="28"/>
        </w:rPr>
        <w:lastRenderedPageBreak/>
        <w:t>реализации инновационных технологий, направленных на улучшение качества подготовки специалистов со средним профессиональным образованием, конкурентос</w:t>
      </w:r>
      <w:r>
        <w:rPr>
          <w:rFonts w:ascii="Times New Roman" w:hAnsi="Times New Roman" w:cs="Times New Roman"/>
          <w:color w:val="auto"/>
          <w:sz w:val="28"/>
          <w:szCs w:val="28"/>
        </w:rPr>
        <w:t>пособности выпускников колледжа</w:t>
      </w:r>
      <w:r w:rsidRPr="00690C7B">
        <w:rPr>
          <w:rFonts w:ascii="Times New Roman" w:hAnsi="Times New Roman" w:cs="Times New Roman"/>
          <w:color w:val="auto"/>
          <w:sz w:val="28"/>
          <w:szCs w:val="28"/>
        </w:rPr>
        <w:t xml:space="preserve">. </w:t>
      </w:r>
      <w:r>
        <w:rPr>
          <w:rFonts w:ascii="Times New Roman" w:hAnsi="Times New Roman" w:cs="Times New Roman"/>
          <w:color w:val="auto"/>
          <w:sz w:val="28"/>
          <w:szCs w:val="28"/>
        </w:rPr>
        <w:t>В колледже создано 11 цикловых комиссий:</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общих гуманитарных и естественно- научных дисциплин;</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по профессии "Мастер сельскохозяйственного производства"</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"Общественное питание"</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"Сфера обслуживания"</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по профессии " Мастер общестроительных дисциплин"</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общеобразовательных дисциплин</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Бухгалтерско- экономических дисциплин</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по специальности "Дошкольное образование"</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юридических дисциплин</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вычислительной техники</w:t>
      </w:r>
    </w:p>
    <w:p w:rsidR="00B06807" w:rsidRDefault="00B06807" w:rsidP="00B06807">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МЦК классных руководителей</w:t>
      </w:r>
    </w:p>
    <w:p w:rsidR="00B06807" w:rsidRPr="00690C7B" w:rsidRDefault="00B06807" w:rsidP="00B06807">
      <w:pPr>
        <w:ind w:firstLine="540"/>
        <w:jc w:val="both"/>
        <w:rPr>
          <w:rFonts w:ascii="Times New Roman" w:hAnsi="Times New Roman" w:cs="Times New Roman"/>
          <w:color w:val="auto"/>
          <w:sz w:val="28"/>
          <w:szCs w:val="28"/>
        </w:rPr>
      </w:pPr>
      <w:r w:rsidRPr="00067698">
        <w:rPr>
          <w:rFonts w:ascii="Times New Roman" w:hAnsi="Times New Roman" w:cs="Times New Roman"/>
          <w:color w:val="auto"/>
          <w:sz w:val="28"/>
          <w:szCs w:val="28"/>
        </w:rPr>
        <w:t>М</w:t>
      </w:r>
      <w:r>
        <w:rPr>
          <w:rFonts w:ascii="Times New Roman" w:hAnsi="Times New Roman" w:cs="Times New Roman"/>
          <w:color w:val="auto"/>
          <w:sz w:val="28"/>
          <w:szCs w:val="28"/>
        </w:rPr>
        <w:t>Ц</w:t>
      </w:r>
      <w:r w:rsidRPr="00067698">
        <w:rPr>
          <w:rFonts w:ascii="Times New Roman" w:hAnsi="Times New Roman" w:cs="Times New Roman"/>
          <w:color w:val="auto"/>
          <w:sz w:val="28"/>
          <w:szCs w:val="28"/>
        </w:rPr>
        <w:t>К организуют работу преподавательского состава по проведению аудиторных и вне</w:t>
      </w:r>
      <w:r>
        <w:rPr>
          <w:rFonts w:ascii="Times New Roman" w:hAnsi="Times New Roman" w:cs="Times New Roman"/>
          <w:color w:val="auto"/>
          <w:sz w:val="28"/>
          <w:szCs w:val="28"/>
        </w:rPr>
        <w:t>аудиторных занятий с обучающимися</w:t>
      </w:r>
      <w:r w:rsidRPr="00067698">
        <w:rPr>
          <w:rFonts w:ascii="Times New Roman" w:hAnsi="Times New Roman" w:cs="Times New Roman"/>
          <w:color w:val="auto"/>
          <w:sz w:val="28"/>
          <w:szCs w:val="28"/>
        </w:rPr>
        <w:t xml:space="preserve"> и подготовку учебно- методических мате</w:t>
      </w:r>
      <w:r>
        <w:rPr>
          <w:rFonts w:ascii="Times New Roman" w:hAnsi="Times New Roman" w:cs="Times New Roman"/>
          <w:color w:val="auto"/>
          <w:sz w:val="28"/>
          <w:szCs w:val="28"/>
        </w:rPr>
        <w:t>риалов. Председатели МЦ</w:t>
      </w:r>
      <w:r w:rsidRPr="00067698">
        <w:rPr>
          <w:rFonts w:ascii="Times New Roman" w:hAnsi="Times New Roman" w:cs="Times New Roman"/>
          <w:color w:val="auto"/>
          <w:sz w:val="28"/>
          <w:szCs w:val="28"/>
        </w:rPr>
        <w:t>К контролируют своевременность и качество подготовки учебно-методических материалов, их обновление; посещают аудиторные занятия, присутствуют на лекциях и семинарах, анализируют и обсуждают с преподавателями качество их проведения. Вся имеющаяся нормативная и организационно-распоря</w:t>
      </w:r>
      <w:r>
        <w:rPr>
          <w:rFonts w:ascii="Times New Roman" w:hAnsi="Times New Roman" w:cs="Times New Roman"/>
          <w:color w:val="auto"/>
          <w:sz w:val="28"/>
          <w:szCs w:val="28"/>
        </w:rPr>
        <w:t>дительная документация колледжа</w:t>
      </w:r>
      <w:r w:rsidRPr="00067698">
        <w:rPr>
          <w:rFonts w:ascii="Times New Roman" w:hAnsi="Times New Roman" w:cs="Times New Roman"/>
          <w:color w:val="auto"/>
          <w:sz w:val="28"/>
          <w:szCs w:val="28"/>
        </w:rPr>
        <w:t xml:space="preserve"> соответствует действующему законодательству и Уставу федерального государственного </w:t>
      </w:r>
      <w:r>
        <w:rPr>
          <w:rFonts w:ascii="Times New Roman" w:hAnsi="Times New Roman" w:cs="Times New Roman"/>
          <w:color w:val="auto"/>
          <w:sz w:val="28"/>
          <w:szCs w:val="28"/>
        </w:rPr>
        <w:t>автономног</w:t>
      </w:r>
      <w:r w:rsidRPr="00067698">
        <w:rPr>
          <w:rFonts w:ascii="Times New Roman" w:hAnsi="Times New Roman" w:cs="Times New Roman"/>
          <w:color w:val="auto"/>
          <w:sz w:val="28"/>
          <w:szCs w:val="28"/>
        </w:rPr>
        <w:t>о обр</w:t>
      </w:r>
      <w:r>
        <w:rPr>
          <w:rFonts w:ascii="Times New Roman" w:hAnsi="Times New Roman" w:cs="Times New Roman"/>
          <w:color w:val="auto"/>
          <w:sz w:val="28"/>
          <w:szCs w:val="28"/>
        </w:rPr>
        <w:t>азовательного учреждения среднего</w:t>
      </w:r>
      <w:r w:rsidRPr="00067698">
        <w:rPr>
          <w:rFonts w:ascii="Times New Roman" w:hAnsi="Times New Roman" w:cs="Times New Roman"/>
          <w:color w:val="auto"/>
          <w:sz w:val="28"/>
          <w:szCs w:val="28"/>
        </w:rPr>
        <w:t xml:space="preserve"> профессионального образо</w:t>
      </w:r>
      <w:r>
        <w:rPr>
          <w:rFonts w:ascii="Times New Roman" w:hAnsi="Times New Roman" w:cs="Times New Roman"/>
          <w:color w:val="auto"/>
          <w:sz w:val="28"/>
          <w:szCs w:val="28"/>
        </w:rPr>
        <w:t>вания «Вельский индустриально- экономический колледж</w:t>
      </w:r>
      <w:r w:rsidRPr="00067698">
        <w:rPr>
          <w:rFonts w:ascii="Times New Roman" w:hAnsi="Times New Roman" w:cs="Times New Roman"/>
          <w:color w:val="auto"/>
          <w:sz w:val="28"/>
          <w:szCs w:val="28"/>
        </w:rPr>
        <w:t>». Все структурные подразделения работают, руководствуясь утвержденной организационно-правовой документацией, постоянно отчитываются о своей работе перед администрацией и коллекти</w:t>
      </w:r>
      <w:r>
        <w:rPr>
          <w:rFonts w:ascii="Times New Roman" w:hAnsi="Times New Roman" w:cs="Times New Roman"/>
          <w:color w:val="auto"/>
          <w:sz w:val="28"/>
          <w:szCs w:val="28"/>
        </w:rPr>
        <w:t>вом колледжа</w:t>
      </w:r>
      <w:r w:rsidRPr="00067698">
        <w:rPr>
          <w:rFonts w:ascii="Times New Roman" w:hAnsi="Times New Roman" w:cs="Times New Roman"/>
          <w:color w:val="auto"/>
          <w:sz w:val="28"/>
          <w:szCs w:val="28"/>
        </w:rPr>
        <w:t>.</w:t>
      </w:r>
    </w:p>
    <w:p w:rsidR="00B06807" w:rsidRPr="00690C7B" w:rsidRDefault="00B06807" w:rsidP="00B06807">
      <w:pPr>
        <w:ind w:firstLine="540"/>
        <w:jc w:val="both"/>
        <w:rPr>
          <w:rFonts w:ascii="Times New Roman" w:hAnsi="Times New Roman" w:cs="Times New Roman"/>
          <w:color w:val="auto"/>
          <w:sz w:val="28"/>
          <w:szCs w:val="28"/>
        </w:rPr>
      </w:pPr>
    </w:p>
    <w:p w:rsidR="00B06807" w:rsidRPr="00690C7B" w:rsidRDefault="00B06807" w:rsidP="00B06807">
      <w:pPr>
        <w:ind w:firstLine="540"/>
        <w:jc w:val="both"/>
        <w:rPr>
          <w:rFonts w:ascii="Times New Roman" w:hAnsi="Times New Roman" w:cs="Times New Roman"/>
          <w:color w:val="auto"/>
          <w:sz w:val="28"/>
          <w:szCs w:val="28"/>
        </w:rPr>
      </w:pPr>
      <w:r w:rsidRPr="00690C7B">
        <w:rPr>
          <w:rFonts w:ascii="Times New Roman" w:hAnsi="Times New Roman" w:cs="Times New Roman"/>
          <w:color w:val="auto"/>
          <w:sz w:val="28"/>
          <w:szCs w:val="28"/>
        </w:rPr>
        <w:t xml:space="preserve">Многофункциональный центр прикладных  квалификаций осуществляет следующие виды деятельности: </w:t>
      </w:r>
    </w:p>
    <w:p w:rsidR="00B06807" w:rsidRPr="00690C7B" w:rsidRDefault="00B06807" w:rsidP="00B06807">
      <w:pPr>
        <w:ind w:firstLine="540"/>
        <w:jc w:val="both"/>
        <w:rPr>
          <w:rFonts w:ascii="Times New Roman" w:hAnsi="Times New Roman" w:cs="Times New Roman"/>
          <w:color w:val="auto"/>
          <w:sz w:val="28"/>
          <w:szCs w:val="28"/>
        </w:rPr>
      </w:pPr>
      <w:r w:rsidRPr="00690C7B">
        <w:rPr>
          <w:rFonts w:ascii="Times New Roman" w:hAnsi="Times New Roman" w:cs="Times New Roman"/>
          <w:color w:val="auto"/>
          <w:sz w:val="28"/>
          <w:szCs w:val="28"/>
        </w:rPr>
        <w:t>- образовательная деятельность по реализации программ профессиональной подготовки, переподготовке и повышении квалификации по профессиям рабочих (должностям служащих);</w:t>
      </w:r>
    </w:p>
    <w:p w:rsidR="00B06807" w:rsidRPr="00690C7B" w:rsidRDefault="00B06807" w:rsidP="00B06807">
      <w:pPr>
        <w:ind w:firstLine="540"/>
        <w:jc w:val="both"/>
        <w:rPr>
          <w:rFonts w:ascii="Times New Roman" w:hAnsi="Times New Roman" w:cs="Times New Roman"/>
          <w:color w:val="auto"/>
          <w:sz w:val="28"/>
          <w:szCs w:val="28"/>
        </w:rPr>
      </w:pPr>
      <w:r w:rsidRPr="00690C7B">
        <w:rPr>
          <w:rFonts w:ascii="Times New Roman" w:hAnsi="Times New Roman" w:cs="Times New Roman"/>
          <w:color w:val="auto"/>
          <w:sz w:val="28"/>
          <w:szCs w:val="28"/>
        </w:rPr>
        <w:t>- мониторинг потребностей территориальных и отраслевых рынков труда в подготовке и переподготовке и повышении квалификации по профессиям рабочих (должностям служащих);</w:t>
      </w:r>
    </w:p>
    <w:p w:rsidR="00B06807" w:rsidRPr="00690C7B" w:rsidRDefault="00B06807" w:rsidP="00B06807">
      <w:pPr>
        <w:ind w:firstLine="540"/>
        <w:jc w:val="both"/>
        <w:rPr>
          <w:rFonts w:ascii="Times New Roman" w:hAnsi="Times New Roman" w:cs="Times New Roman"/>
          <w:color w:val="auto"/>
          <w:sz w:val="28"/>
          <w:szCs w:val="28"/>
        </w:rPr>
      </w:pPr>
      <w:r w:rsidRPr="00690C7B">
        <w:rPr>
          <w:rFonts w:ascii="Times New Roman" w:hAnsi="Times New Roman" w:cs="Times New Roman"/>
          <w:color w:val="auto"/>
          <w:sz w:val="28"/>
          <w:szCs w:val="28"/>
        </w:rPr>
        <w:t>- оказание услуг в области предпринимательской деятельности, направленной на развитие учебно- материальной базы, доплаты педагогическим и другим работникам, обеспечение учебного процесса, а также повышения ответственности подготовки высококвалифицированных кадров. Существующая система управления способствует повышению качества подготовки, динамичному раз</w:t>
      </w:r>
      <w:r>
        <w:rPr>
          <w:rFonts w:ascii="Times New Roman" w:hAnsi="Times New Roman" w:cs="Times New Roman"/>
          <w:color w:val="auto"/>
          <w:sz w:val="28"/>
          <w:szCs w:val="28"/>
        </w:rPr>
        <w:t>витию колледж</w:t>
      </w:r>
      <w:r w:rsidRPr="00690C7B">
        <w:rPr>
          <w:rFonts w:ascii="Times New Roman" w:hAnsi="Times New Roman" w:cs="Times New Roman"/>
          <w:color w:val="auto"/>
          <w:sz w:val="28"/>
          <w:szCs w:val="28"/>
        </w:rPr>
        <w:t xml:space="preserve">а. </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xml:space="preserve">В управлении деятельностью Учреждения используются средства электронной вычислительной техники и информационных коммуникаций, создана локальная административная сеть. Компьютерной техникой с </w:t>
      </w:r>
      <w:r w:rsidRPr="00612262">
        <w:rPr>
          <w:rFonts w:ascii="Times New Roman" w:hAnsi="Times New Roman" w:cs="Times New Roman"/>
          <w:color w:val="auto"/>
          <w:sz w:val="28"/>
          <w:szCs w:val="28"/>
        </w:rPr>
        <w:lastRenderedPageBreak/>
        <w:t xml:space="preserve">современным программным обеспечением, и оргтехникой оборудованы все рабочие места административных работников, руководителей структурных подразделений. Обеспечен доступ к сети Internet, справочно-поисковой системе Консультант +, электронной почте. </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Современные информационные средства помогают успешно обеспечивать документационное обеспечение управленческой деятельности; накоплять и обрабатывать информацию, использовать её для анализа динамики успешности обучающихся и педагогических работников, использовать электронные таблицы для мониторинговых исследований качества обучения (создание схем, графиков, сводных таблиц); создавать мультимедийные презентации по различным темам; накоплять и систематизировать электронные базы данных.</w:t>
      </w:r>
    </w:p>
    <w:p w:rsidR="00B06807" w:rsidRPr="00612262" w:rsidRDefault="00B06807" w:rsidP="00B06807">
      <w:pPr>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ab/>
        <w:t xml:space="preserve"> </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xml:space="preserve"> Деятельность Учреждения в течение учебного года осуществляется в соответствии с Планом учебно-воспитательной работы на 201</w:t>
      </w:r>
      <w:r w:rsidR="00DC6D96">
        <w:rPr>
          <w:rFonts w:ascii="Times New Roman" w:hAnsi="Times New Roman" w:cs="Times New Roman"/>
          <w:color w:val="auto"/>
          <w:sz w:val="28"/>
          <w:szCs w:val="28"/>
        </w:rPr>
        <w:t>8</w:t>
      </w:r>
      <w:r w:rsidRPr="00612262">
        <w:rPr>
          <w:rFonts w:ascii="Times New Roman" w:hAnsi="Times New Roman" w:cs="Times New Roman"/>
          <w:color w:val="auto"/>
          <w:sz w:val="28"/>
          <w:szCs w:val="28"/>
        </w:rPr>
        <w:t>-201</w:t>
      </w:r>
      <w:r w:rsidR="00DC6D96">
        <w:rPr>
          <w:rFonts w:ascii="Times New Roman" w:hAnsi="Times New Roman" w:cs="Times New Roman"/>
          <w:color w:val="auto"/>
          <w:sz w:val="28"/>
          <w:szCs w:val="28"/>
        </w:rPr>
        <w:t>9</w:t>
      </w:r>
      <w:r w:rsidRPr="00612262">
        <w:rPr>
          <w:rFonts w:ascii="Times New Roman" w:hAnsi="Times New Roman" w:cs="Times New Roman"/>
          <w:color w:val="auto"/>
          <w:sz w:val="28"/>
          <w:szCs w:val="28"/>
        </w:rPr>
        <w:t xml:space="preserve"> учебный год, утвержденным 31.08.201</w:t>
      </w:r>
      <w:r w:rsidR="00DC6D96">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612262">
        <w:rPr>
          <w:rFonts w:ascii="Times New Roman" w:hAnsi="Times New Roman" w:cs="Times New Roman"/>
          <w:color w:val="auto"/>
          <w:sz w:val="28"/>
          <w:szCs w:val="28"/>
        </w:rPr>
        <w:t>года. В соответствии с основными направлениями деятельности, означенными в Плане работы, руководители структурных подразделений формируют свои планы работы на учебный год:</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учебно-методической работы;</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учебно-воспитательной работы;</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учебно-производственной работы;</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работы заведующих очными отделениями;</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работы заведующего заочного отделения;</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работы по физической культуре;</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работы библиотеки;</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работы методического кабинета;</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 работы службы охраны труда;</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 Планы работы предметных (цикловых) комиссий.</w:t>
      </w:r>
    </w:p>
    <w:p w:rsidR="00B06807" w:rsidRPr="00612262" w:rsidRDefault="00B06807" w:rsidP="00B06807">
      <w:pPr>
        <w:ind w:firstLine="708"/>
        <w:jc w:val="both"/>
        <w:rPr>
          <w:rFonts w:ascii="Times New Roman" w:hAnsi="Times New Roman" w:cs="Times New Roman"/>
          <w:color w:val="auto"/>
          <w:sz w:val="28"/>
          <w:szCs w:val="28"/>
        </w:rPr>
      </w:pPr>
      <w:r w:rsidRPr="00612262">
        <w:rPr>
          <w:rFonts w:ascii="Times New Roman" w:hAnsi="Times New Roman" w:cs="Times New Roman"/>
          <w:color w:val="auto"/>
          <w:sz w:val="28"/>
          <w:szCs w:val="28"/>
        </w:rPr>
        <w:t>Сбор, хранение и обработка информации о результатах деятельности Учреждения по всем направлениям, осуществляется в электронном виде, собирается и хранится в структурных подразделениях согласно утвержденной номенклатуре дел.</w:t>
      </w:r>
    </w:p>
    <w:p w:rsidR="00B06807" w:rsidRPr="00612262" w:rsidRDefault="00B06807" w:rsidP="00B06807">
      <w:pPr>
        <w:ind w:firstLine="708"/>
        <w:jc w:val="both"/>
        <w:rPr>
          <w:rFonts w:ascii="Times New Roman" w:hAnsi="Times New Roman" w:cs="Times New Roman"/>
          <w:color w:val="auto"/>
          <w:sz w:val="28"/>
          <w:szCs w:val="28"/>
        </w:rPr>
      </w:pPr>
    </w:p>
    <w:p w:rsidR="00B06807" w:rsidRDefault="00B06807" w:rsidP="00B06807">
      <w:pPr>
        <w:pStyle w:val="aff0"/>
        <w:ind w:firstLine="708"/>
        <w:jc w:val="both"/>
        <w:rPr>
          <w:rFonts w:ascii="Times New Roman" w:hAnsi="Times New Roman"/>
          <w:sz w:val="28"/>
          <w:szCs w:val="28"/>
        </w:rPr>
      </w:pPr>
    </w:p>
    <w:p w:rsidR="00B06807" w:rsidRPr="00C3223B" w:rsidRDefault="00B06807" w:rsidP="00B06807">
      <w:pPr>
        <w:pStyle w:val="aff0"/>
        <w:ind w:firstLine="708"/>
        <w:jc w:val="both"/>
        <w:rPr>
          <w:rFonts w:ascii="Times New Roman" w:hAnsi="Times New Roman"/>
          <w:sz w:val="28"/>
          <w:szCs w:val="28"/>
        </w:rPr>
      </w:pPr>
    </w:p>
    <w:p w:rsidR="00B06807" w:rsidRPr="00C3223B" w:rsidRDefault="00B06807" w:rsidP="00B06807">
      <w:pPr>
        <w:ind w:firstLine="720"/>
        <w:jc w:val="both"/>
        <w:rPr>
          <w:rFonts w:ascii="Times New Roman" w:hAnsi="Times New Roman" w:cs="Times New Roman"/>
          <w:color w:val="auto"/>
          <w:sz w:val="28"/>
          <w:szCs w:val="28"/>
        </w:rPr>
      </w:pPr>
      <w:r w:rsidRPr="00C3223B">
        <w:rPr>
          <w:rFonts w:ascii="Times New Roman" w:hAnsi="Times New Roman" w:cs="Times New Roman"/>
          <w:b/>
          <w:color w:val="auto"/>
          <w:sz w:val="28"/>
          <w:szCs w:val="28"/>
        </w:rPr>
        <w:t>Единая  методическая  тема  педагогического  коллектива Учреждения в  201</w:t>
      </w:r>
      <w:r w:rsidR="00DC6D96">
        <w:rPr>
          <w:rFonts w:ascii="Times New Roman" w:hAnsi="Times New Roman" w:cs="Times New Roman"/>
          <w:b/>
          <w:color w:val="auto"/>
          <w:sz w:val="28"/>
          <w:szCs w:val="28"/>
        </w:rPr>
        <w:t>8</w:t>
      </w:r>
      <w:r w:rsidRPr="00C3223B">
        <w:rPr>
          <w:rFonts w:ascii="Times New Roman" w:hAnsi="Times New Roman" w:cs="Times New Roman"/>
          <w:b/>
          <w:color w:val="auto"/>
          <w:sz w:val="28"/>
          <w:szCs w:val="28"/>
        </w:rPr>
        <w:t>-201</w:t>
      </w:r>
      <w:r w:rsidR="00DC6D96">
        <w:rPr>
          <w:rFonts w:ascii="Times New Roman" w:hAnsi="Times New Roman" w:cs="Times New Roman"/>
          <w:b/>
          <w:color w:val="auto"/>
          <w:sz w:val="28"/>
          <w:szCs w:val="28"/>
        </w:rPr>
        <w:t>9</w:t>
      </w:r>
      <w:r w:rsidRPr="00C3223B">
        <w:rPr>
          <w:rFonts w:ascii="Times New Roman" w:hAnsi="Times New Roman" w:cs="Times New Roman"/>
          <w:b/>
          <w:color w:val="auto"/>
          <w:sz w:val="28"/>
          <w:szCs w:val="28"/>
        </w:rPr>
        <w:t xml:space="preserve"> учебный год: </w:t>
      </w:r>
      <w:r w:rsidRPr="00C3223B">
        <w:rPr>
          <w:rFonts w:ascii="Times New Roman" w:hAnsi="Times New Roman" w:cs="Times New Roman"/>
          <w:color w:val="auto"/>
          <w:sz w:val="28"/>
          <w:szCs w:val="28"/>
        </w:rPr>
        <w:t>«Модернизация образовательного процесса в соответствии с требованиями ФГОС СПО 3+».</w:t>
      </w:r>
    </w:p>
    <w:p w:rsidR="00B06807" w:rsidRPr="00142EEB" w:rsidRDefault="00B06807" w:rsidP="00B06807">
      <w:pPr>
        <w:ind w:firstLine="720"/>
        <w:jc w:val="both"/>
        <w:rPr>
          <w:rFonts w:ascii="Times New Roman" w:hAnsi="Times New Roman" w:cs="Times New Roman"/>
          <w:color w:val="FF0000"/>
          <w:sz w:val="28"/>
          <w:szCs w:val="28"/>
        </w:rPr>
      </w:pPr>
    </w:p>
    <w:p w:rsidR="00B06807" w:rsidRPr="00C3223B" w:rsidRDefault="00B06807" w:rsidP="00B06807">
      <w:pPr>
        <w:ind w:firstLine="720"/>
        <w:jc w:val="both"/>
        <w:rPr>
          <w:rFonts w:ascii="Times New Roman" w:hAnsi="Times New Roman" w:cs="Times New Roman"/>
          <w:b/>
          <w:color w:val="auto"/>
          <w:sz w:val="28"/>
          <w:szCs w:val="28"/>
        </w:rPr>
      </w:pPr>
      <w:r w:rsidRPr="00C3223B">
        <w:rPr>
          <w:rFonts w:ascii="Times New Roman" w:hAnsi="Times New Roman" w:cs="Times New Roman"/>
          <w:b/>
          <w:color w:val="auto"/>
          <w:sz w:val="28"/>
          <w:szCs w:val="28"/>
        </w:rPr>
        <w:t>Приоритетные направления работы педагогического коллектива:</w:t>
      </w:r>
    </w:p>
    <w:tbl>
      <w:tblPr>
        <w:tblW w:w="0" w:type="auto"/>
        <w:shd w:val="clear" w:color="auto" w:fill="FCFCFC"/>
        <w:tblCellMar>
          <w:left w:w="0" w:type="dxa"/>
          <w:right w:w="0" w:type="dxa"/>
        </w:tblCellMar>
        <w:tblLook w:val="04A0" w:firstRow="1" w:lastRow="0" w:firstColumn="1" w:lastColumn="0" w:noHBand="0" w:noVBand="1"/>
      </w:tblPr>
      <w:tblGrid>
        <w:gridCol w:w="2424"/>
        <w:gridCol w:w="7231"/>
      </w:tblGrid>
      <w:tr w:rsidR="00B06807" w:rsidRPr="00C3223B" w:rsidTr="00DC6D96">
        <w:tc>
          <w:tcPr>
            <w:tcW w:w="2424" w:type="dxa"/>
            <w:shd w:val="clear" w:color="auto" w:fill="FCFCFC"/>
            <w:tcMar>
              <w:top w:w="113" w:type="dxa"/>
              <w:left w:w="150" w:type="dxa"/>
              <w:bottom w:w="113" w:type="dxa"/>
              <w:right w:w="150" w:type="dxa"/>
            </w:tcMar>
            <w:hideMark/>
          </w:tcPr>
          <w:p w:rsidR="00B06807" w:rsidRPr="00C3223B" w:rsidRDefault="00B06807" w:rsidP="00DC6D96">
            <w:pPr>
              <w:pStyle w:val="aff0"/>
              <w:jc w:val="both"/>
              <w:rPr>
                <w:rFonts w:ascii="Times New Roman" w:hAnsi="Times New Roman"/>
                <w:bCs/>
                <w:iCs/>
                <w:sz w:val="28"/>
                <w:szCs w:val="28"/>
              </w:rPr>
            </w:pPr>
            <w:r w:rsidRPr="00C3223B">
              <w:rPr>
                <w:rFonts w:ascii="Times New Roman" w:hAnsi="Times New Roman"/>
                <w:sz w:val="28"/>
                <w:szCs w:val="28"/>
              </w:rPr>
              <w:t>1. Выполнение</w:t>
            </w:r>
            <w:r>
              <w:rPr>
                <w:rFonts w:ascii="Times New Roman" w:hAnsi="Times New Roman"/>
                <w:sz w:val="28"/>
                <w:szCs w:val="28"/>
              </w:rPr>
              <w:t xml:space="preserve"> государственного задания на </w:t>
            </w:r>
            <w:r w:rsidRPr="00C3223B">
              <w:rPr>
                <w:rFonts w:ascii="Times New Roman" w:hAnsi="Times New Roman"/>
                <w:sz w:val="28"/>
                <w:szCs w:val="28"/>
              </w:rPr>
              <w:t xml:space="preserve"> 201</w:t>
            </w:r>
            <w:r w:rsidR="00DC6D96">
              <w:rPr>
                <w:rFonts w:ascii="Times New Roman" w:hAnsi="Times New Roman"/>
                <w:sz w:val="28"/>
                <w:szCs w:val="28"/>
              </w:rPr>
              <w:t>9</w:t>
            </w:r>
            <w:r w:rsidRPr="00C3223B">
              <w:rPr>
                <w:rFonts w:ascii="Times New Roman" w:hAnsi="Times New Roman"/>
                <w:sz w:val="28"/>
                <w:szCs w:val="28"/>
              </w:rPr>
              <w:t xml:space="preserve"> годы</w:t>
            </w:r>
          </w:p>
        </w:tc>
        <w:tc>
          <w:tcPr>
            <w:tcW w:w="7390" w:type="dxa"/>
            <w:shd w:val="clear" w:color="auto" w:fill="FCFCFC"/>
            <w:tcMar>
              <w:top w:w="113" w:type="dxa"/>
              <w:left w:w="150" w:type="dxa"/>
              <w:bottom w:w="113" w:type="dxa"/>
              <w:right w:w="150" w:type="dxa"/>
            </w:tcMar>
            <w:hideMark/>
          </w:tcPr>
          <w:p w:rsidR="00B06807" w:rsidRPr="00C3223B" w:rsidRDefault="00B06807" w:rsidP="00DC6D96">
            <w:pPr>
              <w:pStyle w:val="aff0"/>
              <w:jc w:val="both"/>
              <w:rPr>
                <w:rFonts w:ascii="Times New Roman" w:hAnsi="Times New Roman"/>
                <w:sz w:val="28"/>
                <w:szCs w:val="28"/>
                <w:lang w:eastAsia="ru-RU"/>
              </w:rPr>
            </w:pPr>
            <w:r w:rsidRPr="00C3223B">
              <w:rPr>
                <w:rFonts w:ascii="Times New Roman" w:hAnsi="Times New Roman"/>
                <w:sz w:val="28"/>
                <w:szCs w:val="28"/>
                <w:lang w:eastAsia="ru-RU"/>
              </w:rPr>
              <w:t>1. Выполнение контрольных цифр приема в 201</w:t>
            </w:r>
            <w:r w:rsidR="00DC6D96">
              <w:rPr>
                <w:rFonts w:ascii="Times New Roman" w:hAnsi="Times New Roman"/>
                <w:sz w:val="28"/>
                <w:szCs w:val="28"/>
                <w:lang w:eastAsia="ru-RU"/>
              </w:rPr>
              <w:t>9</w:t>
            </w:r>
            <w:r w:rsidRPr="00C3223B">
              <w:rPr>
                <w:rFonts w:ascii="Times New Roman" w:hAnsi="Times New Roman"/>
                <w:sz w:val="28"/>
                <w:szCs w:val="28"/>
                <w:lang w:eastAsia="ru-RU"/>
              </w:rPr>
              <w:t xml:space="preserve"> г.</w:t>
            </w:r>
          </w:p>
          <w:p w:rsidR="00B06807" w:rsidRPr="00C3223B" w:rsidRDefault="00B06807" w:rsidP="00DC6D96">
            <w:pPr>
              <w:pStyle w:val="aff0"/>
              <w:jc w:val="both"/>
              <w:rPr>
                <w:rFonts w:ascii="Times New Roman" w:hAnsi="Times New Roman"/>
                <w:sz w:val="28"/>
                <w:szCs w:val="28"/>
                <w:lang w:eastAsia="ru-RU"/>
              </w:rPr>
            </w:pPr>
            <w:r w:rsidRPr="00C3223B">
              <w:rPr>
                <w:rFonts w:ascii="Times New Roman" w:hAnsi="Times New Roman"/>
                <w:sz w:val="28"/>
                <w:szCs w:val="28"/>
                <w:lang w:eastAsia="ru-RU"/>
              </w:rPr>
              <w:t>2. Повышения качества образовательных услуг.</w:t>
            </w:r>
          </w:p>
          <w:p w:rsidR="00B06807" w:rsidRPr="00C3223B" w:rsidRDefault="00B06807" w:rsidP="00DC6D96">
            <w:pPr>
              <w:pStyle w:val="aff0"/>
              <w:jc w:val="both"/>
              <w:rPr>
                <w:rFonts w:ascii="Times New Roman" w:hAnsi="Times New Roman"/>
                <w:sz w:val="28"/>
                <w:szCs w:val="28"/>
              </w:rPr>
            </w:pPr>
            <w:r w:rsidRPr="00C3223B">
              <w:rPr>
                <w:rFonts w:ascii="Times New Roman" w:hAnsi="Times New Roman"/>
                <w:sz w:val="28"/>
                <w:szCs w:val="28"/>
                <w:lang w:eastAsia="ru-RU"/>
              </w:rPr>
              <w:t>3. Мониторинг качества образования.</w:t>
            </w:r>
          </w:p>
        </w:tc>
      </w:tr>
      <w:tr w:rsidR="00B06807" w:rsidRPr="00C3223B" w:rsidTr="00DC6D96">
        <w:tc>
          <w:tcPr>
            <w:tcW w:w="2424" w:type="dxa"/>
            <w:shd w:val="clear" w:color="auto" w:fill="FCFCFC"/>
            <w:tcMar>
              <w:top w:w="113" w:type="dxa"/>
              <w:left w:w="150" w:type="dxa"/>
              <w:bottom w:w="113" w:type="dxa"/>
              <w:right w:w="150" w:type="dxa"/>
            </w:tcMar>
            <w:hideMark/>
          </w:tcPr>
          <w:p w:rsidR="00B06807" w:rsidRPr="00C3223B" w:rsidRDefault="00B06807" w:rsidP="00DC6D96">
            <w:pPr>
              <w:pStyle w:val="aff0"/>
              <w:jc w:val="both"/>
              <w:rPr>
                <w:rFonts w:ascii="Times New Roman" w:hAnsi="Times New Roman"/>
                <w:sz w:val="28"/>
                <w:szCs w:val="28"/>
              </w:rPr>
            </w:pPr>
            <w:r w:rsidRPr="00C3223B">
              <w:rPr>
                <w:rFonts w:ascii="Times New Roman" w:hAnsi="Times New Roman"/>
                <w:bCs/>
                <w:iCs/>
                <w:sz w:val="28"/>
                <w:szCs w:val="28"/>
              </w:rPr>
              <w:t xml:space="preserve">2. Обеспечение методического </w:t>
            </w:r>
            <w:r w:rsidRPr="00C3223B">
              <w:rPr>
                <w:rFonts w:ascii="Times New Roman" w:hAnsi="Times New Roman"/>
                <w:bCs/>
                <w:iCs/>
                <w:sz w:val="28"/>
                <w:szCs w:val="28"/>
              </w:rPr>
              <w:lastRenderedPageBreak/>
              <w:t>сопровождения  образовательного процесса </w:t>
            </w:r>
          </w:p>
        </w:tc>
        <w:tc>
          <w:tcPr>
            <w:tcW w:w="7390" w:type="dxa"/>
            <w:shd w:val="clear" w:color="auto" w:fill="FCFCFC"/>
            <w:tcMar>
              <w:top w:w="113" w:type="dxa"/>
              <w:left w:w="150" w:type="dxa"/>
              <w:bottom w:w="113" w:type="dxa"/>
              <w:right w:w="150" w:type="dxa"/>
            </w:tcMar>
            <w:vAlign w:val="bottom"/>
            <w:hideMark/>
          </w:tcPr>
          <w:p w:rsidR="00B06807" w:rsidRPr="00C3223B" w:rsidRDefault="00B06807" w:rsidP="00DC6D96">
            <w:pPr>
              <w:pStyle w:val="aff0"/>
              <w:jc w:val="both"/>
              <w:rPr>
                <w:rFonts w:ascii="Times New Roman" w:hAnsi="Times New Roman"/>
                <w:sz w:val="28"/>
                <w:szCs w:val="28"/>
              </w:rPr>
            </w:pPr>
            <w:r w:rsidRPr="00C3223B">
              <w:rPr>
                <w:rFonts w:ascii="Times New Roman" w:hAnsi="Times New Roman"/>
                <w:sz w:val="28"/>
                <w:szCs w:val="28"/>
              </w:rPr>
              <w:lastRenderedPageBreak/>
              <w:t xml:space="preserve">1. Организация работы по формированию и совершенствованию </w:t>
            </w:r>
            <w:r w:rsidRPr="00C3223B">
              <w:rPr>
                <w:rFonts w:ascii="Times New Roman" w:hAnsi="Times New Roman"/>
                <w:sz w:val="28"/>
                <w:szCs w:val="28"/>
                <w:lang w:eastAsia="ru-RU"/>
              </w:rPr>
              <w:t xml:space="preserve">учебно-методических комплексов </w:t>
            </w:r>
            <w:r w:rsidRPr="00C3223B">
              <w:rPr>
                <w:rFonts w:ascii="Times New Roman" w:hAnsi="Times New Roman"/>
                <w:sz w:val="28"/>
                <w:szCs w:val="28"/>
                <w:lang w:eastAsia="ru-RU"/>
              </w:rPr>
              <w:lastRenderedPageBreak/>
              <w:t>учебных дисциплин и профессиональных модулей, рабочих программ учебных и производственных практик специальностей в</w:t>
            </w:r>
            <w:r w:rsidRPr="00C3223B">
              <w:rPr>
                <w:rFonts w:ascii="Times New Roman" w:hAnsi="Times New Roman"/>
                <w:sz w:val="28"/>
                <w:szCs w:val="28"/>
              </w:rPr>
              <w:t xml:space="preserve"> соответствии с требованиями ФГОС СПО 3+, ФГОС ООО.</w:t>
            </w:r>
          </w:p>
          <w:p w:rsidR="00B06807" w:rsidRPr="00C3223B" w:rsidRDefault="00B06807" w:rsidP="00DC6D96">
            <w:pPr>
              <w:pStyle w:val="aff0"/>
              <w:jc w:val="both"/>
              <w:rPr>
                <w:rFonts w:ascii="Times New Roman" w:hAnsi="Times New Roman"/>
                <w:sz w:val="28"/>
                <w:szCs w:val="28"/>
              </w:rPr>
            </w:pPr>
            <w:r w:rsidRPr="00C3223B">
              <w:rPr>
                <w:rFonts w:ascii="Times New Roman" w:hAnsi="Times New Roman"/>
                <w:sz w:val="28"/>
                <w:szCs w:val="28"/>
              </w:rPr>
              <w:t>2. Создание рабочих групп по разработке учебно-методической документации.</w:t>
            </w:r>
          </w:p>
          <w:p w:rsidR="00B06807" w:rsidRPr="00C3223B" w:rsidRDefault="00B06807" w:rsidP="00DC6D96">
            <w:pPr>
              <w:pStyle w:val="aff0"/>
              <w:jc w:val="both"/>
              <w:rPr>
                <w:rFonts w:ascii="Times New Roman" w:hAnsi="Times New Roman"/>
                <w:sz w:val="28"/>
                <w:szCs w:val="28"/>
                <w:lang w:eastAsia="ru-RU"/>
              </w:rPr>
            </w:pPr>
            <w:r w:rsidRPr="00C3223B">
              <w:rPr>
                <w:rFonts w:ascii="Times New Roman" w:hAnsi="Times New Roman"/>
                <w:sz w:val="28"/>
                <w:szCs w:val="28"/>
              </w:rPr>
              <w:t>3. Ф</w:t>
            </w:r>
            <w:r w:rsidRPr="00C3223B">
              <w:rPr>
                <w:rFonts w:ascii="Times New Roman" w:hAnsi="Times New Roman"/>
                <w:sz w:val="28"/>
                <w:szCs w:val="28"/>
                <w:lang w:eastAsia="ru-RU"/>
              </w:rPr>
              <w:t>ормирование фондов оценочных средств по программ подготовки специалистов среднего звена (далее – ППССЗ): контрольно-измерительных материалов по учебным дисциплинам и междисциплинарным курсам, контрольно-оценочных средств по профессиональным модулям.</w:t>
            </w:r>
          </w:p>
          <w:p w:rsidR="00B06807" w:rsidRPr="00C3223B" w:rsidRDefault="00B06807" w:rsidP="00DC6D96">
            <w:pPr>
              <w:pStyle w:val="aff0"/>
              <w:jc w:val="both"/>
              <w:rPr>
                <w:rFonts w:ascii="Times New Roman" w:hAnsi="Times New Roman"/>
                <w:sz w:val="28"/>
                <w:szCs w:val="28"/>
              </w:rPr>
            </w:pPr>
            <w:r w:rsidRPr="00C3223B">
              <w:rPr>
                <w:rFonts w:ascii="Times New Roman" w:hAnsi="Times New Roman"/>
                <w:sz w:val="28"/>
                <w:szCs w:val="28"/>
              </w:rPr>
              <w:t>4. Подготовка документации для государственной итоговой аттестации выпускников Учреждения и выпускным квалификационным работам.</w:t>
            </w:r>
          </w:p>
          <w:p w:rsidR="00B06807" w:rsidRPr="00C3223B" w:rsidRDefault="00B06807" w:rsidP="00DC6D96">
            <w:pPr>
              <w:pStyle w:val="aff0"/>
              <w:jc w:val="both"/>
              <w:rPr>
                <w:rFonts w:ascii="Times New Roman" w:hAnsi="Times New Roman"/>
                <w:sz w:val="28"/>
                <w:szCs w:val="28"/>
                <w:lang w:eastAsia="ru-RU"/>
              </w:rPr>
            </w:pPr>
            <w:r w:rsidRPr="00C3223B">
              <w:rPr>
                <w:rFonts w:ascii="Times New Roman" w:hAnsi="Times New Roman"/>
                <w:sz w:val="28"/>
                <w:szCs w:val="28"/>
                <w:lang w:eastAsia="ru-RU"/>
              </w:rPr>
              <w:t>5. Пополнение библиотечного фонда учебными и методическими пособиями, в том числе  электронными, в соответствии с требованиями ФГОС СПО 3+, ФГОС ООО.</w:t>
            </w:r>
          </w:p>
          <w:p w:rsidR="00B06807" w:rsidRPr="00C3223B" w:rsidRDefault="00B06807" w:rsidP="00DC6D96">
            <w:pPr>
              <w:pStyle w:val="aff0"/>
              <w:jc w:val="both"/>
              <w:rPr>
                <w:rFonts w:ascii="Times New Roman" w:eastAsia="Times New Roman" w:hAnsi="Times New Roman"/>
                <w:sz w:val="28"/>
                <w:szCs w:val="28"/>
                <w:lang w:eastAsia="ru-RU"/>
              </w:rPr>
            </w:pPr>
            <w:r w:rsidRPr="00C3223B">
              <w:rPr>
                <w:rFonts w:ascii="Times New Roman" w:eastAsia="Times New Roman" w:hAnsi="Times New Roman"/>
                <w:sz w:val="28"/>
                <w:szCs w:val="28"/>
                <w:lang w:eastAsia="ru-RU"/>
              </w:rPr>
              <w:t xml:space="preserve">6. Укрепление и развитие учебно-материальной базы </w:t>
            </w:r>
            <w:r w:rsidRPr="00C3223B">
              <w:rPr>
                <w:rFonts w:ascii="Times New Roman" w:hAnsi="Times New Roman"/>
                <w:sz w:val="28"/>
                <w:szCs w:val="28"/>
              </w:rPr>
              <w:t>Учреждения</w:t>
            </w:r>
            <w:r w:rsidRPr="00C3223B">
              <w:rPr>
                <w:rFonts w:ascii="Times New Roman" w:eastAsia="Times New Roman" w:hAnsi="Times New Roman"/>
                <w:sz w:val="28"/>
                <w:szCs w:val="28"/>
                <w:lang w:eastAsia="ru-RU"/>
              </w:rPr>
              <w:t xml:space="preserve"> в соответствии с требованиями ФГОС СПО 3+, ФГОС ООО.</w:t>
            </w:r>
          </w:p>
          <w:p w:rsidR="00B06807" w:rsidRPr="00C3223B" w:rsidRDefault="00B06807" w:rsidP="00DC6D96">
            <w:pPr>
              <w:pStyle w:val="aff0"/>
              <w:jc w:val="both"/>
              <w:rPr>
                <w:rFonts w:ascii="Times New Roman" w:hAnsi="Times New Roman"/>
                <w:sz w:val="28"/>
                <w:szCs w:val="28"/>
              </w:rPr>
            </w:pPr>
            <w:r w:rsidRPr="00C3223B">
              <w:rPr>
                <w:rFonts w:ascii="Times New Roman" w:eastAsia="Times New Roman" w:hAnsi="Times New Roman"/>
                <w:sz w:val="28"/>
                <w:szCs w:val="28"/>
                <w:lang w:eastAsia="ru-RU"/>
              </w:rPr>
              <w:t>7. П</w:t>
            </w:r>
            <w:r w:rsidRPr="00C3223B">
              <w:rPr>
                <w:rFonts w:ascii="Times New Roman" w:hAnsi="Times New Roman"/>
                <w:sz w:val="28"/>
                <w:szCs w:val="28"/>
              </w:rPr>
              <w:t xml:space="preserve">ривлечение представителей потенциальных работодателей и социальных партнеров к работе по формированию профессиональных компетенций у обучающихся по основным профессиональным образовательным программам. </w:t>
            </w:r>
          </w:p>
          <w:p w:rsidR="00B06807" w:rsidRPr="00C3223B" w:rsidRDefault="00B06807" w:rsidP="00DC6D96">
            <w:pPr>
              <w:pStyle w:val="aff0"/>
              <w:jc w:val="both"/>
              <w:rPr>
                <w:rFonts w:ascii="Times New Roman" w:hAnsi="Times New Roman"/>
                <w:sz w:val="28"/>
                <w:szCs w:val="28"/>
              </w:rPr>
            </w:pPr>
            <w:r>
              <w:rPr>
                <w:rFonts w:ascii="Times New Roman" w:hAnsi="Times New Roman"/>
                <w:sz w:val="28"/>
                <w:szCs w:val="28"/>
              </w:rPr>
              <w:t>8</w:t>
            </w:r>
            <w:r w:rsidRPr="00C3223B">
              <w:rPr>
                <w:rFonts w:ascii="Times New Roman" w:hAnsi="Times New Roman"/>
                <w:sz w:val="28"/>
                <w:szCs w:val="28"/>
              </w:rPr>
              <w:t>. Обновление нормативной документации локального поля.</w:t>
            </w:r>
          </w:p>
        </w:tc>
      </w:tr>
      <w:tr w:rsidR="00B06807" w:rsidRPr="00142EEB" w:rsidTr="00DC6D96">
        <w:trPr>
          <w:trHeight w:val="1874"/>
        </w:trPr>
        <w:tc>
          <w:tcPr>
            <w:tcW w:w="2424" w:type="dxa"/>
            <w:shd w:val="clear" w:color="auto" w:fill="FFFFFF"/>
            <w:tcMar>
              <w:top w:w="113" w:type="dxa"/>
              <w:left w:w="150" w:type="dxa"/>
              <w:bottom w:w="113" w:type="dxa"/>
              <w:right w:w="150" w:type="dxa"/>
            </w:tcMar>
            <w:hideMark/>
          </w:tcPr>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lastRenderedPageBreak/>
              <w:t>3. Развитие обра</w:t>
            </w:r>
            <w:r>
              <w:rPr>
                <w:rFonts w:ascii="Times New Roman" w:hAnsi="Times New Roman"/>
                <w:sz w:val="28"/>
                <w:szCs w:val="28"/>
              </w:rPr>
              <w:t>зовательного пространства в колледже</w:t>
            </w:r>
            <w:r w:rsidRPr="0050440D">
              <w:rPr>
                <w:rFonts w:ascii="Times New Roman" w:hAnsi="Times New Roman"/>
                <w:sz w:val="28"/>
                <w:szCs w:val="28"/>
              </w:rPr>
              <w:t> </w:t>
            </w:r>
          </w:p>
        </w:tc>
        <w:tc>
          <w:tcPr>
            <w:tcW w:w="7390" w:type="dxa"/>
            <w:shd w:val="clear" w:color="auto" w:fill="FFFFFF"/>
            <w:tcMar>
              <w:top w:w="113" w:type="dxa"/>
              <w:left w:w="150" w:type="dxa"/>
              <w:bottom w:w="113" w:type="dxa"/>
              <w:right w:w="150" w:type="dxa"/>
            </w:tcMar>
            <w:vAlign w:val="bottom"/>
            <w:hideMark/>
          </w:tcPr>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1. Внедрение современных образовательных технологий в учебный процесс, производственную практику с целью формирования общих и профессиональных компетенций студентов.</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2. Создание электронных программ и методических пособий по учебным дисциплинам и ПМ.</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3. Обобщение и трансляция передового педагогического опыта (участие  в конкурсах профессионального мастерства, научно-практических конференциях, подготовка публикаций и т.д.)</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4. Приобщение преподавателей и студентов к научной и исследовательской  деятельности.</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5. Создание среды, способствующей мотивации к образовательной самостоятельности студентов.</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6. Организация работы по участию студентов в конкурсах, фестивалях, олимпиадах и т.д. различного уровня.</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lastRenderedPageBreak/>
              <w:t>7. Создание творческо-развивающей  среды Учреждения, способствующей выявлению способностей, склонностей, талантов студентов.</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lang w:eastAsia="ru-RU"/>
              </w:rPr>
              <w:t>8. Поддержка студенческих инициатив и с</w:t>
            </w:r>
            <w:r w:rsidRPr="0050440D">
              <w:rPr>
                <w:rFonts w:ascii="Times New Roman" w:hAnsi="Times New Roman"/>
                <w:sz w:val="28"/>
                <w:szCs w:val="28"/>
              </w:rPr>
              <w:t>овершенствование системы студенческого самоуправления.</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9. Проведения мероприятий, пропагандирующих здоровый образ жизни.</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10. Развитие социального и образовательного партнерства, расширение перечня организаций и предприятий города и района для взаимовыгодного сотрудничества: предоставление баз практик, мест для стажировки преподавательского состава, привлечение к образовательной деятельности специалистов с производства.</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 xml:space="preserve">11. Поиск и внедрение новых форм профориентационной работы с учащимися общеобразовательных школ и выпускниками </w:t>
            </w:r>
            <w:r>
              <w:rPr>
                <w:rFonts w:ascii="Times New Roman" w:hAnsi="Times New Roman"/>
                <w:sz w:val="28"/>
                <w:szCs w:val="28"/>
              </w:rPr>
              <w:t>профессиональных образовательных организаций</w:t>
            </w:r>
            <w:r w:rsidRPr="0050440D">
              <w:rPr>
                <w:rFonts w:ascii="Times New Roman" w:hAnsi="Times New Roman"/>
                <w:sz w:val="28"/>
                <w:szCs w:val="28"/>
              </w:rPr>
              <w:t>.</w:t>
            </w:r>
          </w:p>
        </w:tc>
      </w:tr>
      <w:tr w:rsidR="00B06807" w:rsidRPr="0050440D" w:rsidTr="00DC6D96">
        <w:tc>
          <w:tcPr>
            <w:tcW w:w="2424" w:type="dxa"/>
            <w:shd w:val="clear" w:color="auto" w:fill="FCFCFC"/>
            <w:tcMar>
              <w:top w:w="113" w:type="dxa"/>
              <w:left w:w="150" w:type="dxa"/>
              <w:bottom w:w="113" w:type="dxa"/>
              <w:right w:w="150" w:type="dxa"/>
            </w:tcMar>
            <w:hideMark/>
          </w:tcPr>
          <w:p w:rsidR="00B06807" w:rsidRPr="0050440D" w:rsidRDefault="00B06807" w:rsidP="00DC6D96">
            <w:pPr>
              <w:pStyle w:val="aff0"/>
              <w:jc w:val="both"/>
              <w:rPr>
                <w:rFonts w:ascii="Times New Roman" w:hAnsi="Times New Roman"/>
                <w:sz w:val="28"/>
                <w:szCs w:val="28"/>
              </w:rPr>
            </w:pPr>
            <w:r w:rsidRPr="0050440D">
              <w:rPr>
                <w:rFonts w:ascii="Times New Roman" w:hAnsi="Times New Roman"/>
                <w:bCs/>
                <w:iCs/>
                <w:sz w:val="28"/>
                <w:szCs w:val="28"/>
              </w:rPr>
              <w:lastRenderedPageBreak/>
              <w:t>4. Повышение  качества работы педагогических работников</w:t>
            </w:r>
          </w:p>
        </w:tc>
        <w:tc>
          <w:tcPr>
            <w:tcW w:w="7390" w:type="dxa"/>
            <w:shd w:val="clear" w:color="auto" w:fill="FCFCFC"/>
            <w:tcMar>
              <w:top w:w="113" w:type="dxa"/>
              <w:left w:w="150" w:type="dxa"/>
              <w:bottom w:w="113" w:type="dxa"/>
              <w:right w:w="150" w:type="dxa"/>
            </w:tcMar>
            <w:vAlign w:val="bottom"/>
            <w:hideMark/>
          </w:tcPr>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1. Выявление профессиональных затруднений преподавателей, оказание комплексной поддержки каждому преподавателю Учреждения в определении проблемных зон, планировании и организации работы.</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2. Осуществление консультирования преподавателей в организации разработки учебно-программной и методической документации по УД и ПМ в соответствии с требованиями ФГОС-3+, ФГОС ООО и с использованием современных педагогических технологий.</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3. Повышение квалификации преподавателей Учреждения в целях совершенствования их профессиональной компетентности.</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4. Планирование аттестации педагогических работников.</w:t>
            </w:r>
          </w:p>
          <w:p w:rsidR="00B06807" w:rsidRPr="0050440D" w:rsidRDefault="00B06807" w:rsidP="00DC6D96">
            <w:pPr>
              <w:pStyle w:val="aff0"/>
              <w:jc w:val="both"/>
              <w:rPr>
                <w:rFonts w:ascii="Times New Roman" w:hAnsi="Times New Roman"/>
                <w:sz w:val="28"/>
                <w:szCs w:val="28"/>
              </w:rPr>
            </w:pPr>
            <w:r w:rsidRPr="0050440D">
              <w:rPr>
                <w:rFonts w:ascii="Times New Roman" w:hAnsi="Times New Roman"/>
                <w:sz w:val="28"/>
                <w:szCs w:val="28"/>
              </w:rPr>
              <w:t>5. Стимулирование самообразования, инициативы и творчества преподавателей.</w:t>
            </w:r>
          </w:p>
        </w:tc>
      </w:tr>
    </w:tbl>
    <w:p w:rsidR="00B06807" w:rsidRPr="0050440D" w:rsidRDefault="00B06807" w:rsidP="00B06807">
      <w:pPr>
        <w:pStyle w:val="aff5"/>
        <w:tabs>
          <w:tab w:val="clear" w:pos="502"/>
        </w:tabs>
        <w:spacing w:before="0" w:after="0"/>
        <w:ind w:left="0" w:firstLine="284"/>
        <w:jc w:val="center"/>
        <w:rPr>
          <w:b/>
          <w:sz w:val="28"/>
          <w:szCs w:val="28"/>
        </w:rPr>
      </w:pPr>
      <w:r w:rsidRPr="0050440D">
        <w:rPr>
          <w:b/>
          <w:sz w:val="28"/>
          <w:szCs w:val="28"/>
        </w:rPr>
        <w:t>Принципы стратегического развития:</w:t>
      </w:r>
    </w:p>
    <w:p w:rsidR="00B06807" w:rsidRPr="0050440D" w:rsidRDefault="00B06807" w:rsidP="00B06807">
      <w:pPr>
        <w:jc w:val="both"/>
        <w:rPr>
          <w:rFonts w:ascii="Times New Roman" w:hAnsi="Times New Roman" w:cs="Times New Roman"/>
          <w:color w:val="auto"/>
          <w:sz w:val="28"/>
          <w:szCs w:val="28"/>
        </w:rPr>
      </w:pPr>
      <w:r w:rsidRPr="0050440D">
        <w:rPr>
          <w:rFonts w:ascii="Times New Roman" w:hAnsi="Times New Roman" w:cs="Times New Roman"/>
          <w:color w:val="auto"/>
          <w:sz w:val="28"/>
          <w:szCs w:val="28"/>
        </w:rPr>
        <w:t>1. Принцип формирования профессиональных компетенций и развития общих компетенций.</w:t>
      </w:r>
    </w:p>
    <w:p w:rsidR="00B06807" w:rsidRPr="0050440D" w:rsidRDefault="00B06807" w:rsidP="00B06807">
      <w:pPr>
        <w:jc w:val="both"/>
        <w:rPr>
          <w:rFonts w:ascii="Times New Roman" w:hAnsi="Times New Roman" w:cs="Times New Roman"/>
          <w:color w:val="auto"/>
          <w:sz w:val="28"/>
          <w:szCs w:val="28"/>
        </w:rPr>
      </w:pPr>
      <w:r w:rsidRPr="0050440D">
        <w:rPr>
          <w:rFonts w:ascii="Times New Roman" w:hAnsi="Times New Roman" w:cs="Times New Roman"/>
          <w:color w:val="auto"/>
          <w:sz w:val="28"/>
          <w:szCs w:val="28"/>
        </w:rPr>
        <w:t>2. Принцип паритетности обучения и воспитания.</w:t>
      </w:r>
    </w:p>
    <w:p w:rsidR="00B06807" w:rsidRPr="0050440D" w:rsidRDefault="00B06807" w:rsidP="00B06807">
      <w:pPr>
        <w:jc w:val="both"/>
        <w:rPr>
          <w:rFonts w:ascii="Times New Roman" w:hAnsi="Times New Roman" w:cs="Times New Roman"/>
          <w:color w:val="auto"/>
          <w:sz w:val="28"/>
          <w:szCs w:val="28"/>
        </w:rPr>
      </w:pPr>
      <w:r w:rsidRPr="0050440D">
        <w:rPr>
          <w:rFonts w:ascii="Times New Roman" w:hAnsi="Times New Roman" w:cs="Times New Roman"/>
          <w:color w:val="auto"/>
          <w:sz w:val="28"/>
          <w:szCs w:val="28"/>
        </w:rPr>
        <w:t>3. Принцип интеграции образования и производства.</w:t>
      </w:r>
    </w:p>
    <w:p w:rsidR="00B06807" w:rsidRPr="0050440D" w:rsidRDefault="00B06807" w:rsidP="00B06807">
      <w:pPr>
        <w:jc w:val="both"/>
        <w:rPr>
          <w:rFonts w:ascii="Times New Roman" w:hAnsi="Times New Roman" w:cs="Times New Roman"/>
          <w:color w:val="auto"/>
          <w:sz w:val="28"/>
          <w:szCs w:val="28"/>
        </w:rPr>
      </w:pPr>
      <w:r w:rsidRPr="0050440D">
        <w:rPr>
          <w:rFonts w:ascii="Times New Roman" w:hAnsi="Times New Roman" w:cs="Times New Roman"/>
          <w:color w:val="auto"/>
          <w:sz w:val="28"/>
          <w:szCs w:val="28"/>
        </w:rPr>
        <w:t>4. Принцип сбалансированности интересов участников образовательных отношений.</w:t>
      </w:r>
    </w:p>
    <w:p w:rsidR="00B06807" w:rsidRPr="0050440D" w:rsidRDefault="00B06807" w:rsidP="00B06807">
      <w:pPr>
        <w:jc w:val="both"/>
        <w:rPr>
          <w:rFonts w:ascii="Times New Roman" w:hAnsi="Times New Roman" w:cs="Times New Roman"/>
          <w:color w:val="auto"/>
          <w:sz w:val="28"/>
          <w:szCs w:val="28"/>
        </w:rPr>
      </w:pPr>
      <w:r w:rsidRPr="0050440D">
        <w:rPr>
          <w:rFonts w:ascii="Times New Roman" w:hAnsi="Times New Roman" w:cs="Times New Roman"/>
          <w:color w:val="auto"/>
          <w:sz w:val="28"/>
          <w:szCs w:val="28"/>
        </w:rPr>
        <w:t>5. Принцип открытости и информационной доступности образования обществу.</w:t>
      </w:r>
      <w:r w:rsidRPr="0050440D">
        <w:rPr>
          <w:rFonts w:ascii="Times New Roman" w:hAnsi="Times New Roman" w:cs="Times New Roman"/>
          <w:color w:val="auto"/>
          <w:sz w:val="28"/>
          <w:szCs w:val="28"/>
        </w:rPr>
        <w:tab/>
      </w:r>
      <w:r w:rsidRPr="0050440D">
        <w:rPr>
          <w:rFonts w:ascii="Times New Roman" w:hAnsi="Times New Roman" w:cs="Times New Roman"/>
          <w:color w:val="auto"/>
          <w:sz w:val="28"/>
          <w:szCs w:val="28"/>
        </w:rPr>
        <w:tab/>
        <w:t xml:space="preserve"> </w:t>
      </w:r>
      <w:r w:rsidRPr="0050440D">
        <w:rPr>
          <w:rFonts w:ascii="Times New Roman" w:hAnsi="Times New Roman" w:cs="Times New Roman"/>
          <w:bCs/>
          <w:color w:val="auto"/>
          <w:sz w:val="28"/>
          <w:szCs w:val="28"/>
        </w:rPr>
        <w:t xml:space="preserve">Перечень основных профессиональных  образовательных программы среднего  профессионального образования – программ </w:t>
      </w:r>
      <w:r w:rsidRPr="0050440D">
        <w:rPr>
          <w:rFonts w:ascii="Times New Roman" w:hAnsi="Times New Roman" w:cs="Times New Roman"/>
          <w:bCs/>
          <w:color w:val="auto"/>
          <w:sz w:val="28"/>
          <w:szCs w:val="28"/>
        </w:rPr>
        <w:lastRenderedPageBreak/>
        <w:t>подготовки специалистов среднего звена (далее – ОПОП и, соответственно, ППССЗ), реализуемых в Учреждении представлен в Таблице 1.1.</w:t>
      </w:r>
    </w:p>
    <w:p w:rsidR="00B06807" w:rsidRPr="00F45ECF" w:rsidRDefault="00B06807" w:rsidP="00B06807">
      <w:pPr>
        <w:pStyle w:val="14"/>
        <w:ind w:left="0" w:firstLine="360"/>
        <w:jc w:val="right"/>
        <w:rPr>
          <w:rFonts w:ascii="Times New Roman" w:hAnsi="Times New Roman" w:cs="Times New Roman"/>
          <w:b/>
          <w:bCs/>
          <w:color w:val="auto"/>
        </w:rPr>
      </w:pPr>
      <w:r w:rsidRPr="00F45ECF">
        <w:rPr>
          <w:rFonts w:ascii="Times New Roman" w:hAnsi="Times New Roman" w:cs="Times New Roman"/>
          <w:b/>
          <w:bCs/>
          <w:color w:val="auto"/>
        </w:rPr>
        <w:t>Таблица 1.1.</w:t>
      </w:r>
    </w:p>
    <w:p w:rsidR="00B06807" w:rsidRPr="00F45ECF" w:rsidRDefault="00B06807" w:rsidP="00B06807">
      <w:pPr>
        <w:pStyle w:val="14"/>
        <w:ind w:left="0" w:firstLine="360"/>
        <w:jc w:val="right"/>
        <w:rPr>
          <w:rFonts w:ascii="Times New Roman" w:hAnsi="Times New Roman" w:cs="Times New Roman"/>
          <w:b/>
          <w:bCs/>
          <w:color w:val="auto"/>
          <w:sz w:val="12"/>
          <w:szCs w:val="12"/>
        </w:rPr>
      </w:pPr>
    </w:p>
    <w:p w:rsidR="00B06807" w:rsidRPr="00F45ECF" w:rsidRDefault="00B06807" w:rsidP="00B06807">
      <w:pPr>
        <w:pStyle w:val="14"/>
        <w:ind w:left="0" w:firstLine="360"/>
        <w:rPr>
          <w:rFonts w:ascii="Times New Roman" w:hAnsi="Times New Roman" w:cs="Times New Roman"/>
          <w:b/>
          <w:bCs/>
          <w:color w:val="auto"/>
          <w:sz w:val="28"/>
          <w:szCs w:val="28"/>
        </w:rPr>
      </w:pPr>
      <w:r w:rsidRPr="00F45ECF">
        <w:rPr>
          <w:rFonts w:ascii="Times New Roman" w:hAnsi="Times New Roman" w:cs="Times New Roman"/>
          <w:b/>
          <w:bCs/>
          <w:color w:val="auto"/>
          <w:sz w:val="28"/>
          <w:szCs w:val="28"/>
        </w:rPr>
        <w:t xml:space="preserve">Перечень программ подготовки специалистов среднего звена, </w:t>
      </w:r>
    </w:p>
    <w:p w:rsidR="00B06807" w:rsidRPr="00F45ECF" w:rsidRDefault="00B06807" w:rsidP="00B06807">
      <w:pPr>
        <w:pStyle w:val="14"/>
        <w:ind w:left="0" w:firstLine="360"/>
        <w:rPr>
          <w:rFonts w:ascii="Times New Roman" w:hAnsi="Times New Roman" w:cs="Times New Roman"/>
          <w:b/>
          <w:bCs/>
          <w:color w:val="auto"/>
          <w:sz w:val="28"/>
          <w:szCs w:val="28"/>
        </w:rPr>
      </w:pPr>
      <w:r w:rsidRPr="00F45ECF">
        <w:rPr>
          <w:rFonts w:ascii="Times New Roman" w:hAnsi="Times New Roman" w:cs="Times New Roman"/>
          <w:b/>
          <w:bCs/>
          <w:color w:val="auto"/>
          <w:sz w:val="28"/>
          <w:szCs w:val="28"/>
        </w:rPr>
        <w:t>реализуемых в Учреждении</w:t>
      </w:r>
    </w:p>
    <w:tbl>
      <w:tblPr>
        <w:tblW w:w="9781" w:type="dxa"/>
        <w:tblInd w:w="108" w:type="dxa"/>
        <w:tblLayout w:type="fixed"/>
        <w:tblLook w:val="04A0" w:firstRow="1" w:lastRow="0" w:firstColumn="1" w:lastColumn="0" w:noHBand="0" w:noVBand="1"/>
      </w:tblPr>
      <w:tblGrid>
        <w:gridCol w:w="9781"/>
      </w:tblGrid>
      <w:tr w:rsidR="00B06807" w:rsidRPr="00F45ECF" w:rsidTr="00DC6D96">
        <w:trPr>
          <w:trHeight w:val="322"/>
        </w:trPr>
        <w:tc>
          <w:tcPr>
            <w:tcW w:w="9781" w:type="dxa"/>
            <w:vMerge w:val="restart"/>
          </w:tcPr>
          <w:p w:rsidR="00B06807" w:rsidRPr="00F45ECF" w:rsidRDefault="00B06807" w:rsidP="00DC6D96">
            <w:pPr>
              <w:pStyle w:val="afc"/>
              <w:rPr>
                <w:b w:val="0"/>
                <w:sz w:val="24"/>
                <w:szCs w:val="24"/>
              </w:rPr>
            </w:pPr>
            <w:r w:rsidRPr="00F45ECF">
              <w:rPr>
                <w:b w:val="0"/>
                <w:sz w:val="24"/>
                <w:szCs w:val="24"/>
              </w:rPr>
              <w:t xml:space="preserve">(Шифр и наименование специальности в соответствии с перечнем специальностей, </w:t>
            </w:r>
          </w:p>
          <w:p w:rsidR="00B06807" w:rsidRPr="00F45ECF" w:rsidRDefault="00B06807" w:rsidP="00DC6D96">
            <w:pPr>
              <w:pStyle w:val="afc"/>
              <w:rPr>
                <w:b w:val="0"/>
                <w:sz w:val="24"/>
                <w:szCs w:val="24"/>
              </w:rPr>
            </w:pPr>
            <w:r w:rsidRPr="00F45ECF">
              <w:rPr>
                <w:b w:val="0"/>
                <w:sz w:val="24"/>
                <w:szCs w:val="24"/>
              </w:rPr>
              <w:t>утвержденным Приказом Минобрнауки России от 29.10.2013 г. № 1199)</w:t>
            </w:r>
          </w:p>
        </w:tc>
      </w:tr>
      <w:tr w:rsidR="00B06807" w:rsidRPr="00F45ECF" w:rsidTr="00DC6D96">
        <w:trPr>
          <w:trHeight w:val="276"/>
        </w:trPr>
        <w:tc>
          <w:tcPr>
            <w:tcW w:w="9781" w:type="dxa"/>
            <w:vMerge/>
          </w:tcPr>
          <w:p w:rsidR="00B06807" w:rsidRPr="00F45ECF" w:rsidRDefault="00B06807" w:rsidP="00DC6D96">
            <w:pPr>
              <w:pStyle w:val="afc"/>
              <w:jc w:val="left"/>
              <w:rPr>
                <w:b w:val="0"/>
                <w:sz w:val="24"/>
                <w:szCs w:val="24"/>
              </w:rPr>
            </w:pPr>
          </w:p>
        </w:tc>
      </w:tr>
      <w:tr w:rsidR="00B06807" w:rsidRPr="00F45ECF" w:rsidTr="00DC6D96">
        <w:trPr>
          <w:trHeight w:val="345"/>
        </w:trPr>
        <w:tc>
          <w:tcPr>
            <w:tcW w:w="9781" w:type="dxa"/>
          </w:tcPr>
          <w:p w:rsidR="00B06807" w:rsidRPr="00F45ECF" w:rsidRDefault="00B06807" w:rsidP="00DC6D96">
            <w:pPr>
              <w:pStyle w:val="afc"/>
              <w:jc w:val="left"/>
              <w:rPr>
                <w:b w:val="0"/>
                <w:szCs w:val="28"/>
              </w:rPr>
            </w:pPr>
            <w:r w:rsidRPr="00F45ECF">
              <w:rPr>
                <w:b w:val="0"/>
                <w:szCs w:val="28"/>
              </w:rPr>
              <w:t>38.02.04  Коммерция (по отраслям)</w:t>
            </w:r>
          </w:p>
        </w:tc>
      </w:tr>
      <w:tr w:rsidR="00B06807" w:rsidRPr="00F45ECF" w:rsidTr="00DC6D96">
        <w:trPr>
          <w:trHeight w:val="345"/>
        </w:trPr>
        <w:tc>
          <w:tcPr>
            <w:tcW w:w="9781" w:type="dxa"/>
          </w:tcPr>
          <w:p w:rsidR="00B06807" w:rsidRPr="00F45ECF" w:rsidRDefault="00B06807" w:rsidP="00DC6D96">
            <w:pPr>
              <w:pStyle w:val="afc"/>
              <w:jc w:val="left"/>
              <w:rPr>
                <w:b w:val="0"/>
                <w:szCs w:val="28"/>
              </w:rPr>
            </w:pPr>
            <w:r w:rsidRPr="00F45ECF">
              <w:rPr>
                <w:b w:val="0"/>
                <w:szCs w:val="28"/>
              </w:rPr>
              <w:t>38.02.01 Экономика и  бухгалтерский учёт (по отраслям)</w:t>
            </w:r>
          </w:p>
        </w:tc>
      </w:tr>
      <w:tr w:rsidR="00B06807" w:rsidRPr="00F45ECF" w:rsidTr="00DC6D96">
        <w:tc>
          <w:tcPr>
            <w:tcW w:w="9781" w:type="dxa"/>
          </w:tcPr>
          <w:p w:rsidR="00B06807" w:rsidRPr="00F45ECF" w:rsidRDefault="00B06807" w:rsidP="00DC6D96">
            <w:pPr>
              <w:widowControl w:val="0"/>
              <w:jc w:val="left"/>
              <w:rPr>
                <w:rFonts w:ascii="Times New Roman" w:hAnsi="Times New Roman" w:cs="Times New Roman"/>
                <w:color w:val="auto"/>
                <w:sz w:val="28"/>
                <w:szCs w:val="28"/>
              </w:rPr>
            </w:pPr>
            <w:r w:rsidRPr="00F45ECF">
              <w:rPr>
                <w:rFonts w:ascii="Times New Roman" w:hAnsi="Times New Roman" w:cs="Times New Roman"/>
                <w:color w:val="auto"/>
                <w:sz w:val="28"/>
                <w:szCs w:val="28"/>
              </w:rPr>
              <w:t>09.02.03 Программирование в компьютерных системах</w:t>
            </w:r>
          </w:p>
        </w:tc>
      </w:tr>
      <w:tr w:rsidR="00B06807" w:rsidRPr="00F45ECF" w:rsidTr="00DC6D96">
        <w:tc>
          <w:tcPr>
            <w:tcW w:w="9781" w:type="dxa"/>
          </w:tcPr>
          <w:p w:rsidR="00B06807" w:rsidRPr="00F45ECF" w:rsidRDefault="00B06807" w:rsidP="00DC6D96">
            <w:pPr>
              <w:jc w:val="left"/>
              <w:rPr>
                <w:rFonts w:ascii="Times New Roman" w:hAnsi="Times New Roman" w:cs="Times New Roman"/>
                <w:color w:val="auto"/>
                <w:sz w:val="28"/>
                <w:szCs w:val="28"/>
              </w:rPr>
            </w:pPr>
            <w:r w:rsidRPr="00F45ECF">
              <w:rPr>
                <w:rFonts w:ascii="Times New Roman" w:hAnsi="Times New Roman" w:cs="Times New Roman"/>
                <w:color w:val="auto"/>
                <w:sz w:val="28"/>
                <w:szCs w:val="28"/>
              </w:rPr>
              <w:t>38.02.05 Товароведение  и экспертиза качества  потребительских товаров</w:t>
            </w:r>
          </w:p>
        </w:tc>
      </w:tr>
      <w:tr w:rsidR="00B06807" w:rsidRPr="00F45ECF" w:rsidTr="00DC6D96">
        <w:tc>
          <w:tcPr>
            <w:tcW w:w="9781" w:type="dxa"/>
          </w:tcPr>
          <w:p w:rsidR="00B06807" w:rsidRPr="00F45ECF" w:rsidRDefault="00B06807" w:rsidP="00DC6D96">
            <w:pPr>
              <w:pStyle w:val="afc"/>
              <w:jc w:val="left"/>
              <w:rPr>
                <w:b w:val="0"/>
                <w:szCs w:val="28"/>
              </w:rPr>
            </w:pPr>
            <w:r w:rsidRPr="00F45ECF">
              <w:rPr>
                <w:b w:val="0"/>
                <w:szCs w:val="28"/>
              </w:rPr>
              <w:t>40.02.01 Право и организация социального обеспечения</w:t>
            </w:r>
            <w:r>
              <w:rPr>
                <w:b w:val="0"/>
                <w:szCs w:val="28"/>
              </w:rPr>
              <w:t xml:space="preserve"> ( заочное отделение)</w:t>
            </w:r>
          </w:p>
        </w:tc>
      </w:tr>
      <w:tr w:rsidR="00B06807" w:rsidRPr="00F45ECF" w:rsidTr="00DC6D96">
        <w:tc>
          <w:tcPr>
            <w:tcW w:w="9781" w:type="dxa"/>
            <w:vAlign w:val="center"/>
          </w:tcPr>
          <w:p w:rsidR="00B06807" w:rsidRPr="00DE4325" w:rsidRDefault="00B06807" w:rsidP="00DC6D96">
            <w:pPr>
              <w:spacing w:line="360" w:lineRule="auto"/>
              <w:ind w:firstLine="8"/>
              <w:jc w:val="left"/>
              <w:rPr>
                <w:rFonts w:ascii="Times New Roman" w:eastAsia="Calibri" w:hAnsi="Times New Roman" w:cs="Times New Roman"/>
                <w:color w:val="auto"/>
                <w:sz w:val="28"/>
                <w:szCs w:val="28"/>
                <w:lang w:eastAsia="en-US"/>
              </w:rPr>
            </w:pPr>
            <w:r w:rsidRPr="00DE4325">
              <w:rPr>
                <w:rFonts w:ascii="Times New Roman" w:eastAsia="Calibri" w:hAnsi="Times New Roman" w:cs="Times New Roman"/>
                <w:bCs/>
                <w:color w:val="auto"/>
                <w:sz w:val="28"/>
                <w:szCs w:val="28"/>
                <w:lang w:eastAsia="en-US"/>
              </w:rPr>
              <w:t>34.02.01 Сестринское дело</w:t>
            </w:r>
          </w:p>
        </w:tc>
      </w:tr>
      <w:tr w:rsidR="00B06807" w:rsidRPr="00F45ECF" w:rsidTr="00DC6D96">
        <w:tc>
          <w:tcPr>
            <w:tcW w:w="9781" w:type="dxa"/>
            <w:vAlign w:val="center"/>
          </w:tcPr>
          <w:p w:rsidR="00B06807" w:rsidRPr="00DE4325" w:rsidRDefault="00B06807" w:rsidP="00DC6D96">
            <w:pPr>
              <w:spacing w:line="360" w:lineRule="auto"/>
              <w:ind w:firstLine="8"/>
              <w:jc w:val="left"/>
              <w:rPr>
                <w:rFonts w:ascii="Times New Roman" w:eastAsia="Calibri" w:hAnsi="Times New Roman" w:cs="Times New Roman"/>
                <w:color w:val="auto"/>
                <w:sz w:val="28"/>
                <w:szCs w:val="28"/>
                <w:lang w:eastAsia="en-US"/>
              </w:rPr>
            </w:pPr>
            <w:r w:rsidRPr="00DE4325">
              <w:rPr>
                <w:rFonts w:ascii="Times New Roman" w:eastAsia="Calibri" w:hAnsi="Times New Roman" w:cs="Times New Roman"/>
                <w:bCs/>
                <w:color w:val="auto"/>
                <w:sz w:val="28"/>
                <w:szCs w:val="28"/>
                <w:lang w:eastAsia="en-US"/>
              </w:rPr>
              <w:t>19.02.10 Технология продукции общественного питания</w:t>
            </w:r>
          </w:p>
        </w:tc>
      </w:tr>
      <w:tr w:rsidR="00B06807" w:rsidRPr="00F45ECF" w:rsidTr="00DC6D96">
        <w:tc>
          <w:tcPr>
            <w:tcW w:w="9781" w:type="dxa"/>
            <w:vAlign w:val="center"/>
          </w:tcPr>
          <w:p w:rsidR="00B06807" w:rsidRPr="00DE4325" w:rsidRDefault="00B06807" w:rsidP="00DC6D96">
            <w:pPr>
              <w:spacing w:line="360" w:lineRule="auto"/>
              <w:ind w:firstLine="8"/>
              <w:jc w:val="left"/>
              <w:rPr>
                <w:rFonts w:ascii="Times New Roman" w:eastAsia="Calibri" w:hAnsi="Times New Roman" w:cs="Times New Roman"/>
                <w:bCs/>
                <w:color w:val="auto"/>
                <w:sz w:val="28"/>
                <w:szCs w:val="28"/>
                <w:lang w:eastAsia="en-US"/>
              </w:rPr>
            </w:pPr>
            <w:r w:rsidRPr="00DE4325">
              <w:rPr>
                <w:rFonts w:ascii="Times New Roman" w:eastAsia="Calibri" w:hAnsi="Times New Roman" w:cs="Times New Roman"/>
                <w:bCs/>
                <w:color w:val="auto"/>
                <w:sz w:val="28"/>
                <w:szCs w:val="28"/>
                <w:lang w:eastAsia="en-US"/>
              </w:rPr>
              <w:t>44.02.01 Дошкольное образование</w:t>
            </w:r>
          </w:p>
        </w:tc>
      </w:tr>
    </w:tbl>
    <w:p w:rsidR="00B06807" w:rsidRDefault="00B06807" w:rsidP="00B06807">
      <w:pPr>
        <w:pStyle w:val="afc"/>
        <w:ind w:firstLine="708"/>
        <w:jc w:val="both"/>
        <w:rPr>
          <w:b w:val="0"/>
          <w:szCs w:val="28"/>
        </w:rPr>
      </w:pPr>
    </w:p>
    <w:p w:rsidR="00B06807" w:rsidRPr="00F45ECF" w:rsidRDefault="00B06807" w:rsidP="00B06807">
      <w:pPr>
        <w:pStyle w:val="14"/>
        <w:ind w:left="0" w:firstLine="360"/>
        <w:rPr>
          <w:rFonts w:ascii="Times New Roman" w:hAnsi="Times New Roman" w:cs="Times New Roman"/>
          <w:b/>
          <w:bCs/>
          <w:color w:val="auto"/>
          <w:sz w:val="28"/>
          <w:szCs w:val="28"/>
        </w:rPr>
      </w:pPr>
      <w:r w:rsidRPr="00F45ECF">
        <w:rPr>
          <w:rFonts w:ascii="Times New Roman" w:hAnsi="Times New Roman" w:cs="Times New Roman"/>
          <w:b/>
          <w:bCs/>
          <w:color w:val="auto"/>
          <w:sz w:val="28"/>
          <w:szCs w:val="28"/>
        </w:rPr>
        <w:t>Перечень программ подготовки</w:t>
      </w:r>
      <w:r>
        <w:rPr>
          <w:rFonts w:ascii="Times New Roman" w:hAnsi="Times New Roman" w:cs="Times New Roman"/>
          <w:b/>
          <w:bCs/>
          <w:color w:val="auto"/>
          <w:sz w:val="28"/>
          <w:szCs w:val="28"/>
        </w:rPr>
        <w:t xml:space="preserve"> квалифицированных рабочих и служащих</w:t>
      </w:r>
      <w:r w:rsidRPr="00F45ECF">
        <w:rPr>
          <w:rFonts w:ascii="Times New Roman" w:hAnsi="Times New Roman" w:cs="Times New Roman"/>
          <w:b/>
          <w:bCs/>
          <w:color w:val="auto"/>
          <w:sz w:val="28"/>
          <w:szCs w:val="28"/>
        </w:rPr>
        <w:t>, реализуемых в Учреждении</w:t>
      </w:r>
    </w:p>
    <w:p w:rsidR="00B06807" w:rsidRDefault="00B06807" w:rsidP="00B06807">
      <w:pPr>
        <w:pStyle w:val="afc"/>
        <w:ind w:firstLine="708"/>
        <w:jc w:val="both"/>
        <w:rPr>
          <w:b w:val="0"/>
          <w:szCs w:val="28"/>
        </w:rPr>
      </w:pPr>
    </w:p>
    <w:tbl>
      <w:tblPr>
        <w:tblW w:w="9781" w:type="dxa"/>
        <w:tblInd w:w="108" w:type="dxa"/>
        <w:tblLayout w:type="fixed"/>
        <w:tblLook w:val="04A0" w:firstRow="1" w:lastRow="0" w:firstColumn="1" w:lastColumn="0" w:noHBand="0" w:noVBand="1"/>
      </w:tblPr>
      <w:tblGrid>
        <w:gridCol w:w="9781"/>
      </w:tblGrid>
      <w:tr w:rsidR="00B06807" w:rsidRPr="00F45ECF" w:rsidTr="00DC6D96">
        <w:trPr>
          <w:trHeight w:val="322"/>
        </w:trPr>
        <w:tc>
          <w:tcPr>
            <w:tcW w:w="9781" w:type="dxa"/>
            <w:vMerge w:val="restart"/>
          </w:tcPr>
          <w:p w:rsidR="00B06807" w:rsidRPr="00F45ECF" w:rsidRDefault="00B06807" w:rsidP="00DC6D96">
            <w:pPr>
              <w:pStyle w:val="afc"/>
              <w:rPr>
                <w:b w:val="0"/>
                <w:sz w:val="24"/>
                <w:szCs w:val="24"/>
              </w:rPr>
            </w:pPr>
            <w:r w:rsidRPr="00F45ECF">
              <w:rPr>
                <w:b w:val="0"/>
                <w:sz w:val="24"/>
                <w:szCs w:val="24"/>
              </w:rPr>
              <w:t xml:space="preserve">(Шифр и наименование специальности в соответствии с перечнем специальностей, </w:t>
            </w:r>
          </w:p>
          <w:p w:rsidR="00B06807" w:rsidRPr="00F45ECF" w:rsidRDefault="00B06807" w:rsidP="00DC6D96">
            <w:pPr>
              <w:pStyle w:val="afc"/>
              <w:rPr>
                <w:b w:val="0"/>
                <w:sz w:val="24"/>
                <w:szCs w:val="24"/>
              </w:rPr>
            </w:pPr>
            <w:r w:rsidRPr="00F45ECF">
              <w:rPr>
                <w:b w:val="0"/>
                <w:sz w:val="24"/>
                <w:szCs w:val="24"/>
              </w:rPr>
              <w:t>утвержденным Приказом Минобрнауки России от 29.10.2013 г. № 1199)</w:t>
            </w:r>
          </w:p>
        </w:tc>
      </w:tr>
      <w:tr w:rsidR="00B06807" w:rsidRPr="00F45ECF" w:rsidTr="00DC6D96">
        <w:trPr>
          <w:trHeight w:val="276"/>
        </w:trPr>
        <w:tc>
          <w:tcPr>
            <w:tcW w:w="9781" w:type="dxa"/>
            <w:vMerge/>
          </w:tcPr>
          <w:p w:rsidR="00B06807" w:rsidRPr="00F45ECF" w:rsidRDefault="00B06807" w:rsidP="00DC6D96">
            <w:pPr>
              <w:pStyle w:val="afc"/>
              <w:jc w:val="left"/>
              <w:rPr>
                <w:b w:val="0"/>
                <w:sz w:val="24"/>
                <w:szCs w:val="24"/>
              </w:rPr>
            </w:pPr>
          </w:p>
        </w:tc>
      </w:tr>
      <w:tr w:rsidR="00B06807" w:rsidRPr="00F45ECF" w:rsidTr="00DC6D96">
        <w:trPr>
          <w:trHeight w:val="345"/>
        </w:trPr>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23.01.03 Автомеханик</w:t>
            </w:r>
          </w:p>
        </w:tc>
      </w:tr>
      <w:tr w:rsidR="00B06807" w:rsidRPr="00F45ECF" w:rsidTr="00DC6D96">
        <w:trPr>
          <w:trHeight w:val="345"/>
        </w:trPr>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23.01.09 Машинист локомотива</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08.01.07 Мастер общестроительных работ</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35.01.15 Мастер сельскохозяйственного производства</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35.01.15 Электромонтер по ремонту и обслуживанию электрооборудования в сельскохозяйственном производстве</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43.01.09</w:t>
            </w:r>
            <w:r w:rsidRPr="00DE4325">
              <w:rPr>
                <w:rFonts w:ascii="Times New Roman" w:eastAsia="Calibri" w:hAnsi="Times New Roman" w:cs="Times New Roman"/>
                <w:color w:val="auto"/>
                <w:sz w:val="28"/>
                <w:szCs w:val="28"/>
                <w:lang w:eastAsia="en-US"/>
              </w:rPr>
              <w:t xml:space="preserve"> Повар, кондитер</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38.01.02 Продавец, контролер-кассир</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23.01.17 Мастер по ремонту и обслуживанию автомобилей</w:t>
            </w:r>
          </w:p>
        </w:tc>
      </w:tr>
    </w:tbl>
    <w:p w:rsidR="00B06807" w:rsidRDefault="00B06807" w:rsidP="00B06807">
      <w:pPr>
        <w:pStyle w:val="afc"/>
        <w:ind w:firstLine="708"/>
        <w:jc w:val="both"/>
        <w:rPr>
          <w:b w:val="0"/>
          <w:szCs w:val="28"/>
        </w:rPr>
      </w:pPr>
    </w:p>
    <w:p w:rsidR="00B06807" w:rsidRPr="00446B38" w:rsidRDefault="00B06807" w:rsidP="00B06807">
      <w:pPr>
        <w:pStyle w:val="afc"/>
        <w:ind w:firstLine="708"/>
        <w:jc w:val="both"/>
        <w:rPr>
          <w:b w:val="0"/>
          <w:szCs w:val="28"/>
        </w:rPr>
      </w:pPr>
      <w:r w:rsidRPr="00446B38">
        <w:rPr>
          <w:b w:val="0"/>
          <w:szCs w:val="28"/>
        </w:rPr>
        <w:t>Информация об уровне образования, формах и нормативном сроке обучения, наличии свидетельства о государственной аккредитации по реализуемым в Учреждении ППССЗ представлена в Приложении 2.</w:t>
      </w:r>
    </w:p>
    <w:p w:rsidR="00B06807" w:rsidRPr="00446B38" w:rsidRDefault="00B06807" w:rsidP="00B06807">
      <w:pPr>
        <w:pStyle w:val="14"/>
        <w:ind w:left="0" w:firstLine="708"/>
        <w:jc w:val="both"/>
        <w:rPr>
          <w:rFonts w:ascii="Times New Roman" w:hAnsi="Times New Roman" w:cs="Times New Roman"/>
          <w:bCs/>
          <w:color w:val="auto"/>
          <w:sz w:val="28"/>
          <w:szCs w:val="28"/>
        </w:rPr>
      </w:pPr>
      <w:r w:rsidRPr="00446B38">
        <w:rPr>
          <w:rFonts w:ascii="Times New Roman" w:hAnsi="Times New Roman" w:cs="Times New Roman"/>
          <w:bCs/>
          <w:color w:val="auto"/>
          <w:sz w:val="28"/>
          <w:szCs w:val="28"/>
        </w:rPr>
        <w:t xml:space="preserve"> </w:t>
      </w:r>
      <w:r w:rsidRPr="00446B38">
        <w:rPr>
          <w:rFonts w:ascii="Times New Roman" w:hAnsi="Times New Roman" w:cs="Times New Roman"/>
          <w:b/>
          <w:bCs/>
          <w:color w:val="auto"/>
          <w:sz w:val="28"/>
          <w:szCs w:val="28"/>
        </w:rPr>
        <w:t xml:space="preserve">Динамика развития наименований специальностей </w:t>
      </w:r>
      <w:r w:rsidRPr="00446B38">
        <w:rPr>
          <w:rFonts w:ascii="Times New Roman" w:hAnsi="Times New Roman" w:cs="Times New Roman"/>
          <w:bCs/>
          <w:color w:val="auto"/>
          <w:sz w:val="28"/>
          <w:szCs w:val="28"/>
        </w:rPr>
        <w:t>Учреждения представлена в Приложение 3.</w:t>
      </w:r>
    </w:p>
    <w:p w:rsidR="00B06807" w:rsidRPr="00FE05F3" w:rsidRDefault="00B06807" w:rsidP="00B06807">
      <w:pPr>
        <w:pStyle w:val="2"/>
        <w:shd w:val="clear" w:color="auto" w:fill="FFFFFF"/>
        <w:spacing w:before="420" w:after="240"/>
        <w:textAlignment w:val="baseline"/>
        <w:rPr>
          <w:b w:val="0"/>
          <w:bCs w:val="0"/>
          <w:i w:val="0"/>
          <w:iCs w:val="0"/>
          <w:sz w:val="28"/>
          <w:szCs w:val="28"/>
        </w:rPr>
      </w:pPr>
      <w:r w:rsidRPr="00FE05F3">
        <w:rPr>
          <w:b w:val="0"/>
          <w:bCs w:val="0"/>
          <w:i w:val="0"/>
          <w:iCs w:val="0"/>
          <w:sz w:val="28"/>
          <w:szCs w:val="28"/>
        </w:rPr>
        <w:t>Информация о численности обучающихся на 01.01.2019г.</w:t>
      </w:r>
    </w:p>
    <w:tbl>
      <w:tblPr>
        <w:tblW w:w="0" w:type="dxa"/>
        <w:tblBorders>
          <w:top w:val="single" w:sz="4" w:space="0" w:color="111111"/>
          <w:left w:val="single" w:sz="4" w:space="0" w:color="111111"/>
          <w:bottom w:val="single" w:sz="4" w:space="0" w:color="111111"/>
          <w:right w:val="single" w:sz="4" w:space="0" w:color="111111"/>
        </w:tblBorders>
        <w:shd w:val="clear" w:color="auto" w:fill="FFFFFF"/>
        <w:tblCellMar>
          <w:left w:w="0" w:type="dxa"/>
          <w:right w:w="0" w:type="dxa"/>
        </w:tblCellMar>
        <w:tblLook w:val="04A0" w:firstRow="1" w:lastRow="0" w:firstColumn="1" w:lastColumn="0" w:noHBand="0" w:noVBand="1"/>
      </w:tblPr>
      <w:tblGrid>
        <w:gridCol w:w="1172"/>
        <w:gridCol w:w="3799"/>
        <w:gridCol w:w="1366"/>
        <w:gridCol w:w="1342"/>
        <w:gridCol w:w="1868"/>
      </w:tblGrid>
      <w:tr w:rsidR="00B06807" w:rsidRPr="00FE05F3" w:rsidTr="00DC6D96">
        <w:tc>
          <w:tcPr>
            <w:tcW w:w="0" w:type="auto"/>
            <w:vMerge w:val="restart"/>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Код</w:t>
            </w:r>
          </w:p>
        </w:tc>
        <w:tc>
          <w:tcPr>
            <w:tcW w:w="0" w:type="auto"/>
            <w:vMerge w:val="restart"/>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 xml:space="preserve">Наименование </w:t>
            </w:r>
            <w:r w:rsidRPr="00FE05F3">
              <w:rPr>
                <w:rFonts w:ascii="Times New Roman" w:hAnsi="Times New Roman" w:cs="Times New Roman"/>
                <w:color w:val="auto"/>
                <w:sz w:val="28"/>
                <w:szCs w:val="28"/>
              </w:rPr>
              <w:lastRenderedPageBreak/>
              <w:t>профессии/специальности</w:t>
            </w:r>
          </w:p>
        </w:tc>
        <w:tc>
          <w:tcPr>
            <w:tcW w:w="0" w:type="auto"/>
            <w:vMerge w:val="restart"/>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lastRenderedPageBreak/>
              <w:t xml:space="preserve">Форма </w:t>
            </w:r>
            <w:r w:rsidRPr="00FE05F3">
              <w:rPr>
                <w:rFonts w:ascii="Times New Roman" w:hAnsi="Times New Roman" w:cs="Times New Roman"/>
                <w:color w:val="auto"/>
                <w:sz w:val="28"/>
                <w:szCs w:val="28"/>
              </w:rPr>
              <w:lastRenderedPageBreak/>
              <w:t>обучения</w:t>
            </w:r>
          </w:p>
        </w:tc>
        <w:tc>
          <w:tcPr>
            <w:tcW w:w="0" w:type="auto"/>
            <w:gridSpan w:val="2"/>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lastRenderedPageBreak/>
              <w:t xml:space="preserve">Численность </w:t>
            </w:r>
            <w:r w:rsidRPr="00FE05F3">
              <w:rPr>
                <w:rFonts w:ascii="Times New Roman" w:hAnsi="Times New Roman" w:cs="Times New Roman"/>
                <w:color w:val="auto"/>
                <w:sz w:val="28"/>
                <w:szCs w:val="28"/>
              </w:rPr>
              <w:lastRenderedPageBreak/>
              <w:t>обучающихся</w:t>
            </w:r>
          </w:p>
        </w:tc>
      </w:tr>
      <w:tr w:rsidR="00B06807" w:rsidRPr="00FE05F3" w:rsidTr="00DC6D96">
        <w:tc>
          <w:tcPr>
            <w:tcW w:w="0" w:type="auto"/>
            <w:vMerge/>
            <w:tcBorders>
              <w:top w:val="nil"/>
              <w:left w:val="single" w:sz="4" w:space="0" w:color="111111"/>
              <w:bottom w:val="single" w:sz="4" w:space="0" w:color="111111"/>
              <w:right w:val="single" w:sz="4" w:space="0" w:color="111111"/>
            </w:tcBorders>
            <w:shd w:val="clear" w:color="auto" w:fill="FFFFFF"/>
            <w:vAlign w:val="center"/>
            <w:hideMark/>
          </w:tcPr>
          <w:p w:rsidR="00B06807" w:rsidRPr="00FE05F3" w:rsidRDefault="00B06807" w:rsidP="00DC6D96">
            <w:pPr>
              <w:rPr>
                <w:rFonts w:ascii="Times New Roman" w:hAnsi="Times New Roman" w:cs="Times New Roman"/>
                <w:color w:val="auto"/>
                <w:sz w:val="28"/>
                <w:szCs w:val="28"/>
              </w:rPr>
            </w:pPr>
          </w:p>
        </w:tc>
        <w:tc>
          <w:tcPr>
            <w:tcW w:w="0" w:type="auto"/>
            <w:vMerge/>
            <w:tcBorders>
              <w:top w:val="nil"/>
              <w:left w:val="single" w:sz="4" w:space="0" w:color="111111"/>
              <w:bottom w:val="single" w:sz="4" w:space="0" w:color="111111"/>
              <w:right w:val="single" w:sz="4" w:space="0" w:color="111111"/>
            </w:tcBorders>
            <w:shd w:val="clear" w:color="auto" w:fill="FFFFFF"/>
            <w:vAlign w:val="center"/>
            <w:hideMark/>
          </w:tcPr>
          <w:p w:rsidR="00B06807" w:rsidRPr="00FE05F3" w:rsidRDefault="00B06807" w:rsidP="00DC6D96">
            <w:pPr>
              <w:rPr>
                <w:rFonts w:ascii="Times New Roman" w:hAnsi="Times New Roman" w:cs="Times New Roman"/>
                <w:color w:val="auto"/>
                <w:sz w:val="28"/>
                <w:szCs w:val="28"/>
              </w:rPr>
            </w:pPr>
          </w:p>
        </w:tc>
        <w:tc>
          <w:tcPr>
            <w:tcW w:w="0" w:type="auto"/>
            <w:vMerge/>
            <w:tcBorders>
              <w:top w:val="nil"/>
              <w:left w:val="single" w:sz="4" w:space="0" w:color="111111"/>
              <w:bottom w:val="single" w:sz="4" w:space="0" w:color="111111"/>
              <w:right w:val="single" w:sz="4" w:space="0" w:color="111111"/>
            </w:tcBorders>
            <w:shd w:val="clear" w:color="auto" w:fill="FFFFFF"/>
            <w:vAlign w:val="cente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 счет бюджета АО</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По договорам за счет средств физических лиц</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35.01.11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Мастер сельскохозяйственного производства</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55</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23.01.</w:t>
            </w:r>
            <w:r w:rsidRPr="00FE05F3">
              <w:rPr>
                <w:rFonts w:ascii="Times New Roman" w:hAnsi="Times New Roman" w:cs="Times New Roman"/>
                <w:color w:val="auto"/>
                <w:sz w:val="28"/>
                <w:szCs w:val="28"/>
              </w:rPr>
              <w:t>17</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Мастер по ремонту и обслуживанию автомобилей</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28</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23.01.03</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Автомеханик</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98</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Мастер общестроительных работ</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24</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Каменщик</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9</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35.01.15</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39</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23.01.</w:t>
            </w:r>
            <w:r w:rsidRPr="00FE05F3">
              <w:rPr>
                <w:rFonts w:ascii="Times New Roman" w:hAnsi="Times New Roman" w:cs="Times New Roman"/>
                <w:color w:val="auto"/>
                <w:sz w:val="28"/>
                <w:szCs w:val="28"/>
              </w:rPr>
              <w:t>09</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Машинист локомотива</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91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38.01.02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Продавец, контролер-кассир</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43.01.09</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Повар, кондитер</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19.01.07</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Повар, кондитер</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12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44.02.01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Дошкольное образование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38.02.01</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Экономика и бухгалтерский учет (по отраслям)</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50</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38.02.04</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Коммерция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48</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09.02.</w:t>
            </w:r>
            <w:r w:rsidRPr="00FE05F3">
              <w:rPr>
                <w:rFonts w:ascii="Times New Roman" w:hAnsi="Times New Roman" w:cs="Times New Roman"/>
                <w:color w:val="auto"/>
                <w:sz w:val="28"/>
                <w:szCs w:val="28"/>
              </w:rPr>
              <w:t>07</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Информационные системы и программирование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09.02.</w:t>
            </w:r>
            <w:r w:rsidRPr="00FE05F3">
              <w:rPr>
                <w:rFonts w:ascii="Times New Roman" w:hAnsi="Times New Roman" w:cs="Times New Roman"/>
                <w:color w:val="auto"/>
                <w:sz w:val="28"/>
                <w:szCs w:val="28"/>
              </w:rPr>
              <w:t>03</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Программирование в компьютерных системах</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67</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34.02.01</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Сестринское дело</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50</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15</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19.02.10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Технология продукции общественного питания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42</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19.02.10</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Технология продукции общественного питания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8</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13</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44.02.01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Дошкольное образование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48</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8</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38.02.01</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Экономика и бухгалтерский учет (по отраслям)</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43</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40.02.01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Право и организация социального обеспечения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27</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ИТОГО:</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828</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69</w:t>
            </w:r>
          </w:p>
        </w:tc>
      </w:tr>
    </w:tbl>
    <w:p w:rsidR="00B06807" w:rsidRPr="00FE05F3" w:rsidRDefault="00B06807" w:rsidP="00B06807">
      <w:pPr>
        <w:pStyle w:val="aff4"/>
        <w:shd w:val="clear" w:color="auto" w:fill="FFFFFF"/>
        <w:spacing w:before="0" w:after="180"/>
        <w:textAlignment w:val="baseline"/>
        <w:rPr>
          <w:rFonts w:eastAsia="Times New Roman"/>
          <w:sz w:val="28"/>
          <w:szCs w:val="28"/>
          <w:lang w:val="ru-RU" w:eastAsia="ru-RU"/>
        </w:rPr>
      </w:pPr>
      <w:r w:rsidRPr="00FE05F3">
        <w:rPr>
          <w:rFonts w:eastAsia="Times New Roman"/>
          <w:sz w:val="28"/>
          <w:szCs w:val="28"/>
          <w:lang w:val="ru-RU" w:eastAsia="ru-RU"/>
        </w:rPr>
        <w:t> </w:t>
      </w:r>
    </w:p>
    <w:p w:rsidR="00B06807" w:rsidRPr="00142EEB" w:rsidRDefault="00B06807" w:rsidP="00B06807">
      <w:pPr>
        <w:pStyle w:val="14"/>
        <w:ind w:left="0" w:firstLine="708"/>
        <w:jc w:val="both"/>
        <w:rPr>
          <w:rFonts w:ascii="Times New Roman" w:hAnsi="Times New Roman" w:cs="Times New Roman"/>
          <w:color w:val="FF0000"/>
          <w:sz w:val="28"/>
          <w:szCs w:val="28"/>
        </w:rPr>
      </w:pPr>
    </w:p>
    <w:p w:rsidR="00B06807" w:rsidRPr="00780B34" w:rsidRDefault="00B06807" w:rsidP="00B06807">
      <w:pPr>
        <w:jc w:val="both"/>
        <w:rPr>
          <w:rFonts w:ascii="Times New Roman" w:hAnsi="Times New Roman" w:cs="Times New Roman"/>
          <w:sz w:val="28"/>
          <w:szCs w:val="28"/>
        </w:rPr>
      </w:pPr>
    </w:p>
    <w:p w:rsidR="00B06807" w:rsidRPr="002044BB" w:rsidRDefault="00B06807" w:rsidP="00B06807">
      <w:pPr>
        <w:ind w:firstLine="708"/>
        <w:jc w:val="both"/>
        <w:rPr>
          <w:rFonts w:ascii="Times New Roman" w:hAnsi="Times New Roman" w:cs="Times New Roman"/>
          <w:b/>
          <w:color w:val="auto"/>
          <w:sz w:val="28"/>
          <w:szCs w:val="28"/>
        </w:rPr>
      </w:pPr>
      <w:r w:rsidRPr="002044BB">
        <w:rPr>
          <w:rFonts w:ascii="Times New Roman" w:hAnsi="Times New Roman" w:cs="Times New Roman"/>
          <w:b/>
          <w:color w:val="auto"/>
          <w:sz w:val="28"/>
          <w:szCs w:val="28"/>
        </w:rPr>
        <w:t>1.2.1. Учредительные документы:</w:t>
      </w:r>
    </w:p>
    <w:p w:rsidR="00B06807" w:rsidRPr="00780B34" w:rsidRDefault="00B06807" w:rsidP="00B06807">
      <w:pPr>
        <w:ind w:firstLine="708"/>
        <w:jc w:val="both"/>
        <w:rPr>
          <w:rFonts w:ascii="Times New Roman" w:hAnsi="Times New Roman" w:cs="Times New Roman"/>
          <w:color w:val="auto"/>
          <w:sz w:val="28"/>
          <w:szCs w:val="28"/>
        </w:rPr>
      </w:pPr>
      <w:r w:rsidRPr="00780B34">
        <w:rPr>
          <w:rFonts w:ascii="Times New Roman" w:hAnsi="Times New Roman" w:cs="Times New Roman"/>
          <w:color w:val="auto"/>
          <w:sz w:val="28"/>
          <w:szCs w:val="28"/>
        </w:rPr>
        <w:t>- Устав Учреждения</w:t>
      </w:r>
    </w:p>
    <w:p w:rsidR="00B06807" w:rsidRDefault="00B06807" w:rsidP="00B06807">
      <w:pPr>
        <w:ind w:firstLine="708"/>
        <w:jc w:val="both"/>
        <w:rPr>
          <w:rFonts w:ascii="Times New Roman" w:hAnsi="Times New Roman" w:cs="Times New Roman"/>
          <w:color w:val="auto"/>
          <w:sz w:val="28"/>
          <w:szCs w:val="28"/>
        </w:rPr>
      </w:pPr>
      <w:r w:rsidRPr="00780B34">
        <w:rPr>
          <w:rFonts w:ascii="Times New Roman" w:hAnsi="Times New Roman" w:cs="Times New Roman"/>
          <w:color w:val="auto"/>
          <w:sz w:val="28"/>
          <w:szCs w:val="28"/>
        </w:rPr>
        <w:t xml:space="preserve">- </w:t>
      </w:r>
      <w:r w:rsidRPr="00EE3E6A">
        <w:rPr>
          <w:rFonts w:ascii="Times New Roman" w:hAnsi="Times New Roman" w:cs="Times New Roman"/>
          <w:color w:val="auto"/>
          <w:sz w:val="28"/>
          <w:szCs w:val="28"/>
        </w:rPr>
        <w:t xml:space="preserve">Подготовка кадров в образовательном учреждении ведется на основании лицензии </w:t>
      </w:r>
      <w:r>
        <w:rPr>
          <w:rFonts w:ascii="Times New Roman" w:hAnsi="Times New Roman" w:cs="Times New Roman"/>
          <w:color w:val="auto"/>
          <w:sz w:val="28"/>
          <w:szCs w:val="28"/>
        </w:rPr>
        <w:t>министерства образования и науки Архангельской области, выданной 14 июля 2017</w:t>
      </w:r>
      <w:r w:rsidRPr="00EE3E6A">
        <w:rPr>
          <w:rFonts w:ascii="Times New Roman" w:hAnsi="Times New Roman" w:cs="Times New Roman"/>
          <w:color w:val="auto"/>
          <w:sz w:val="28"/>
          <w:szCs w:val="28"/>
        </w:rPr>
        <w:t xml:space="preserve"> го</w:t>
      </w:r>
      <w:r>
        <w:rPr>
          <w:rFonts w:ascii="Times New Roman" w:hAnsi="Times New Roman" w:cs="Times New Roman"/>
          <w:color w:val="auto"/>
          <w:sz w:val="28"/>
          <w:szCs w:val="28"/>
        </w:rPr>
        <w:t>да, регистрационный номер 6457 серия 29 Л01 № 0001505</w:t>
      </w:r>
      <w:r w:rsidRPr="00EE3E6A">
        <w:rPr>
          <w:rFonts w:ascii="Times New Roman" w:hAnsi="Times New Roman" w:cs="Times New Roman"/>
          <w:color w:val="auto"/>
          <w:sz w:val="28"/>
          <w:szCs w:val="28"/>
        </w:rPr>
        <w:t xml:space="preserve">, бессрочно на право ведения образовательной деятельности в сфере среднего профессионального образования специальностей в учреждении. </w:t>
      </w:r>
    </w:p>
    <w:p w:rsidR="00B06807" w:rsidRPr="00780B34" w:rsidRDefault="00B06807" w:rsidP="00B06807">
      <w:pPr>
        <w:ind w:firstLine="708"/>
        <w:jc w:val="both"/>
        <w:rPr>
          <w:rFonts w:ascii="Times New Roman" w:hAnsi="Times New Roman" w:cs="Times New Roman"/>
          <w:color w:val="auto"/>
          <w:sz w:val="28"/>
          <w:szCs w:val="28"/>
        </w:rPr>
      </w:pPr>
      <w:r w:rsidRPr="00780B34">
        <w:rPr>
          <w:rFonts w:ascii="Times New Roman" w:hAnsi="Times New Roman" w:cs="Times New Roman"/>
          <w:color w:val="auto"/>
          <w:sz w:val="28"/>
          <w:szCs w:val="28"/>
        </w:rPr>
        <w:t>- Свидетельство о государственной аккредитации</w:t>
      </w:r>
    </w:p>
    <w:p w:rsidR="00B06807" w:rsidRDefault="00B06807" w:rsidP="00B06807">
      <w:pPr>
        <w:ind w:firstLine="708"/>
        <w:jc w:val="both"/>
        <w:rPr>
          <w:rFonts w:ascii="Times New Roman" w:hAnsi="Times New Roman" w:cs="Times New Roman"/>
          <w:color w:val="auto"/>
          <w:sz w:val="28"/>
          <w:szCs w:val="28"/>
        </w:rPr>
      </w:pPr>
      <w:r w:rsidRPr="00780B34">
        <w:rPr>
          <w:rFonts w:ascii="Times New Roman" w:hAnsi="Times New Roman" w:cs="Times New Roman"/>
          <w:color w:val="auto"/>
          <w:sz w:val="28"/>
          <w:szCs w:val="28"/>
        </w:rPr>
        <w:t xml:space="preserve">- Свидетельство о постановке на учет российской организации в налоговом органе по её месту нахождения. </w:t>
      </w:r>
    </w:p>
    <w:p w:rsidR="00B06807" w:rsidRPr="002D27A8" w:rsidRDefault="00B06807" w:rsidP="00B06807">
      <w:pPr>
        <w:ind w:firstLine="708"/>
        <w:jc w:val="both"/>
        <w:rPr>
          <w:rFonts w:ascii="Times New Roman" w:hAnsi="Times New Roman" w:cs="Times New Roman"/>
          <w:color w:val="auto"/>
          <w:sz w:val="28"/>
          <w:szCs w:val="28"/>
        </w:rPr>
      </w:pPr>
      <w:r w:rsidRPr="002D27A8">
        <w:rPr>
          <w:rFonts w:ascii="Times New Roman" w:hAnsi="Times New Roman" w:cs="Times New Roman"/>
          <w:b/>
          <w:color w:val="auto"/>
          <w:sz w:val="28"/>
          <w:szCs w:val="28"/>
        </w:rPr>
        <w:t>1.2.6. Локальные акты организационно-распорядительского характер</w:t>
      </w:r>
      <w:r w:rsidRPr="002D27A8">
        <w:rPr>
          <w:rFonts w:ascii="Times New Roman" w:hAnsi="Times New Roman" w:cs="Times New Roman"/>
          <w:color w:val="auto"/>
          <w:sz w:val="28"/>
          <w:szCs w:val="28"/>
        </w:rPr>
        <w:t>а</w:t>
      </w:r>
      <w:r w:rsidRPr="002D27A8">
        <w:rPr>
          <w:rFonts w:ascii="Times New Roman" w:hAnsi="Times New Roman" w:cs="Times New Roman"/>
          <w:b/>
          <w:color w:val="auto"/>
          <w:sz w:val="28"/>
          <w:szCs w:val="28"/>
        </w:rPr>
        <w:t xml:space="preserve"> </w:t>
      </w:r>
      <w:r w:rsidRPr="002D27A8">
        <w:rPr>
          <w:rFonts w:ascii="Times New Roman" w:hAnsi="Times New Roman" w:cs="Times New Roman"/>
          <w:color w:val="auto"/>
          <w:sz w:val="28"/>
          <w:szCs w:val="28"/>
        </w:rPr>
        <w:t>(приказы, распоряжения по Учреждению).</w:t>
      </w:r>
    </w:p>
    <w:p w:rsidR="00B06807" w:rsidRPr="00780B34" w:rsidRDefault="00B06807" w:rsidP="00B06807">
      <w:pPr>
        <w:ind w:firstLine="708"/>
        <w:jc w:val="both"/>
        <w:rPr>
          <w:rFonts w:ascii="Times New Roman" w:hAnsi="Times New Roman" w:cs="Times New Roman"/>
          <w:color w:val="auto"/>
          <w:sz w:val="28"/>
          <w:szCs w:val="28"/>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835"/>
      </w:tblGrid>
      <w:tr w:rsidR="00B06807" w:rsidRPr="001B1202" w:rsidTr="00DC6D96">
        <w:trPr>
          <w:trHeight w:val="277"/>
          <w:jc w:val="center"/>
        </w:trPr>
        <w:tc>
          <w:tcPr>
            <w:tcW w:w="9655" w:type="dxa"/>
            <w:gridSpan w:val="2"/>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Локальные акты образовательного учреждения, регламентирующие образовательный процесс (перечень, дата утверждения)</w:t>
            </w:r>
          </w:p>
        </w:tc>
      </w:tr>
      <w:tr w:rsidR="00B06807" w:rsidRPr="001B1202" w:rsidTr="00DC6D96">
        <w:trPr>
          <w:trHeight w:val="277"/>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ind w:left="-13" w:firstLine="13"/>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государственной итоговой  аттестации выпускников</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AA46D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30 октября 2019</w:t>
            </w:r>
            <w:r w:rsidR="00B06807" w:rsidRPr="00DE4325">
              <w:rPr>
                <w:rFonts w:ascii="Times New Roman" w:hAnsi="Times New Roman" w:cs="Times New Roman"/>
                <w:color w:val="auto"/>
                <w:sz w:val="28"/>
                <w:szCs w:val="28"/>
              </w:rPr>
              <w:t xml:space="preserve">  года</w:t>
            </w:r>
          </w:p>
        </w:tc>
      </w:tr>
      <w:tr w:rsidR="00B06807" w:rsidRPr="001B1202" w:rsidTr="00DC6D96">
        <w:trPr>
          <w:trHeight w:val="277"/>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премировании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23 марта 2010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материальном стимулировании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23 марта 2010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медицинском кабинете</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18 февраля 2013года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стипендиальном обеспечении и иных формах социальной поддержки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24 января 2017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апелляционной комиссии</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29 апреля 2016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платных образовательных услугах</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7 ноября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по правилам обработки, хранения и передачи персональных данных работника</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14 июля 2016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Положение о Единой комиссии по размещению </w:t>
            </w:r>
            <w:r w:rsidRPr="00DE4325">
              <w:rPr>
                <w:rFonts w:ascii="Times New Roman" w:hAnsi="Times New Roman" w:cs="Times New Roman"/>
                <w:color w:val="auto"/>
                <w:sz w:val="28"/>
                <w:szCs w:val="28"/>
              </w:rPr>
              <w:lastRenderedPageBreak/>
              <w:t>заказов</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10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Правила внутреннего трудового распорядка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14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учебном кабинете</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совете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педагогическом совете</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11 января  2018 </w:t>
            </w:r>
            <w:r w:rsidRPr="00DE4325">
              <w:rPr>
                <w:rFonts w:ascii="Times New Roman" w:hAnsi="Times New Roman" w:cs="Times New Roman"/>
                <w:color w:val="auto"/>
                <w:sz w:val="28"/>
                <w:szCs w:val="28"/>
              </w:rPr>
              <w:t>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методической работе</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06 декабря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Правила приема граждан на обучение </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14 марта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Положение о порядке  отчисления обучающихся </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06 сентября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Правила внутреннего распорядка для обучающихся </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02 сентября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текущем контроле знаний и  промежуточной аттестации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AA46D7" w:rsidP="00AA46D7">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30 октября 2019</w:t>
            </w:r>
            <w:r w:rsidRPr="00DE4325">
              <w:rPr>
                <w:rFonts w:ascii="Times New Roman" w:hAnsi="Times New Roman" w:cs="Times New Roman"/>
                <w:color w:val="auto"/>
                <w:sz w:val="28"/>
                <w:szCs w:val="28"/>
              </w:rPr>
              <w:t xml:space="preserve">  года </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организации учебной практики (производственного обучения) и производственной практики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11 января 2012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общежитии</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2 сентября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инспекционно - контрольной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деятельности столовой</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службе содействия занятости обучающихся и  трудоустройству выпускников</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расходовании средств от предпринимательской и иной приносящей доход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2016</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попечительском совете</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12 февраля 2016</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руководстве учебной группой</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поощрениях и взысканиях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11 января </w:t>
            </w:r>
            <w:r>
              <w:rPr>
                <w:rFonts w:ascii="Times New Roman" w:hAnsi="Times New Roman" w:cs="Times New Roman"/>
                <w:color w:val="auto"/>
                <w:sz w:val="28"/>
                <w:szCs w:val="28"/>
              </w:rPr>
              <w:t>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организации по охране труда работников</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15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совете профилактики правонарушений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28 января 2016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библиотеке</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Правила внутреннего распорядка в общежитии</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12 </w:t>
            </w:r>
            <w:r>
              <w:rPr>
                <w:rFonts w:ascii="Times New Roman" w:hAnsi="Times New Roman" w:cs="Times New Roman"/>
                <w:color w:val="auto"/>
                <w:sz w:val="28"/>
                <w:szCs w:val="28"/>
              </w:rPr>
              <w:t>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учебном хозяйстве</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Правила пребывания на территории лиц, не являющихся участниками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Положение об организации самостоятельной работы обучающихся </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10 декабря 201</w:t>
            </w:r>
            <w:r>
              <w:rPr>
                <w:rFonts w:ascii="Times New Roman" w:hAnsi="Times New Roman" w:cs="Times New Roman"/>
                <w:color w:val="auto"/>
                <w:sz w:val="28"/>
                <w:szCs w:val="28"/>
              </w:rPr>
              <w:t>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lastRenderedPageBreak/>
              <w:t>Положение о закупке товаров, работ, услуг</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11 января 2012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разработке ФОС, КОСов, КИМов, рабочих программ, модулей и учебных дисциплин</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формировании личного дела обучающегося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12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совете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20 января 2016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методическом объединении руководителей групп</w:t>
            </w:r>
          </w:p>
        </w:tc>
        <w:tc>
          <w:tcPr>
            <w:tcW w:w="2835" w:type="dxa"/>
            <w:tcBorders>
              <w:top w:val="single" w:sz="4" w:space="0" w:color="auto"/>
              <w:left w:val="single" w:sz="4" w:space="0" w:color="auto"/>
              <w:bottom w:val="single" w:sz="4" w:space="0" w:color="auto"/>
              <w:right w:val="single" w:sz="4" w:space="0" w:color="auto"/>
            </w:tcBorders>
            <w:hideMark/>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27</w:t>
            </w:r>
            <w:r>
              <w:rPr>
                <w:rFonts w:ascii="Times New Roman" w:hAnsi="Times New Roman" w:cs="Times New Roman"/>
                <w:color w:val="auto"/>
                <w:sz w:val="28"/>
                <w:szCs w:val="28"/>
              </w:rPr>
              <w:t xml:space="preserve"> февраля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заочном отделении</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09 сентября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профессиональной подготовке, переподготовке и повышению квалификации незанятого населения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02.сентября.2013</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фонде оценочных средств</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21 октября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организации и проведении экзамена (квалификационного)</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2016</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мониторинге достижений результатов освоения  ОПОП</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2017</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порядке участия обучающихся в формировании содержания своего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06 февраля 2017 </w:t>
            </w:r>
            <w:r w:rsidRPr="00DE4325">
              <w:rPr>
                <w:rFonts w:ascii="Times New Roman" w:hAnsi="Times New Roman" w:cs="Times New Roman"/>
                <w:color w:val="auto"/>
                <w:sz w:val="28"/>
                <w:szCs w:val="28"/>
              </w:rPr>
              <w:t>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соотношении учебной и другой педагогической работы в пределах рабочей недели с учётом количества часов по учебному плану, специальности и квалификации работника</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14 января 2014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порядке и основании перевода и восстановления обучающихся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22 марта 2016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порядке реализации права обучающихся на обучение по индивидуальному учебному плану, в том числе ускоренному обучению в пределах осваиваемой образовательной программы</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6 сентября 2017</w:t>
            </w:r>
            <w:r w:rsidRPr="00DE4325">
              <w:rPr>
                <w:rFonts w:ascii="Times New Roman" w:hAnsi="Times New Roman" w:cs="Times New Roman"/>
                <w:color w:val="auto"/>
                <w:sz w:val="28"/>
                <w:szCs w:val="28"/>
              </w:rPr>
              <w:t>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Типовые правила использования сети ИНТЕРНЕТ</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 сентября 2013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порядке и основаниям предоставления академического отпуска обучающимся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22 марта  2016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комиссии по урегулированию споров между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 декабря 2015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дополнительных академических правах и мерах социальной поддержки, предоставляемые обучающимся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14 января 2014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структурном подразделении Подюга</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 сентября 2013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lastRenderedPageBreak/>
              <w:t xml:space="preserve"> Положение об отделении «Сестринское дело»</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12 января 2015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Совете руководства</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11 января 2018</w:t>
            </w:r>
            <w:r w:rsidRPr="00DE4325">
              <w:rPr>
                <w:rFonts w:ascii="Times New Roman" w:hAnsi="Times New Roman" w:cs="Times New Roman"/>
                <w:color w:val="auto"/>
                <w:sz w:val="28"/>
                <w:szCs w:val="28"/>
              </w:rPr>
              <w:t xml:space="preserve">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нормах профессиональной этики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14 января 2014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об аттестации педагогических работников в целях подтверждения соответствия занимаемым должностям</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14 января 2014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порядке доступа педагогических работников к информационно- телекоммуникационным сетям и базам данных, учебным и методическим материалам, материально- техническим средствам обеспечения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16 января 2014 года</w:t>
            </w:r>
          </w:p>
        </w:tc>
      </w:tr>
      <w:tr w:rsidR="00B06807" w:rsidRPr="001B1202"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руководителе учебной группы</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17 июля .2016 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расписании и режиме учебных занятий</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26. января 2017года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проведении учебных сборов</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5 мая 2016 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порядке применения к обучающимся и снятия с обучающихся мер дисциплинарного взыскания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15 февраля 2016 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порядке проведения самообследования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25 февраля 2016 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Положение о портфолио обучающихся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21 января 2016 года</w:t>
            </w:r>
          </w:p>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режиме учебных занятий</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26. января 2017года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Положение о комиссии по урегулированию споров между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1 декабря 2015 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 xml:space="preserve"> О порядке приема граждан на обучение по основной профессиональной образовательной программе среднего профессионального образования  по очной форме обучения</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29 апреля 2016 года</w:t>
            </w:r>
          </w:p>
        </w:tc>
      </w:tr>
      <w:tr w:rsidR="00B06807" w:rsidTr="00DC6D96">
        <w:trPr>
          <w:jc w:val="center"/>
        </w:trPr>
        <w:tc>
          <w:tcPr>
            <w:tcW w:w="6820"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sidRPr="00DE4325">
              <w:rPr>
                <w:rFonts w:ascii="Times New Roman" w:hAnsi="Times New Roman" w:cs="Times New Roman"/>
                <w:color w:val="auto"/>
                <w:sz w:val="28"/>
                <w:szCs w:val="28"/>
              </w:rPr>
              <w:t>Правила проживания в общежитии</w:t>
            </w:r>
          </w:p>
        </w:tc>
        <w:tc>
          <w:tcPr>
            <w:tcW w:w="2835" w:type="dxa"/>
            <w:tcBorders>
              <w:top w:val="single" w:sz="4" w:space="0" w:color="auto"/>
              <w:left w:val="single" w:sz="4" w:space="0" w:color="auto"/>
              <w:bottom w:val="single" w:sz="4" w:space="0" w:color="auto"/>
              <w:right w:val="single" w:sz="4" w:space="0" w:color="auto"/>
            </w:tcBorders>
          </w:tcPr>
          <w:p w:rsidR="00B06807" w:rsidRPr="00DE4325" w:rsidRDefault="00B06807" w:rsidP="00DC6D96">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 февраля 2018</w:t>
            </w:r>
            <w:r w:rsidRPr="00DE4325">
              <w:rPr>
                <w:rFonts w:ascii="Times New Roman" w:hAnsi="Times New Roman" w:cs="Times New Roman"/>
                <w:color w:val="auto"/>
                <w:sz w:val="28"/>
                <w:szCs w:val="28"/>
              </w:rPr>
              <w:t xml:space="preserve"> года</w:t>
            </w:r>
          </w:p>
        </w:tc>
      </w:tr>
    </w:tbl>
    <w:p w:rsidR="00B06807" w:rsidRPr="002D27A8" w:rsidRDefault="00B06807" w:rsidP="00B06807">
      <w:pPr>
        <w:ind w:firstLine="708"/>
        <w:jc w:val="both"/>
        <w:rPr>
          <w:rFonts w:ascii="Times New Roman" w:hAnsi="Times New Roman" w:cs="Times New Roman"/>
          <w:color w:val="auto"/>
          <w:sz w:val="28"/>
          <w:szCs w:val="28"/>
        </w:rPr>
      </w:pPr>
    </w:p>
    <w:p w:rsidR="00B06807" w:rsidRPr="002D27A8" w:rsidRDefault="00B06807" w:rsidP="00B06807">
      <w:pPr>
        <w:ind w:firstLine="708"/>
        <w:jc w:val="both"/>
        <w:rPr>
          <w:rFonts w:ascii="Times New Roman" w:hAnsi="Times New Roman" w:cs="Times New Roman"/>
          <w:b/>
          <w:bCs/>
          <w:color w:val="auto"/>
          <w:sz w:val="28"/>
          <w:szCs w:val="28"/>
        </w:rPr>
      </w:pPr>
      <w:r w:rsidRPr="002D27A8">
        <w:rPr>
          <w:rFonts w:ascii="Times New Roman" w:hAnsi="Times New Roman" w:cs="Times New Roman"/>
          <w:b/>
          <w:bCs/>
          <w:color w:val="auto"/>
          <w:sz w:val="28"/>
          <w:szCs w:val="28"/>
        </w:rPr>
        <w:t>Выводы и рекомендации по разделу 1.</w:t>
      </w:r>
    </w:p>
    <w:p w:rsidR="00B06807" w:rsidRPr="002D27A8" w:rsidRDefault="00B06807" w:rsidP="00B06807">
      <w:pPr>
        <w:ind w:firstLine="708"/>
        <w:jc w:val="both"/>
        <w:rPr>
          <w:rFonts w:ascii="Times New Roman" w:hAnsi="Times New Roman" w:cs="Times New Roman"/>
          <w:color w:val="auto"/>
          <w:kern w:val="1"/>
          <w:sz w:val="28"/>
          <w:szCs w:val="28"/>
        </w:rPr>
      </w:pPr>
      <w:r w:rsidRPr="002D27A8">
        <w:rPr>
          <w:rFonts w:ascii="Times New Roman" w:hAnsi="Times New Roman" w:cs="Times New Roman"/>
          <w:bCs/>
          <w:color w:val="auto"/>
          <w:sz w:val="28"/>
          <w:szCs w:val="28"/>
        </w:rPr>
        <w:t>О</w:t>
      </w:r>
      <w:r w:rsidRPr="002D27A8">
        <w:rPr>
          <w:rFonts w:ascii="Times New Roman" w:hAnsi="Times New Roman" w:cs="Times New Roman"/>
          <w:color w:val="auto"/>
          <w:kern w:val="1"/>
          <w:sz w:val="28"/>
          <w:szCs w:val="28"/>
        </w:rPr>
        <w:t>рганизационно-правовое обеспечение образовательного процесса разработано в</w:t>
      </w:r>
      <w:r w:rsidRPr="002D27A8">
        <w:rPr>
          <w:rFonts w:ascii="Times New Roman" w:hAnsi="Times New Roman" w:cs="Times New Roman"/>
          <w:color w:val="auto"/>
          <w:sz w:val="28"/>
          <w:szCs w:val="28"/>
        </w:rPr>
        <w:t xml:space="preserve"> соответствии с законодательством Российской Федерации, нормативными документами Министерства образования и науки Российской Федерации, министерства образования Архангельской области, с</w:t>
      </w:r>
      <w:r w:rsidRPr="002D27A8">
        <w:rPr>
          <w:rFonts w:ascii="Times New Roman" w:hAnsi="Times New Roman" w:cs="Times New Roman"/>
          <w:color w:val="auto"/>
          <w:kern w:val="1"/>
          <w:sz w:val="28"/>
          <w:szCs w:val="28"/>
        </w:rPr>
        <w:t xml:space="preserve">оответствует требованиям, предусмотренным лицензией на право ведения образовательной деятельности среднего профессионального образования по специальностям </w:t>
      </w:r>
      <w:r>
        <w:rPr>
          <w:rFonts w:ascii="Times New Roman" w:hAnsi="Times New Roman" w:cs="Times New Roman"/>
          <w:color w:val="auto"/>
          <w:kern w:val="1"/>
          <w:sz w:val="28"/>
          <w:szCs w:val="28"/>
        </w:rPr>
        <w:t xml:space="preserve">и профессиям </w:t>
      </w:r>
      <w:r w:rsidRPr="002D27A8">
        <w:rPr>
          <w:rFonts w:ascii="Times New Roman" w:hAnsi="Times New Roman" w:cs="Times New Roman"/>
          <w:color w:val="auto"/>
          <w:kern w:val="1"/>
          <w:sz w:val="28"/>
          <w:szCs w:val="28"/>
        </w:rPr>
        <w:t xml:space="preserve">и наличием перечня аккредитованных образовательных программ. </w:t>
      </w:r>
    </w:p>
    <w:p w:rsidR="00B06807" w:rsidRPr="00BD7D11" w:rsidRDefault="00B06807" w:rsidP="00B06807">
      <w:pPr>
        <w:rPr>
          <w:rFonts w:ascii="Times New Roman" w:hAnsi="Times New Roman" w:cs="Times New Roman"/>
          <w:color w:val="auto"/>
          <w:kern w:val="1"/>
          <w:sz w:val="28"/>
          <w:szCs w:val="28"/>
        </w:rPr>
      </w:pPr>
      <w:r w:rsidRPr="002D27A8">
        <w:rPr>
          <w:rFonts w:ascii="Times New Roman" w:hAnsi="Times New Roman" w:cs="Times New Roman"/>
          <w:b/>
          <w:color w:val="auto"/>
          <w:sz w:val="28"/>
          <w:szCs w:val="28"/>
        </w:rPr>
        <w:br w:type="page"/>
      </w:r>
      <w:r w:rsidRPr="00BD7D11">
        <w:rPr>
          <w:rFonts w:ascii="Times New Roman" w:hAnsi="Times New Roman" w:cs="Times New Roman"/>
          <w:b/>
          <w:color w:val="auto"/>
          <w:sz w:val="28"/>
          <w:szCs w:val="28"/>
        </w:rPr>
        <w:lastRenderedPageBreak/>
        <w:t xml:space="preserve">Раздел 2. </w:t>
      </w:r>
      <w:r>
        <w:rPr>
          <w:rFonts w:ascii="Times New Roman" w:hAnsi="Times New Roman" w:cs="Times New Roman"/>
          <w:b/>
          <w:color w:val="auto"/>
          <w:sz w:val="28"/>
          <w:szCs w:val="28"/>
        </w:rPr>
        <w:t>Образовательная деятельность</w:t>
      </w:r>
    </w:p>
    <w:p w:rsidR="00B06807" w:rsidRPr="00BD7D11" w:rsidRDefault="00B06807" w:rsidP="00B06807">
      <w:pPr>
        <w:ind w:firstLine="540"/>
        <w:rPr>
          <w:rFonts w:ascii="Times New Roman" w:hAnsi="Times New Roman" w:cs="Times New Roman"/>
          <w:b/>
          <w:color w:val="auto"/>
          <w:sz w:val="28"/>
          <w:szCs w:val="28"/>
        </w:rPr>
      </w:pPr>
    </w:p>
    <w:p w:rsidR="00B06807" w:rsidRPr="00BD7D11" w:rsidRDefault="00B06807" w:rsidP="00B06807">
      <w:pPr>
        <w:rPr>
          <w:rFonts w:ascii="Times New Roman" w:hAnsi="Times New Roman" w:cs="Times New Roman"/>
          <w:b/>
          <w:bCs/>
          <w:color w:val="auto"/>
          <w:sz w:val="28"/>
          <w:szCs w:val="28"/>
        </w:rPr>
      </w:pPr>
      <w:r w:rsidRPr="00BD7D11">
        <w:rPr>
          <w:rFonts w:ascii="Times New Roman" w:hAnsi="Times New Roman" w:cs="Times New Roman"/>
          <w:b/>
          <w:bCs/>
          <w:color w:val="auto"/>
          <w:sz w:val="28"/>
          <w:szCs w:val="28"/>
        </w:rPr>
        <w:t xml:space="preserve">2.1 </w:t>
      </w:r>
      <w:r>
        <w:rPr>
          <w:rFonts w:ascii="Times New Roman" w:hAnsi="Times New Roman" w:cs="Times New Roman"/>
          <w:b/>
          <w:bCs/>
          <w:color w:val="auto"/>
          <w:sz w:val="28"/>
          <w:szCs w:val="28"/>
        </w:rPr>
        <w:t xml:space="preserve"> Информация о реализуемых образовательных программах</w:t>
      </w:r>
    </w:p>
    <w:p w:rsidR="00B06807" w:rsidRPr="0050440D" w:rsidRDefault="00B06807" w:rsidP="00B06807">
      <w:pPr>
        <w:jc w:val="both"/>
        <w:rPr>
          <w:rFonts w:ascii="Times New Roman" w:hAnsi="Times New Roman" w:cs="Times New Roman"/>
          <w:color w:val="auto"/>
          <w:sz w:val="28"/>
          <w:szCs w:val="28"/>
        </w:rPr>
      </w:pPr>
      <w:r w:rsidRPr="0050440D">
        <w:rPr>
          <w:rFonts w:ascii="Times New Roman" w:hAnsi="Times New Roman" w:cs="Times New Roman"/>
          <w:bCs/>
          <w:color w:val="auto"/>
          <w:sz w:val="28"/>
          <w:szCs w:val="28"/>
        </w:rPr>
        <w:t>Перечень основных профессиональных  образовательных программы среднего  профессионального образования – программ подготовки специалистов среднего звена (далее – ОПОП и, соответственно, ППССЗ), реализуемых в Учреждении представлен в Таблице 1.1.</w:t>
      </w:r>
    </w:p>
    <w:p w:rsidR="00B06807" w:rsidRPr="00F45ECF" w:rsidRDefault="00B06807" w:rsidP="00B06807">
      <w:pPr>
        <w:pStyle w:val="14"/>
        <w:ind w:left="0" w:firstLine="360"/>
        <w:jc w:val="right"/>
        <w:rPr>
          <w:rFonts w:ascii="Times New Roman" w:hAnsi="Times New Roman" w:cs="Times New Roman"/>
          <w:b/>
          <w:bCs/>
          <w:color w:val="auto"/>
        </w:rPr>
      </w:pPr>
      <w:r w:rsidRPr="00F45ECF">
        <w:rPr>
          <w:rFonts w:ascii="Times New Roman" w:hAnsi="Times New Roman" w:cs="Times New Roman"/>
          <w:b/>
          <w:bCs/>
          <w:color w:val="auto"/>
        </w:rPr>
        <w:t>Таблица 1.1.</w:t>
      </w:r>
    </w:p>
    <w:p w:rsidR="00B06807" w:rsidRPr="00F45ECF" w:rsidRDefault="00B06807" w:rsidP="00B06807">
      <w:pPr>
        <w:pStyle w:val="14"/>
        <w:ind w:left="0" w:firstLine="360"/>
        <w:jc w:val="right"/>
        <w:rPr>
          <w:rFonts w:ascii="Times New Roman" w:hAnsi="Times New Roman" w:cs="Times New Roman"/>
          <w:b/>
          <w:bCs/>
          <w:color w:val="auto"/>
          <w:sz w:val="12"/>
          <w:szCs w:val="12"/>
        </w:rPr>
      </w:pPr>
    </w:p>
    <w:p w:rsidR="00B06807" w:rsidRPr="00F45ECF" w:rsidRDefault="00B06807" w:rsidP="00B06807">
      <w:pPr>
        <w:pStyle w:val="14"/>
        <w:ind w:left="0" w:firstLine="360"/>
        <w:rPr>
          <w:rFonts w:ascii="Times New Roman" w:hAnsi="Times New Roman" w:cs="Times New Roman"/>
          <w:b/>
          <w:bCs/>
          <w:color w:val="auto"/>
          <w:sz w:val="28"/>
          <w:szCs w:val="28"/>
        </w:rPr>
      </w:pPr>
      <w:r w:rsidRPr="00F45ECF">
        <w:rPr>
          <w:rFonts w:ascii="Times New Roman" w:hAnsi="Times New Roman" w:cs="Times New Roman"/>
          <w:b/>
          <w:bCs/>
          <w:color w:val="auto"/>
          <w:sz w:val="28"/>
          <w:szCs w:val="28"/>
        </w:rPr>
        <w:t xml:space="preserve">Перечень программ подготовки специалистов среднего звена, </w:t>
      </w:r>
    </w:p>
    <w:p w:rsidR="00B06807" w:rsidRPr="00F45ECF" w:rsidRDefault="00B06807" w:rsidP="00B06807">
      <w:pPr>
        <w:pStyle w:val="14"/>
        <w:ind w:left="0" w:firstLine="360"/>
        <w:rPr>
          <w:rFonts w:ascii="Times New Roman" w:hAnsi="Times New Roman" w:cs="Times New Roman"/>
          <w:b/>
          <w:bCs/>
          <w:color w:val="auto"/>
          <w:sz w:val="28"/>
          <w:szCs w:val="28"/>
        </w:rPr>
      </w:pPr>
      <w:r w:rsidRPr="00F45ECF">
        <w:rPr>
          <w:rFonts w:ascii="Times New Roman" w:hAnsi="Times New Roman" w:cs="Times New Roman"/>
          <w:b/>
          <w:bCs/>
          <w:color w:val="auto"/>
          <w:sz w:val="28"/>
          <w:szCs w:val="28"/>
        </w:rPr>
        <w:t>реализуемых в Учреждении</w:t>
      </w:r>
    </w:p>
    <w:tbl>
      <w:tblPr>
        <w:tblW w:w="9781" w:type="dxa"/>
        <w:tblInd w:w="108" w:type="dxa"/>
        <w:tblLayout w:type="fixed"/>
        <w:tblLook w:val="04A0" w:firstRow="1" w:lastRow="0" w:firstColumn="1" w:lastColumn="0" w:noHBand="0" w:noVBand="1"/>
      </w:tblPr>
      <w:tblGrid>
        <w:gridCol w:w="9781"/>
      </w:tblGrid>
      <w:tr w:rsidR="00B06807" w:rsidRPr="00F45ECF" w:rsidTr="00DC6D96">
        <w:trPr>
          <w:trHeight w:val="322"/>
        </w:trPr>
        <w:tc>
          <w:tcPr>
            <w:tcW w:w="9781" w:type="dxa"/>
            <w:vMerge w:val="restart"/>
          </w:tcPr>
          <w:p w:rsidR="00B06807" w:rsidRPr="00F45ECF" w:rsidRDefault="00B06807" w:rsidP="00DC6D96">
            <w:pPr>
              <w:pStyle w:val="afc"/>
              <w:rPr>
                <w:b w:val="0"/>
                <w:sz w:val="24"/>
                <w:szCs w:val="24"/>
              </w:rPr>
            </w:pPr>
            <w:r w:rsidRPr="00F45ECF">
              <w:rPr>
                <w:b w:val="0"/>
                <w:sz w:val="24"/>
                <w:szCs w:val="24"/>
              </w:rPr>
              <w:t xml:space="preserve">(Шифр и наименование специальности в соответствии с перечнем специальностей, </w:t>
            </w:r>
          </w:p>
          <w:p w:rsidR="00B06807" w:rsidRPr="00F45ECF" w:rsidRDefault="00B06807" w:rsidP="00DC6D96">
            <w:pPr>
              <w:pStyle w:val="afc"/>
              <w:rPr>
                <w:b w:val="0"/>
                <w:sz w:val="24"/>
                <w:szCs w:val="24"/>
              </w:rPr>
            </w:pPr>
            <w:r w:rsidRPr="00F45ECF">
              <w:rPr>
                <w:b w:val="0"/>
                <w:sz w:val="24"/>
                <w:szCs w:val="24"/>
              </w:rPr>
              <w:t>утвержденным Приказом Минобрнауки России от 29.10.2013 г. № 1199)</w:t>
            </w:r>
          </w:p>
        </w:tc>
      </w:tr>
      <w:tr w:rsidR="00B06807" w:rsidRPr="00F45ECF" w:rsidTr="00DC6D96">
        <w:trPr>
          <w:trHeight w:val="276"/>
        </w:trPr>
        <w:tc>
          <w:tcPr>
            <w:tcW w:w="9781" w:type="dxa"/>
            <w:vMerge/>
          </w:tcPr>
          <w:p w:rsidR="00B06807" w:rsidRPr="00F45ECF" w:rsidRDefault="00B06807" w:rsidP="00DC6D96">
            <w:pPr>
              <w:pStyle w:val="afc"/>
              <w:jc w:val="left"/>
              <w:rPr>
                <w:b w:val="0"/>
                <w:sz w:val="24"/>
                <w:szCs w:val="24"/>
              </w:rPr>
            </w:pPr>
          </w:p>
        </w:tc>
      </w:tr>
      <w:tr w:rsidR="00B06807" w:rsidRPr="00F45ECF" w:rsidTr="00DC6D96">
        <w:trPr>
          <w:trHeight w:val="345"/>
        </w:trPr>
        <w:tc>
          <w:tcPr>
            <w:tcW w:w="9781" w:type="dxa"/>
          </w:tcPr>
          <w:p w:rsidR="00B06807" w:rsidRPr="009E31C4" w:rsidRDefault="00B06807" w:rsidP="00DC6D96">
            <w:pPr>
              <w:pStyle w:val="afc"/>
              <w:jc w:val="left"/>
              <w:rPr>
                <w:szCs w:val="28"/>
              </w:rPr>
            </w:pPr>
            <w:r w:rsidRPr="009E31C4">
              <w:rPr>
                <w:szCs w:val="28"/>
              </w:rPr>
              <w:t>Очное отделение</w:t>
            </w:r>
          </w:p>
        </w:tc>
      </w:tr>
      <w:tr w:rsidR="00B06807" w:rsidRPr="00F45ECF" w:rsidTr="00DC6D96">
        <w:trPr>
          <w:trHeight w:val="345"/>
        </w:trPr>
        <w:tc>
          <w:tcPr>
            <w:tcW w:w="9781" w:type="dxa"/>
          </w:tcPr>
          <w:p w:rsidR="00B06807" w:rsidRPr="00F45ECF" w:rsidRDefault="00B06807" w:rsidP="00DC6D96">
            <w:pPr>
              <w:pStyle w:val="afc"/>
              <w:jc w:val="left"/>
              <w:rPr>
                <w:b w:val="0"/>
                <w:szCs w:val="28"/>
              </w:rPr>
            </w:pPr>
            <w:r w:rsidRPr="00F45ECF">
              <w:rPr>
                <w:b w:val="0"/>
                <w:szCs w:val="28"/>
              </w:rPr>
              <w:t>38.02.04  Коммерция (по отраслям)</w:t>
            </w:r>
            <w:r>
              <w:rPr>
                <w:b w:val="0"/>
                <w:szCs w:val="28"/>
              </w:rPr>
              <w:t xml:space="preserve"> на базе основного общего образования 2 года 10 месяцев( очно- заочная форма обучения)</w:t>
            </w:r>
            <w:r w:rsidRPr="009E31C4">
              <w:rPr>
                <w:b w:val="0"/>
                <w:szCs w:val="28"/>
              </w:rPr>
              <w:t xml:space="preserve"> </w:t>
            </w:r>
          </w:p>
        </w:tc>
      </w:tr>
      <w:tr w:rsidR="00B06807" w:rsidRPr="00F45ECF" w:rsidTr="00DC6D96">
        <w:trPr>
          <w:trHeight w:val="345"/>
        </w:trPr>
        <w:tc>
          <w:tcPr>
            <w:tcW w:w="9781" w:type="dxa"/>
          </w:tcPr>
          <w:p w:rsidR="00B06807" w:rsidRPr="00F45ECF" w:rsidRDefault="00B06807" w:rsidP="00DC6D96">
            <w:pPr>
              <w:pStyle w:val="afc"/>
              <w:jc w:val="left"/>
              <w:rPr>
                <w:b w:val="0"/>
                <w:szCs w:val="28"/>
              </w:rPr>
            </w:pPr>
            <w:r w:rsidRPr="00F45ECF">
              <w:rPr>
                <w:b w:val="0"/>
                <w:szCs w:val="28"/>
              </w:rPr>
              <w:t>38.02.01 Экономика и  бухгалтерский учёт (по отраслям)</w:t>
            </w:r>
            <w:r>
              <w:rPr>
                <w:b w:val="0"/>
                <w:szCs w:val="28"/>
              </w:rPr>
              <w:t xml:space="preserve"> на базе основного общего образования 2 года 10 месяцев ( очно- заочная форма обучения)</w:t>
            </w:r>
          </w:p>
        </w:tc>
      </w:tr>
      <w:tr w:rsidR="00B06807" w:rsidRPr="00F45ECF" w:rsidTr="00DC6D96">
        <w:tc>
          <w:tcPr>
            <w:tcW w:w="9781" w:type="dxa"/>
          </w:tcPr>
          <w:p w:rsidR="00B06807" w:rsidRPr="00F45ECF" w:rsidRDefault="00B06807" w:rsidP="00DC6D96">
            <w:pPr>
              <w:widowControl w:val="0"/>
              <w:jc w:val="left"/>
              <w:rPr>
                <w:rFonts w:ascii="Times New Roman" w:hAnsi="Times New Roman" w:cs="Times New Roman"/>
                <w:color w:val="auto"/>
                <w:sz w:val="28"/>
                <w:szCs w:val="28"/>
              </w:rPr>
            </w:pPr>
            <w:r w:rsidRPr="00F45ECF">
              <w:rPr>
                <w:rFonts w:ascii="Times New Roman" w:hAnsi="Times New Roman" w:cs="Times New Roman"/>
                <w:color w:val="auto"/>
                <w:sz w:val="28"/>
                <w:szCs w:val="28"/>
              </w:rPr>
              <w:t>09.02.03 Программирование в компьютерных системах</w:t>
            </w:r>
            <w:r>
              <w:rPr>
                <w:rFonts w:ascii="Times New Roman" w:hAnsi="Times New Roman" w:cs="Times New Roman"/>
                <w:color w:val="auto"/>
                <w:sz w:val="28"/>
                <w:szCs w:val="28"/>
              </w:rPr>
              <w:t xml:space="preserve"> </w:t>
            </w:r>
            <w:r w:rsidRPr="00296890">
              <w:rPr>
                <w:rFonts w:ascii="Times New Roman" w:hAnsi="Times New Roman" w:cs="Times New Roman"/>
                <w:color w:val="auto"/>
                <w:sz w:val="28"/>
                <w:szCs w:val="28"/>
              </w:rPr>
              <w:t>на базе основного об</w:t>
            </w:r>
            <w:r>
              <w:rPr>
                <w:rFonts w:ascii="Times New Roman" w:hAnsi="Times New Roman" w:cs="Times New Roman"/>
                <w:color w:val="auto"/>
                <w:sz w:val="28"/>
                <w:szCs w:val="28"/>
              </w:rPr>
              <w:t>щего образования 3</w:t>
            </w:r>
            <w:r w:rsidRPr="00296890">
              <w:rPr>
                <w:rFonts w:ascii="Times New Roman" w:hAnsi="Times New Roman" w:cs="Times New Roman"/>
                <w:color w:val="auto"/>
                <w:sz w:val="28"/>
                <w:szCs w:val="28"/>
              </w:rPr>
              <w:t xml:space="preserve"> года 10 месяцев</w:t>
            </w:r>
            <w:r>
              <w:rPr>
                <w:rFonts w:ascii="Times New Roman" w:hAnsi="Times New Roman" w:cs="Times New Roman"/>
                <w:color w:val="auto"/>
                <w:sz w:val="28"/>
                <w:szCs w:val="28"/>
              </w:rPr>
              <w:t xml:space="preserve"> </w:t>
            </w:r>
            <w:r w:rsidRPr="009E31C4">
              <w:rPr>
                <w:rFonts w:ascii="Times New Roman" w:hAnsi="Times New Roman" w:cs="Times New Roman"/>
                <w:color w:val="auto"/>
                <w:sz w:val="28"/>
                <w:szCs w:val="28"/>
              </w:rPr>
              <w:t>( очно- заочная форма обучения)</w:t>
            </w:r>
          </w:p>
        </w:tc>
      </w:tr>
      <w:tr w:rsidR="00B06807" w:rsidRPr="00F45ECF" w:rsidTr="00DC6D96">
        <w:tc>
          <w:tcPr>
            <w:tcW w:w="9781" w:type="dxa"/>
            <w:vAlign w:val="center"/>
          </w:tcPr>
          <w:p w:rsidR="00B06807" w:rsidRPr="00296890" w:rsidRDefault="00B06807" w:rsidP="00DC6D96">
            <w:pPr>
              <w:spacing w:line="360" w:lineRule="auto"/>
              <w:ind w:firstLine="8"/>
              <w:jc w:val="left"/>
              <w:rPr>
                <w:rFonts w:ascii="Times New Roman" w:hAnsi="Times New Roman" w:cs="Times New Roman"/>
                <w:color w:val="auto"/>
                <w:sz w:val="28"/>
                <w:szCs w:val="28"/>
              </w:rPr>
            </w:pPr>
            <w:r w:rsidRPr="00296890">
              <w:rPr>
                <w:rFonts w:ascii="Times New Roman" w:hAnsi="Times New Roman" w:cs="Times New Roman"/>
                <w:color w:val="auto"/>
                <w:sz w:val="28"/>
                <w:szCs w:val="28"/>
              </w:rPr>
              <w:t xml:space="preserve">34.02.01 Сестринское дело на базе среднего общего образования 2 года 10 месяцев </w:t>
            </w:r>
            <w:r>
              <w:rPr>
                <w:rFonts w:ascii="Times New Roman" w:hAnsi="Times New Roman" w:cs="Times New Roman"/>
                <w:color w:val="auto"/>
                <w:sz w:val="28"/>
                <w:szCs w:val="28"/>
              </w:rPr>
              <w:t>(</w:t>
            </w:r>
            <w:r w:rsidRPr="00296890">
              <w:rPr>
                <w:rFonts w:ascii="Times New Roman" w:hAnsi="Times New Roman" w:cs="Times New Roman"/>
                <w:color w:val="auto"/>
                <w:sz w:val="28"/>
                <w:szCs w:val="28"/>
              </w:rPr>
              <w:t>очно- заочная</w:t>
            </w:r>
            <w:r>
              <w:rPr>
                <w:rFonts w:ascii="Times New Roman" w:hAnsi="Times New Roman" w:cs="Times New Roman"/>
                <w:color w:val="auto"/>
                <w:sz w:val="28"/>
                <w:szCs w:val="28"/>
              </w:rPr>
              <w:t xml:space="preserve"> форма обучения)</w:t>
            </w:r>
          </w:p>
        </w:tc>
      </w:tr>
      <w:tr w:rsidR="00B06807" w:rsidRPr="00F45ECF" w:rsidTr="00DC6D96">
        <w:tc>
          <w:tcPr>
            <w:tcW w:w="9781" w:type="dxa"/>
            <w:vAlign w:val="center"/>
          </w:tcPr>
          <w:p w:rsidR="00B06807" w:rsidRPr="00DE4325" w:rsidRDefault="00B06807" w:rsidP="00DC6D96">
            <w:pPr>
              <w:spacing w:line="360" w:lineRule="auto"/>
              <w:ind w:firstLine="8"/>
              <w:jc w:val="left"/>
              <w:rPr>
                <w:rFonts w:ascii="Times New Roman" w:eastAsia="Calibri" w:hAnsi="Times New Roman" w:cs="Times New Roman"/>
                <w:color w:val="auto"/>
                <w:sz w:val="28"/>
                <w:szCs w:val="28"/>
                <w:lang w:eastAsia="en-US"/>
              </w:rPr>
            </w:pPr>
            <w:r w:rsidRPr="00DE4325">
              <w:rPr>
                <w:rFonts w:ascii="Times New Roman" w:eastAsia="Calibri" w:hAnsi="Times New Roman" w:cs="Times New Roman"/>
                <w:bCs/>
                <w:color w:val="auto"/>
                <w:sz w:val="28"/>
                <w:szCs w:val="28"/>
                <w:lang w:eastAsia="en-US"/>
              </w:rPr>
              <w:t>19.02.10 Технология продукции общественного питания</w:t>
            </w:r>
            <w:r>
              <w:rPr>
                <w:rFonts w:ascii="Times New Roman" w:eastAsia="Calibri" w:hAnsi="Times New Roman" w:cs="Times New Roman"/>
                <w:bCs/>
                <w:color w:val="auto"/>
                <w:sz w:val="28"/>
                <w:szCs w:val="28"/>
                <w:lang w:eastAsia="en-US"/>
              </w:rPr>
              <w:t xml:space="preserve"> </w:t>
            </w:r>
            <w:r w:rsidRPr="00296890">
              <w:rPr>
                <w:rFonts w:ascii="Times New Roman" w:hAnsi="Times New Roman" w:cs="Times New Roman"/>
                <w:color w:val="auto"/>
                <w:sz w:val="28"/>
                <w:szCs w:val="28"/>
              </w:rPr>
              <w:t>на базе основного об</w:t>
            </w:r>
            <w:r>
              <w:rPr>
                <w:rFonts w:ascii="Times New Roman" w:hAnsi="Times New Roman" w:cs="Times New Roman"/>
                <w:color w:val="auto"/>
                <w:sz w:val="28"/>
                <w:szCs w:val="28"/>
              </w:rPr>
              <w:t>щего образования 3</w:t>
            </w:r>
            <w:r w:rsidRPr="00296890">
              <w:rPr>
                <w:rFonts w:ascii="Times New Roman" w:hAnsi="Times New Roman" w:cs="Times New Roman"/>
                <w:color w:val="auto"/>
                <w:sz w:val="28"/>
                <w:szCs w:val="28"/>
              </w:rPr>
              <w:t xml:space="preserve"> года 10 месяцев</w:t>
            </w:r>
            <w:r>
              <w:rPr>
                <w:rFonts w:ascii="Times New Roman" w:hAnsi="Times New Roman" w:cs="Times New Roman"/>
                <w:color w:val="auto"/>
                <w:sz w:val="28"/>
                <w:szCs w:val="28"/>
              </w:rPr>
              <w:t xml:space="preserve"> (</w:t>
            </w:r>
            <w:r w:rsidRPr="00296890">
              <w:rPr>
                <w:rFonts w:ascii="Times New Roman" w:hAnsi="Times New Roman" w:cs="Times New Roman"/>
                <w:color w:val="auto"/>
                <w:sz w:val="28"/>
                <w:szCs w:val="28"/>
              </w:rPr>
              <w:t>очно- заочная</w:t>
            </w:r>
            <w:r>
              <w:rPr>
                <w:rFonts w:ascii="Times New Roman" w:hAnsi="Times New Roman" w:cs="Times New Roman"/>
                <w:color w:val="auto"/>
                <w:sz w:val="28"/>
                <w:szCs w:val="28"/>
              </w:rPr>
              <w:t xml:space="preserve"> форма обучения)</w:t>
            </w:r>
          </w:p>
        </w:tc>
      </w:tr>
      <w:tr w:rsidR="00B06807" w:rsidRPr="00F45ECF" w:rsidTr="00DC6D96">
        <w:tc>
          <w:tcPr>
            <w:tcW w:w="9781" w:type="dxa"/>
            <w:vAlign w:val="center"/>
          </w:tcPr>
          <w:p w:rsidR="00B06807" w:rsidRPr="00DE4325" w:rsidRDefault="00B06807" w:rsidP="00DC6D96">
            <w:pPr>
              <w:spacing w:line="360" w:lineRule="auto"/>
              <w:ind w:firstLine="8"/>
              <w:jc w:val="left"/>
              <w:rPr>
                <w:rFonts w:ascii="Times New Roman" w:eastAsia="Calibri" w:hAnsi="Times New Roman" w:cs="Times New Roman"/>
                <w:bCs/>
                <w:color w:val="auto"/>
                <w:sz w:val="28"/>
                <w:szCs w:val="28"/>
                <w:lang w:eastAsia="en-US"/>
              </w:rPr>
            </w:pPr>
            <w:r w:rsidRPr="00DE4325">
              <w:rPr>
                <w:rFonts w:ascii="Times New Roman" w:eastAsia="Calibri" w:hAnsi="Times New Roman" w:cs="Times New Roman"/>
                <w:bCs/>
                <w:color w:val="auto"/>
                <w:sz w:val="28"/>
                <w:szCs w:val="28"/>
                <w:lang w:eastAsia="en-US"/>
              </w:rPr>
              <w:t>44.02.01 Дошкольное образование</w:t>
            </w:r>
            <w:r>
              <w:rPr>
                <w:rFonts w:ascii="Times New Roman" w:eastAsia="Calibri" w:hAnsi="Times New Roman" w:cs="Times New Roman"/>
                <w:bCs/>
                <w:color w:val="auto"/>
                <w:sz w:val="28"/>
                <w:szCs w:val="28"/>
                <w:lang w:eastAsia="en-US"/>
              </w:rPr>
              <w:t xml:space="preserve"> </w:t>
            </w:r>
            <w:r w:rsidRPr="00296890">
              <w:rPr>
                <w:rFonts w:ascii="Times New Roman" w:hAnsi="Times New Roman" w:cs="Times New Roman"/>
                <w:color w:val="auto"/>
                <w:sz w:val="28"/>
                <w:szCs w:val="28"/>
              </w:rPr>
              <w:t>на базе основного об</w:t>
            </w:r>
            <w:r>
              <w:rPr>
                <w:rFonts w:ascii="Times New Roman" w:hAnsi="Times New Roman" w:cs="Times New Roman"/>
                <w:color w:val="auto"/>
                <w:sz w:val="28"/>
                <w:szCs w:val="28"/>
              </w:rPr>
              <w:t>щего образования 3</w:t>
            </w:r>
            <w:r w:rsidRPr="00296890">
              <w:rPr>
                <w:rFonts w:ascii="Times New Roman" w:hAnsi="Times New Roman" w:cs="Times New Roman"/>
                <w:color w:val="auto"/>
                <w:sz w:val="28"/>
                <w:szCs w:val="28"/>
              </w:rPr>
              <w:t xml:space="preserve"> года 10 месяцев</w:t>
            </w:r>
            <w:r>
              <w:rPr>
                <w:rFonts w:ascii="Times New Roman" w:hAnsi="Times New Roman" w:cs="Times New Roman"/>
                <w:color w:val="auto"/>
                <w:sz w:val="28"/>
                <w:szCs w:val="28"/>
              </w:rPr>
              <w:t xml:space="preserve"> (</w:t>
            </w:r>
            <w:r w:rsidRPr="00296890">
              <w:rPr>
                <w:rFonts w:ascii="Times New Roman" w:hAnsi="Times New Roman" w:cs="Times New Roman"/>
                <w:color w:val="auto"/>
                <w:sz w:val="28"/>
                <w:szCs w:val="28"/>
              </w:rPr>
              <w:t>очно- заочная</w:t>
            </w:r>
            <w:r>
              <w:rPr>
                <w:rFonts w:ascii="Times New Roman" w:hAnsi="Times New Roman" w:cs="Times New Roman"/>
                <w:color w:val="auto"/>
                <w:sz w:val="28"/>
                <w:szCs w:val="28"/>
              </w:rPr>
              <w:t xml:space="preserve"> форма обучения)</w:t>
            </w:r>
          </w:p>
        </w:tc>
      </w:tr>
      <w:tr w:rsidR="00B06807" w:rsidRPr="00F45ECF" w:rsidTr="00DC6D96">
        <w:tc>
          <w:tcPr>
            <w:tcW w:w="9781" w:type="dxa"/>
            <w:vAlign w:val="center"/>
          </w:tcPr>
          <w:p w:rsidR="00B06807" w:rsidRPr="009E31C4" w:rsidRDefault="00B06807" w:rsidP="00DC6D96">
            <w:pPr>
              <w:pStyle w:val="afc"/>
              <w:jc w:val="left"/>
              <w:rPr>
                <w:szCs w:val="28"/>
              </w:rPr>
            </w:pPr>
            <w:r w:rsidRPr="009E31C4">
              <w:rPr>
                <w:szCs w:val="28"/>
              </w:rPr>
              <w:t>Заочное отделение</w:t>
            </w:r>
          </w:p>
        </w:tc>
      </w:tr>
      <w:tr w:rsidR="00B06807" w:rsidRPr="00F45ECF" w:rsidTr="00DC6D96">
        <w:tc>
          <w:tcPr>
            <w:tcW w:w="9781" w:type="dxa"/>
            <w:vAlign w:val="center"/>
          </w:tcPr>
          <w:p w:rsidR="00B06807" w:rsidRPr="009E31C4" w:rsidRDefault="00B06807" w:rsidP="00DC6D96">
            <w:pPr>
              <w:pStyle w:val="afc"/>
              <w:jc w:val="left"/>
              <w:rPr>
                <w:b w:val="0"/>
                <w:szCs w:val="28"/>
              </w:rPr>
            </w:pPr>
            <w:r w:rsidRPr="009E31C4">
              <w:rPr>
                <w:b w:val="0"/>
                <w:szCs w:val="28"/>
              </w:rPr>
              <w:t>19.02.10 Технология продукции общественного питания на ба</w:t>
            </w:r>
            <w:r>
              <w:rPr>
                <w:b w:val="0"/>
                <w:szCs w:val="28"/>
              </w:rPr>
              <w:t>зе среднего общего образования 2</w:t>
            </w:r>
            <w:r w:rsidRPr="009E31C4">
              <w:rPr>
                <w:b w:val="0"/>
                <w:szCs w:val="28"/>
              </w:rPr>
              <w:t xml:space="preserve"> года 10 месяцев</w:t>
            </w:r>
          </w:p>
        </w:tc>
      </w:tr>
      <w:tr w:rsidR="00B06807" w:rsidRPr="00F45ECF" w:rsidTr="00DC6D96">
        <w:tc>
          <w:tcPr>
            <w:tcW w:w="9781" w:type="dxa"/>
            <w:vAlign w:val="center"/>
          </w:tcPr>
          <w:p w:rsidR="00B06807" w:rsidRPr="00296890" w:rsidRDefault="00B06807" w:rsidP="00DC6D96">
            <w:pPr>
              <w:pStyle w:val="afc"/>
              <w:jc w:val="left"/>
              <w:rPr>
                <w:szCs w:val="28"/>
              </w:rPr>
            </w:pPr>
            <w:r w:rsidRPr="00F45ECF">
              <w:rPr>
                <w:b w:val="0"/>
                <w:szCs w:val="28"/>
              </w:rPr>
              <w:t>40.02.01 Право и организация социального обеспечения</w:t>
            </w:r>
            <w:r>
              <w:rPr>
                <w:b w:val="0"/>
                <w:szCs w:val="28"/>
              </w:rPr>
              <w:t xml:space="preserve"> на базе среднего общего образования 2 года 10 месяцев</w:t>
            </w:r>
          </w:p>
        </w:tc>
      </w:tr>
      <w:tr w:rsidR="00B06807" w:rsidRPr="00F45ECF" w:rsidTr="00DC6D96">
        <w:tc>
          <w:tcPr>
            <w:tcW w:w="9781" w:type="dxa"/>
            <w:vAlign w:val="center"/>
          </w:tcPr>
          <w:p w:rsidR="00B06807" w:rsidRPr="00DE4325" w:rsidRDefault="00B06807" w:rsidP="00DC6D96">
            <w:pPr>
              <w:spacing w:line="360" w:lineRule="auto"/>
              <w:ind w:firstLine="8"/>
              <w:jc w:val="left"/>
              <w:rPr>
                <w:rFonts w:ascii="Times New Roman" w:eastAsia="Calibri" w:hAnsi="Times New Roman" w:cs="Times New Roman"/>
                <w:bCs/>
                <w:color w:val="auto"/>
                <w:sz w:val="28"/>
                <w:szCs w:val="28"/>
                <w:lang w:eastAsia="en-US"/>
              </w:rPr>
            </w:pPr>
            <w:r w:rsidRPr="00DE4325">
              <w:rPr>
                <w:rFonts w:ascii="Times New Roman" w:eastAsia="Calibri" w:hAnsi="Times New Roman" w:cs="Times New Roman"/>
                <w:bCs/>
                <w:color w:val="auto"/>
                <w:sz w:val="28"/>
                <w:szCs w:val="28"/>
                <w:lang w:eastAsia="en-US"/>
              </w:rPr>
              <w:t>44.02.01 Дошкольное образование</w:t>
            </w:r>
            <w:r>
              <w:rPr>
                <w:rFonts w:ascii="Times New Roman" w:eastAsia="Calibri" w:hAnsi="Times New Roman" w:cs="Times New Roman"/>
                <w:bCs/>
                <w:color w:val="auto"/>
                <w:sz w:val="28"/>
                <w:szCs w:val="28"/>
                <w:lang w:eastAsia="en-US"/>
              </w:rPr>
              <w:t xml:space="preserve"> </w:t>
            </w:r>
            <w:r w:rsidRPr="00296890">
              <w:rPr>
                <w:rFonts w:ascii="Times New Roman" w:hAnsi="Times New Roman" w:cs="Times New Roman"/>
                <w:color w:val="auto"/>
                <w:sz w:val="28"/>
                <w:szCs w:val="28"/>
              </w:rPr>
              <w:t xml:space="preserve">на базе </w:t>
            </w:r>
            <w:r>
              <w:rPr>
                <w:rFonts w:ascii="Times New Roman" w:hAnsi="Times New Roman" w:cs="Times New Roman"/>
                <w:color w:val="auto"/>
                <w:sz w:val="28"/>
                <w:szCs w:val="28"/>
              </w:rPr>
              <w:t xml:space="preserve">среднего </w:t>
            </w:r>
            <w:r w:rsidRPr="00296890">
              <w:rPr>
                <w:rFonts w:ascii="Times New Roman" w:hAnsi="Times New Roman" w:cs="Times New Roman"/>
                <w:color w:val="auto"/>
                <w:sz w:val="28"/>
                <w:szCs w:val="28"/>
              </w:rPr>
              <w:t>об</w:t>
            </w:r>
            <w:r>
              <w:rPr>
                <w:rFonts w:ascii="Times New Roman" w:hAnsi="Times New Roman" w:cs="Times New Roman"/>
                <w:color w:val="auto"/>
                <w:sz w:val="28"/>
                <w:szCs w:val="28"/>
              </w:rPr>
              <w:t>щего образования 3</w:t>
            </w:r>
            <w:r w:rsidRPr="00296890">
              <w:rPr>
                <w:rFonts w:ascii="Times New Roman" w:hAnsi="Times New Roman" w:cs="Times New Roman"/>
                <w:color w:val="auto"/>
                <w:sz w:val="28"/>
                <w:szCs w:val="28"/>
              </w:rPr>
              <w:t xml:space="preserve"> года 10 месяцев</w:t>
            </w:r>
            <w:r>
              <w:rPr>
                <w:rFonts w:ascii="Times New Roman" w:hAnsi="Times New Roman" w:cs="Times New Roman"/>
                <w:color w:val="auto"/>
                <w:sz w:val="28"/>
                <w:szCs w:val="28"/>
              </w:rPr>
              <w:t xml:space="preserve"> </w:t>
            </w:r>
          </w:p>
        </w:tc>
      </w:tr>
      <w:tr w:rsidR="00B06807" w:rsidRPr="00F45ECF" w:rsidTr="00DC6D96">
        <w:tc>
          <w:tcPr>
            <w:tcW w:w="9781" w:type="dxa"/>
            <w:vAlign w:val="center"/>
          </w:tcPr>
          <w:p w:rsidR="00B06807" w:rsidRPr="00DE4325" w:rsidRDefault="00B06807" w:rsidP="00DC6D96">
            <w:pPr>
              <w:pStyle w:val="afc"/>
              <w:jc w:val="left"/>
              <w:rPr>
                <w:rFonts w:eastAsia="Calibri"/>
                <w:bCs/>
                <w:szCs w:val="28"/>
                <w:lang w:eastAsia="en-US"/>
              </w:rPr>
            </w:pPr>
            <w:r w:rsidRPr="00F45ECF">
              <w:rPr>
                <w:b w:val="0"/>
                <w:szCs w:val="28"/>
              </w:rPr>
              <w:t>38.02.01 Экономика и  бухгалтерский учёт (по отраслям)</w:t>
            </w:r>
            <w:r>
              <w:rPr>
                <w:b w:val="0"/>
                <w:szCs w:val="28"/>
              </w:rPr>
              <w:t xml:space="preserve"> </w:t>
            </w:r>
            <w:r w:rsidRPr="009E31C4">
              <w:rPr>
                <w:b w:val="0"/>
                <w:szCs w:val="28"/>
              </w:rPr>
              <w:t>на базе среднего общего образования 3 года 10 месяцев</w:t>
            </w:r>
            <w:r>
              <w:rPr>
                <w:b w:val="0"/>
                <w:szCs w:val="28"/>
              </w:rPr>
              <w:t xml:space="preserve"> </w:t>
            </w:r>
          </w:p>
        </w:tc>
      </w:tr>
    </w:tbl>
    <w:p w:rsidR="00B06807" w:rsidRDefault="00B06807" w:rsidP="00B06807">
      <w:pPr>
        <w:pStyle w:val="afc"/>
        <w:ind w:firstLine="708"/>
        <w:jc w:val="both"/>
        <w:rPr>
          <w:b w:val="0"/>
          <w:szCs w:val="28"/>
        </w:rPr>
      </w:pPr>
    </w:p>
    <w:p w:rsidR="00B06807" w:rsidRDefault="00B06807" w:rsidP="00B06807">
      <w:pPr>
        <w:pStyle w:val="afc"/>
        <w:ind w:firstLine="708"/>
        <w:jc w:val="both"/>
        <w:rPr>
          <w:b w:val="0"/>
          <w:szCs w:val="28"/>
        </w:rPr>
      </w:pPr>
    </w:p>
    <w:p w:rsidR="00B06807" w:rsidRDefault="00B06807" w:rsidP="00B06807">
      <w:pPr>
        <w:pStyle w:val="afc"/>
        <w:ind w:firstLine="708"/>
        <w:jc w:val="both"/>
        <w:rPr>
          <w:b w:val="0"/>
          <w:szCs w:val="28"/>
        </w:rPr>
      </w:pPr>
    </w:p>
    <w:p w:rsidR="00B06807" w:rsidRDefault="00B06807" w:rsidP="00B06807">
      <w:pPr>
        <w:pStyle w:val="afc"/>
        <w:ind w:firstLine="708"/>
        <w:jc w:val="both"/>
        <w:rPr>
          <w:b w:val="0"/>
          <w:szCs w:val="28"/>
        </w:rPr>
      </w:pPr>
    </w:p>
    <w:p w:rsidR="00B06807" w:rsidRDefault="00B06807" w:rsidP="00B06807">
      <w:pPr>
        <w:pStyle w:val="afc"/>
        <w:ind w:firstLine="708"/>
        <w:jc w:val="both"/>
        <w:rPr>
          <w:b w:val="0"/>
          <w:szCs w:val="28"/>
        </w:rPr>
      </w:pPr>
    </w:p>
    <w:p w:rsidR="00B06807" w:rsidRDefault="00B06807" w:rsidP="00B06807">
      <w:pPr>
        <w:pStyle w:val="afc"/>
        <w:ind w:firstLine="708"/>
        <w:jc w:val="both"/>
        <w:rPr>
          <w:b w:val="0"/>
          <w:szCs w:val="28"/>
        </w:rPr>
      </w:pPr>
    </w:p>
    <w:p w:rsidR="00B06807" w:rsidRDefault="00B06807" w:rsidP="00B06807">
      <w:pPr>
        <w:pStyle w:val="afc"/>
        <w:ind w:firstLine="708"/>
        <w:jc w:val="both"/>
        <w:rPr>
          <w:b w:val="0"/>
          <w:szCs w:val="28"/>
        </w:rPr>
      </w:pPr>
    </w:p>
    <w:p w:rsidR="00B06807" w:rsidRPr="00F45ECF" w:rsidRDefault="00B06807" w:rsidP="00B06807">
      <w:pPr>
        <w:pStyle w:val="14"/>
        <w:ind w:left="0" w:firstLine="360"/>
        <w:rPr>
          <w:rFonts w:ascii="Times New Roman" w:hAnsi="Times New Roman" w:cs="Times New Roman"/>
          <w:b/>
          <w:bCs/>
          <w:color w:val="auto"/>
          <w:sz w:val="28"/>
          <w:szCs w:val="28"/>
        </w:rPr>
      </w:pPr>
      <w:r w:rsidRPr="00F45ECF">
        <w:rPr>
          <w:rFonts w:ascii="Times New Roman" w:hAnsi="Times New Roman" w:cs="Times New Roman"/>
          <w:b/>
          <w:bCs/>
          <w:color w:val="auto"/>
          <w:sz w:val="28"/>
          <w:szCs w:val="28"/>
        </w:rPr>
        <w:t>Перечень программ подготовки</w:t>
      </w:r>
      <w:r>
        <w:rPr>
          <w:rFonts w:ascii="Times New Roman" w:hAnsi="Times New Roman" w:cs="Times New Roman"/>
          <w:b/>
          <w:bCs/>
          <w:color w:val="auto"/>
          <w:sz w:val="28"/>
          <w:szCs w:val="28"/>
        </w:rPr>
        <w:t xml:space="preserve"> квалифицированных рабочих и служащих</w:t>
      </w:r>
      <w:r w:rsidRPr="00F45ECF">
        <w:rPr>
          <w:rFonts w:ascii="Times New Roman" w:hAnsi="Times New Roman" w:cs="Times New Roman"/>
          <w:b/>
          <w:bCs/>
          <w:color w:val="auto"/>
          <w:sz w:val="28"/>
          <w:szCs w:val="28"/>
        </w:rPr>
        <w:t>, реализуемых в Учреждении</w:t>
      </w:r>
    </w:p>
    <w:p w:rsidR="00B06807" w:rsidRDefault="00B06807" w:rsidP="00B06807">
      <w:pPr>
        <w:pStyle w:val="afc"/>
        <w:ind w:firstLine="708"/>
        <w:jc w:val="both"/>
        <w:rPr>
          <w:b w:val="0"/>
          <w:szCs w:val="28"/>
        </w:rPr>
      </w:pPr>
    </w:p>
    <w:tbl>
      <w:tblPr>
        <w:tblW w:w="9781" w:type="dxa"/>
        <w:tblInd w:w="108" w:type="dxa"/>
        <w:tblLayout w:type="fixed"/>
        <w:tblLook w:val="04A0" w:firstRow="1" w:lastRow="0" w:firstColumn="1" w:lastColumn="0" w:noHBand="0" w:noVBand="1"/>
      </w:tblPr>
      <w:tblGrid>
        <w:gridCol w:w="9781"/>
      </w:tblGrid>
      <w:tr w:rsidR="00B06807" w:rsidRPr="00F45ECF" w:rsidTr="00DC6D96">
        <w:trPr>
          <w:trHeight w:val="322"/>
        </w:trPr>
        <w:tc>
          <w:tcPr>
            <w:tcW w:w="9781" w:type="dxa"/>
            <w:vMerge w:val="restart"/>
          </w:tcPr>
          <w:p w:rsidR="00B06807" w:rsidRPr="00F45ECF" w:rsidRDefault="00B06807" w:rsidP="00DC6D96">
            <w:pPr>
              <w:pStyle w:val="afc"/>
              <w:rPr>
                <w:b w:val="0"/>
                <w:sz w:val="24"/>
                <w:szCs w:val="24"/>
              </w:rPr>
            </w:pPr>
            <w:r w:rsidRPr="00F45ECF">
              <w:rPr>
                <w:b w:val="0"/>
                <w:sz w:val="24"/>
                <w:szCs w:val="24"/>
              </w:rPr>
              <w:t xml:space="preserve">(Шифр и наименование специальности в соответствии с перечнем специальностей, </w:t>
            </w:r>
          </w:p>
          <w:p w:rsidR="00B06807" w:rsidRPr="00F45ECF" w:rsidRDefault="00B06807" w:rsidP="00DC6D96">
            <w:pPr>
              <w:pStyle w:val="afc"/>
              <w:rPr>
                <w:b w:val="0"/>
                <w:sz w:val="24"/>
                <w:szCs w:val="24"/>
              </w:rPr>
            </w:pPr>
            <w:r w:rsidRPr="00F45ECF">
              <w:rPr>
                <w:b w:val="0"/>
                <w:sz w:val="24"/>
                <w:szCs w:val="24"/>
              </w:rPr>
              <w:t>утвержденным Приказом Минобрнауки России от 29.10.2013 г. № 1199)</w:t>
            </w:r>
          </w:p>
        </w:tc>
      </w:tr>
      <w:tr w:rsidR="00B06807" w:rsidRPr="00F45ECF" w:rsidTr="00DC6D96">
        <w:trPr>
          <w:trHeight w:val="276"/>
        </w:trPr>
        <w:tc>
          <w:tcPr>
            <w:tcW w:w="9781" w:type="dxa"/>
            <w:vMerge/>
          </w:tcPr>
          <w:p w:rsidR="00B06807" w:rsidRPr="00F45ECF" w:rsidRDefault="00B06807" w:rsidP="00DC6D96">
            <w:pPr>
              <w:pStyle w:val="afc"/>
              <w:jc w:val="left"/>
              <w:rPr>
                <w:b w:val="0"/>
                <w:sz w:val="24"/>
                <w:szCs w:val="24"/>
              </w:rPr>
            </w:pPr>
          </w:p>
        </w:tc>
      </w:tr>
      <w:tr w:rsidR="00B06807" w:rsidRPr="00F45ECF" w:rsidTr="00DC6D96">
        <w:trPr>
          <w:trHeight w:val="345"/>
        </w:trPr>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23.01.03 Автомеханик</w:t>
            </w:r>
          </w:p>
        </w:tc>
      </w:tr>
      <w:tr w:rsidR="00B06807" w:rsidRPr="00F45ECF" w:rsidTr="00DC6D96">
        <w:trPr>
          <w:trHeight w:val="345"/>
        </w:trPr>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23.01.09 Машинист локомотива</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08.01.07 Мастер общестроительных работ</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35.01.15 Мастер сельскохозяйственного производства</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35.01.15 Электромонтер по ремонту и обслуживанию электрооборудования в сельскохозяйственном производстве</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43.01.09</w:t>
            </w:r>
            <w:r w:rsidRPr="00DE4325">
              <w:rPr>
                <w:rFonts w:ascii="Times New Roman" w:eastAsia="Calibri" w:hAnsi="Times New Roman" w:cs="Times New Roman"/>
                <w:color w:val="auto"/>
                <w:sz w:val="28"/>
                <w:szCs w:val="28"/>
                <w:lang w:eastAsia="en-US"/>
              </w:rPr>
              <w:t xml:space="preserve"> Повар, кондитер</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sidRPr="00DE4325">
              <w:rPr>
                <w:rFonts w:ascii="Times New Roman" w:eastAsia="Calibri" w:hAnsi="Times New Roman" w:cs="Times New Roman"/>
                <w:color w:val="auto"/>
                <w:sz w:val="28"/>
                <w:szCs w:val="28"/>
                <w:lang w:eastAsia="en-US"/>
              </w:rPr>
              <w:t>38.01.02 Продавец, контролер-кассир</w:t>
            </w:r>
          </w:p>
        </w:tc>
      </w:tr>
      <w:tr w:rsidR="00B06807" w:rsidRPr="00F45ECF" w:rsidTr="00DC6D96">
        <w:tc>
          <w:tcPr>
            <w:tcW w:w="9781" w:type="dxa"/>
          </w:tcPr>
          <w:p w:rsidR="00B06807" w:rsidRPr="00DE4325" w:rsidRDefault="00B06807" w:rsidP="00DC6D96">
            <w:pP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23.01.17 Мастер по ремонту и обслуживанию автомобилей</w:t>
            </w:r>
          </w:p>
        </w:tc>
      </w:tr>
    </w:tbl>
    <w:p w:rsidR="00B06807" w:rsidRDefault="00B06807" w:rsidP="00B06807">
      <w:pPr>
        <w:pStyle w:val="afc"/>
        <w:ind w:firstLine="708"/>
        <w:jc w:val="both"/>
        <w:rPr>
          <w:b w:val="0"/>
          <w:szCs w:val="28"/>
        </w:rPr>
      </w:pPr>
    </w:p>
    <w:p w:rsidR="00B06807" w:rsidRDefault="00B06807" w:rsidP="00B06807">
      <w:pPr>
        <w:pStyle w:val="afc"/>
        <w:ind w:firstLine="708"/>
        <w:jc w:val="both"/>
        <w:rPr>
          <w:b w:val="0"/>
          <w:szCs w:val="28"/>
        </w:rPr>
      </w:pPr>
      <w:r>
        <w:rPr>
          <w:b w:val="0"/>
          <w:szCs w:val="28"/>
        </w:rPr>
        <w:t>Кроме этого в колледже реализуются программы профессионального обучения и дополнительного профессионального образования.</w:t>
      </w:r>
    </w:p>
    <w:p w:rsidR="00B06807" w:rsidRDefault="00B06807" w:rsidP="00B06807">
      <w:pPr>
        <w:ind w:firstLine="708"/>
        <w:jc w:val="both"/>
        <w:rPr>
          <w:rFonts w:ascii="Times New Roman" w:hAnsi="Times New Roman" w:cs="Times New Roman"/>
          <w:color w:val="auto"/>
          <w:sz w:val="28"/>
          <w:szCs w:val="28"/>
        </w:rPr>
      </w:pPr>
      <w:r>
        <w:rPr>
          <w:b/>
          <w:szCs w:val="28"/>
        </w:rPr>
        <w:t xml:space="preserve"> </w:t>
      </w:r>
      <w:r w:rsidRPr="00EE3E6A">
        <w:rPr>
          <w:rFonts w:ascii="Times New Roman" w:hAnsi="Times New Roman" w:cs="Times New Roman"/>
          <w:color w:val="auto"/>
          <w:sz w:val="28"/>
          <w:szCs w:val="28"/>
        </w:rPr>
        <w:t xml:space="preserve">Подготовка кадров в образовательном учреждении ведется на основании лицензии </w:t>
      </w:r>
      <w:r>
        <w:rPr>
          <w:rFonts w:ascii="Times New Roman" w:hAnsi="Times New Roman" w:cs="Times New Roman"/>
          <w:color w:val="auto"/>
          <w:sz w:val="28"/>
          <w:szCs w:val="28"/>
        </w:rPr>
        <w:t>министерства образования и науки Архангельской области, выданной 14 июля 2017</w:t>
      </w:r>
      <w:r w:rsidRPr="00EE3E6A">
        <w:rPr>
          <w:rFonts w:ascii="Times New Roman" w:hAnsi="Times New Roman" w:cs="Times New Roman"/>
          <w:color w:val="auto"/>
          <w:sz w:val="28"/>
          <w:szCs w:val="28"/>
        </w:rPr>
        <w:t xml:space="preserve"> го</w:t>
      </w:r>
      <w:r>
        <w:rPr>
          <w:rFonts w:ascii="Times New Roman" w:hAnsi="Times New Roman" w:cs="Times New Roman"/>
          <w:color w:val="auto"/>
          <w:sz w:val="28"/>
          <w:szCs w:val="28"/>
        </w:rPr>
        <w:t>да, регистрационный номер 6457 серия 29 Л01 № 0001505</w:t>
      </w:r>
      <w:r w:rsidRPr="00EE3E6A">
        <w:rPr>
          <w:rFonts w:ascii="Times New Roman" w:hAnsi="Times New Roman" w:cs="Times New Roman"/>
          <w:color w:val="auto"/>
          <w:sz w:val="28"/>
          <w:szCs w:val="28"/>
        </w:rPr>
        <w:t xml:space="preserve">, бессрочно на право ведения образовательной деятельности в сфере среднего профессионального образования специальностей в учреждении. </w:t>
      </w:r>
    </w:p>
    <w:p w:rsidR="00B06807" w:rsidRPr="00430ACB" w:rsidRDefault="00B06807" w:rsidP="00B06807">
      <w:pPr>
        <w:jc w:val="both"/>
        <w:rPr>
          <w:rFonts w:ascii="Times New Roman" w:hAnsi="Times New Roman" w:cs="Times New Roman"/>
          <w:sz w:val="28"/>
          <w:szCs w:val="28"/>
        </w:rPr>
      </w:pPr>
      <w:r w:rsidRPr="00430ACB">
        <w:rPr>
          <w:rFonts w:ascii="Times New Roman" w:hAnsi="Times New Roman" w:cs="Times New Roman"/>
          <w:bCs/>
          <w:color w:val="auto"/>
          <w:sz w:val="28"/>
          <w:szCs w:val="28"/>
        </w:rPr>
        <w:t>Свидетельство о государственной аккредитации</w:t>
      </w:r>
      <w:r>
        <w:rPr>
          <w:rFonts w:ascii="Times New Roman" w:hAnsi="Times New Roman" w:cs="Times New Roman"/>
          <w:b/>
          <w:bCs/>
          <w:color w:val="auto"/>
          <w:sz w:val="28"/>
          <w:szCs w:val="28"/>
        </w:rPr>
        <w:t xml:space="preserve">, </w:t>
      </w:r>
      <w:r w:rsidRPr="00430ACB">
        <w:rPr>
          <w:rFonts w:ascii="Times New Roman" w:hAnsi="Times New Roman" w:cs="Times New Roman"/>
          <w:bCs/>
          <w:color w:val="auto"/>
          <w:sz w:val="28"/>
          <w:szCs w:val="28"/>
        </w:rPr>
        <w:t>выданное министерством образования и науки Архангельской области</w:t>
      </w:r>
      <w:r>
        <w:rPr>
          <w:rFonts w:ascii="Times New Roman" w:hAnsi="Times New Roman" w:cs="Times New Roman"/>
          <w:bCs/>
          <w:color w:val="auto"/>
          <w:sz w:val="28"/>
          <w:szCs w:val="28"/>
        </w:rPr>
        <w:t>.</w:t>
      </w:r>
      <w:r w:rsidRPr="00430ACB">
        <w:rPr>
          <w:rFonts w:ascii="Times New Roman" w:hAnsi="Times New Roman" w:cs="Times New Roman"/>
          <w:bCs/>
          <w:color w:val="auto"/>
          <w:sz w:val="28"/>
          <w:szCs w:val="28"/>
        </w:rPr>
        <w:t xml:space="preserve"> </w:t>
      </w:r>
      <w:r w:rsidRPr="00430ACB">
        <w:rPr>
          <w:rFonts w:ascii="Times New Roman" w:hAnsi="Times New Roman" w:cs="Times New Roman"/>
          <w:sz w:val="28"/>
          <w:szCs w:val="28"/>
        </w:rPr>
        <w:t>Серия</w:t>
      </w:r>
      <w:r>
        <w:rPr>
          <w:rFonts w:ascii="Times New Roman" w:hAnsi="Times New Roman" w:cs="Times New Roman"/>
          <w:sz w:val="28"/>
          <w:szCs w:val="28"/>
        </w:rPr>
        <w:t xml:space="preserve"> 29А01, номер бланка свидетельства: 0000992, </w:t>
      </w:r>
      <w:r w:rsidRPr="00F74DC4">
        <w:rPr>
          <w:rFonts w:ascii="Times New Roman" w:hAnsi="Times New Roman" w:cs="Times New Roman"/>
          <w:sz w:val="28"/>
          <w:szCs w:val="28"/>
        </w:rPr>
        <w:t>регистрационный номер</w:t>
      </w:r>
      <w:r>
        <w:rPr>
          <w:rFonts w:ascii="Times New Roman" w:hAnsi="Times New Roman" w:cs="Times New Roman"/>
          <w:sz w:val="28"/>
          <w:szCs w:val="28"/>
        </w:rPr>
        <w:t xml:space="preserve"> 3913</w:t>
      </w:r>
      <w:r w:rsidRPr="00F74DC4">
        <w:rPr>
          <w:rFonts w:ascii="Times New Roman" w:hAnsi="Times New Roman" w:cs="Times New Roman"/>
          <w:sz w:val="28"/>
          <w:szCs w:val="28"/>
        </w:rPr>
        <w:t>,</w:t>
      </w:r>
      <w:r>
        <w:rPr>
          <w:rFonts w:ascii="Times New Roman" w:hAnsi="Times New Roman" w:cs="Times New Roman"/>
          <w:sz w:val="28"/>
          <w:szCs w:val="28"/>
        </w:rPr>
        <w:t xml:space="preserve"> </w:t>
      </w:r>
      <w:r w:rsidRPr="00F74DC4">
        <w:rPr>
          <w:rFonts w:ascii="Times New Roman" w:hAnsi="Times New Roman" w:cs="Times New Roman"/>
          <w:sz w:val="28"/>
          <w:szCs w:val="28"/>
        </w:rPr>
        <w:t>дата выдачи свидетельства</w:t>
      </w:r>
      <w:r>
        <w:rPr>
          <w:rFonts w:ascii="Times New Roman" w:hAnsi="Times New Roman" w:cs="Times New Roman"/>
          <w:sz w:val="28"/>
          <w:szCs w:val="28"/>
        </w:rPr>
        <w:t xml:space="preserve"> 05 октября 2017 года</w:t>
      </w:r>
      <w:r w:rsidRPr="00F74DC4">
        <w:rPr>
          <w:rFonts w:ascii="Times New Roman" w:hAnsi="Times New Roman" w:cs="Times New Roman"/>
          <w:sz w:val="28"/>
          <w:szCs w:val="28"/>
        </w:rPr>
        <w:t>,</w:t>
      </w:r>
      <w:r>
        <w:rPr>
          <w:rFonts w:ascii="Times New Roman" w:hAnsi="Times New Roman" w:cs="Times New Roman"/>
          <w:sz w:val="28"/>
          <w:szCs w:val="28"/>
        </w:rPr>
        <w:t xml:space="preserve"> </w:t>
      </w:r>
      <w:r w:rsidRPr="00F74DC4">
        <w:rPr>
          <w:rFonts w:ascii="Times New Roman" w:hAnsi="Times New Roman" w:cs="Times New Roman"/>
          <w:sz w:val="28"/>
          <w:szCs w:val="28"/>
        </w:rPr>
        <w:t>дата окончания срока действия</w:t>
      </w:r>
      <w:r>
        <w:rPr>
          <w:rFonts w:ascii="Times New Roman" w:hAnsi="Times New Roman" w:cs="Times New Roman"/>
          <w:sz w:val="28"/>
          <w:szCs w:val="28"/>
        </w:rPr>
        <w:t xml:space="preserve"> 06 декабря 2019 года</w:t>
      </w:r>
    </w:p>
    <w:p w:rsidR="00B06807" w:rsidRPr="00251C80" w:rsidRDefault="00B06807" w:rsidP="00B06807">
      <w:pPr>
        <w:ind w:firstLine="708"/>
        <w:jc w:val="both"/>
        <w:rPr>
          <w:rFonts w:ascii="Times New Roman" w:hAnsi="Times New Roman" w:cs="Times New Roman"/>
          <w:b/>
          <w:color w:val="auto"/>
          <w:sz w:val="28"/>
          <w:szCs w:val="28"/>
        </w:rPr>
      </w:pPr>
      <w:r>
        <w:rPr>
          <w:rFonts w:ascii="Times New Roman" w:hAnsi="Times New Roman" w:cs="Times New Roman"/>
          <w:b/>
          <w:color w:val="auto"/>
          <w:sz w:val="28"/>
          <w:szCs w:val="28"/>
        </w:rPr>
        <w:t>Вывод по разделу 2.</w:t>
      </w:r>
      <w:r w:rsidRPr="00251C80">
        <w:rPr>
          <w:rFonts w:ascii="Times New Roman" w:hAnsi="Times New Roman" w:cs="Times New Roman"/>
          <w:b/>
          <w:color w:val="auto"/>
          <w:sz w:val="28"/>
          <w:szCs w:val="28"/>
        </w:rPr>
        <w:t>Самообследованием установлено, что система управления ГАПОУ АО «</w:t>
      </w:r>
      <w:r>
        <w:rPr>
          <w:rFonts w:ascii="Times New Roman" w:hAnsi="Times New Roman" w:cs="Times New Roman"/>
          <w:b/>
          <w:color w:val="auto"/>
          <w:sz w:val="28"/>
          <w:szCs w:val="28"/>
        </w:rPr>
        <w:t>Вельский индустриально- экономический колледж</w:t>
      </w:r>
      <w:r w:rsidRPr="00251C80">
        <w:rPr>
          <w:rFonts w:ascii="Times New Roman" w:hAnsi="Times New Roman" w:cs="Times New Roman"/>
          <w:b/>
          <w:color w:val="auto"/>
          <w:sz w:val="28"/>
          <w:szCs w:val="28"/>
        </w:rPr>
        <w:t>»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w:t>
      </w:r>
    </w:p>
    <w:p w:rsidR="00B06807" w:rsidRPr="00915EEF" w:rsidRDefault="00B06807" w:rsidP="00B06807">
      <w:pPr>
        <w:rPr>
          <w:rFonts w:ascii="Times New Roman" w:hAnsi="Times New Roman" w:cs="Times New Roman"/>
          <w:b/>
          <w:color w:val="auto"/>
          <w:sz w:val="28"/>
          <w:szCs w:val="28"/>
        </w:rPr>
      </w:pPr>
      <w:r w:rsidRPr="00915EEF">
        <w:rPr>
          <w:rFonts w:ascii="Times New Roman" w:hAnsi="Times New Roman" w:cs="Times New Roman"/>
          <w:b/>
          <w:color w:val="auto"/>
          <w:sz w:val="28"/>
          <w:szCs w:val="28"/>
        </w:rPr>
        <w:t>Раздел 3. Структура и с</w:t>
      </w:r>
      <w:r w:rsidRPr="00915EEF">
        <w:rPr>
          <w:rFonts w:ascii="Times New Roman" w:hAnsi="Times New Roman" w:cs="Times New Roman"/>
          <w:b/>
          <w:bCs/>
          <w:color w:val="auto"/>
          <w:sz w:val="28"/>
          <w:szCs w:val="28"/>
        </w:rPr>
        <w:t>одержание подготовки обучающихся</w:t>
      </w:r>
    </w:p>
    <w:p w:rsidR="00B06807" w:rsidRPr="00915EEF" w:rsidRDefault="00B06807" w:rsidP="00B06807">
      <w:pPr>
        <w:ind w:firstLine="708"/>
        <w:jc w:val="both"/>
        <w:rPr>
          <w:rFonts w:ascii="Times New Roman" w:hAnsi="Times New Roman" w:cs="Times New Roman"/>
          <w:color w:val="auto"/>
          <w:sz w:val="12"/>
          <w:szCs w:val="12"/>
        </w:rPr>
      </w:pPr>
    </w:p>
    <w:p w:rsidR="00B06807" w:rsidRPr="00915EEF" w:rsidRDefault="00B06807" w:rsidP="00B06807">
      <w:pPr>
        <w:rPr>
          <w:rFonts w:ascii="Times New Roman" w:hAnsi="Times New Roman"/>
          <w:b/>
          <w:color w:val="auto"/>
          <w:sz w:val="28"/>
          <w:szCs w:val="28"/>
        </w:rPr>
      </w:pPr>
      <w:r w:rsidRPr="00915EEF">
        <w:rPr>
          <w:rFonts w:ascii="Times New Roman" w:hAnsi="Times New Roman"/>
          <w:b/>
          <w:color w:val="auto"/>
          <w:sz w:val="28"/>
          <w:szCs w:val="28"/>
        </w:rPr>
        <w:t>3.1  Структура подготовки специалистов среднего звена</w:t>
      </w:r>
      <w:r>
        <w:rPr>
          <w:rFonts w:ascii="Times New Roman" w:hAnsi="Times New Roman"/>
          <w:b/>
          <w:color w:val="auto"/>
          <w:sz w:val="28"/>
          <w:szCs w:val="28"/>
        </w:rPr>
        <w:t xml:space="preserve"> и квалифицированных рабочих( служащих)</w:t>
      </w:r>
    </w:p>
    <w:p w:rsidR="00B06807" w:rsidRPr="00915EEF" w:rsidRDefault="00B06807" w:rsidP="00B06807">
      <w:pPr>
        <w:ind w:firstLine="708"/>
        <w:jc w:val="both"/>
        <w:rPr>
          <w:rFonts w:ascii="Times New Roman" w:hAnsi="Times New Roman" w:cs="Times New Roman"/>
          <w:color w:val="auto"/>
          <w:sz w:val="12"/>
          <w:szCs w:val="12"/>
        </w:rPr>
      </w:pPr>
    </w:p>
    <w:p w:rsidR="00B06807" w:rsidRDefault="00B06807" w:rsidP="00B06807">
      <w:pPr>
        <w:jc w:val="left"/>
        <w:rPr>
          <w:rFonts w:ascii="Times New Roman" w:hAnsi="Times New Roman" w:cs="Times New Roman"/>
          <w:sz w:val="28"/>
          <w:szCs w:val="28"/>
        </w:rPr>
      </w:pPr>
      <w:r w:rsidRPr="00915EEF">
        <w:rPr>
          <w:rFonts w:ascii="Times New Roman" w:hAnsi="Times New Roman" w:cs="Times New Roman"/>
          <w:color w:val="auto"/>
          <w:sz w:val="28"/>
          <w:szCs w:val="28"/>
        </w:rPr>
        <w:t xml:space="preserve">Учреждение осуществляет подготовку специалистов по программам подготовки специалистов среднего звена  базового уровня (далее – ППССЗ) </w:t>
      </w:r>
      <w:r>
        <w:rPr>
          <w:rFonts w:ascii="Times New Roman" w:hAnsi="Times New Roman" w:cs="Times New Roman"/>
          <w:color w:val="auto"/>
          <w:sz w:val="28"/>
          <w:szCs w:val="28"/>
        </w:rPr>
        <w:t xml:space="preserve"> и программам подготовки квалифицированных рабочих( служащих)( далее ППРКС) </w:t>
      </w:r>
      <w:r w:rsidRPr="00915EEF">
        <w:rPr>
          <w:rFonts w:ascii="Times New Roman" w:hAnsi="Times New Roman" w:cs="Times New Roman"/>
          <w:color w:val="auto"/>
          <w:sz w:val="28"/>
          <w:szCs w:val="28"/>
        </w:rPr>
        <w:t xml:space="preserve">в соответствии с </w:t>
      </w:r>
      <w:r w:rsidRPr="00915EEF">
        <w:rPr>
          <w:rFonts w:ascii="Times New Roman" w:hAnsi="Times New Roman" w:cs="Times New Roman"/>
          <w:bCs/>
          <w:color w:val="auto"/>
          <w:sz w:val="28"/>
          <w:szCs w:val="28"/>
        </w:rPr>
        <w:t xml:space="preserve">Федеральным законом РФ «Об образовании в Российской Федерации» от 29.12.2012 года № 273-ФЗ, </w:t>
      </w:r>
      <w:r w:rsidRPr="00915EEF">
        <w:rPr>
          <w:rFonts w:ascii="Times New Roman" w:hAnsi="Times New Roman" w:cs="Times New Roman"/>
          <w:color w:val="auto"/>
          <w:sz w:val="28"/>
          <w:szCs w:val="28"/>
        </w:rPr>
        <w:t xml:space="preserve">приказом Минобрнауки России «Об утверждении перечня профессий и специальностей среднего профессионального образования» от 29 октября 2013 г. № 1199,  на </w:t>
      </w:r>
      <w:r w:rsidRPr="00915EEF">
        <w:rPr>
          <w:rFonts w:ascii="Times New Roman" w:hAnsi="Times New Roman" w:cs="Times New Roman"/>
          <w:color w:val="auto"/>
          <w:sz w:val="28"/>
          <w:szCs w:val="28"/>
        </w:rPr>
        <w:lastRenderedPageBreak/>
        <w:t>основании лицензии на право ведения образовательной деятельности выданной министерством образования и науки Архангельской области</w:t>
      </w:r>
      <w:r w:rsidRPr="0053214E">
        <w:rPr>
          <w:rFonts w:ascii="Times New Roman" w:hAnsi="Times New Roman" w:cs="Times New Roman"/>
          <w:sz w:val="28"/>
          <w:szCs w:val="28"/>
        </w:rPr>
        <w:t xml:space="preserve"> </w:t>
      </w:r>
      <w:r>
        <w:rPr>
          <w:rFonts w:ascii="Times New Roman" w:hAnsi="Times New Roman" w:cs="Times New Roman"/>
          <w:sz w:val="28"/>
          <w:szCs w:val="28"/>
        </w:rPr>
        <w:t>серия 29 Л01</w:t>
      </w:r>
      <w:r w:rsidRPr="00F74DC4">
        <w:rPr>
          <w:rFonts w:ascii="Times New Roman" w:hAnsi="Times New Roman" w:cs="Times New Roman"/>
          <w:sz w:val="28"/>
          <w:szCs w:val="28"/>
        </w:rPr>
        <w:t>, номер бланка лицензии</w:t>
      </w:r>
      <w:r>
        <w:rPr>
          <w:rFonts w:ascii="Times New Roman" w:hAnsi="Times New Roman" w:cs="Times New Roman"/>
          <w:sz w:val="28"/>
          <w:szCs w:val="28"/>
        </w:rPr>
        <w:t xml:space="preserve"> 0001505</w:t>
      </w:r>
      <w:r w:rsidRPr="00F74DC4">
        <w:rPr>
          <w:rFonts w:ascii="Times New Roman" w:hAnsi="Times New Roman" w:cs="Times New Roman"/>
          <w:sz w:val="28"/>
          <w:szCs w:val="28"/>
        </w:rPr>
        <w:t>,регистрационный номер</w:t>
      </w:r>
      <w:r>
        <w:rPr>
          <w:rFonts w:ascii="Times New Roman" w:hAnsi="Times New Roman" w:cs="Times New Roman"/>
          <w:sz w:val="28"/>
          <w:szCs w:val="28"/>
        </w:rPr>
        <w:t xml:space="preserve"> 6457</w:t>
      </w:r>
      <w:r w:rsidRPr="00F74DC4">
        <w:rPr>
          <w:rFonts w:ascii="Times New Roman" w:hAnsi="Times New Roman" w:cs="Times New Roman"/>
          <w:sz w:val="28"/>
          <w:szCs w:val="28"/>
        </w:rPr>
        <w:t>,</w:t>
      </w:r>
      <w:r>
        <w:rPr>
          <w:rFonts w:ascii="Times New Roman" w:hAnsi="Times New Roman" w:cs="Times New Roman"/>
          <w:sz w:val="28"/>
          <w:szCs w:val="28"/>
        </w:rPr>
        <w:t xml:space="preserve"> дата выда</w:t>
      </w:r>
      <w:r w:rsidRPr="00F74DC4">
        <w:rPr>
          <w:rFonts w:ascii="Times New Roman" w:hAnsi="Times New Roman" w:cs="Times New Roman"/>
          <w:sz w:val="28"/>
          <w:szCs w:val="28"/>
        </w:rPr>
        <w:t>чи лицензии</w:t>
      </w:r>
      <w:r>
        <w:rPr>
          <w:rFonts w:ascii="Times New Roman" w:hAnsi="Times New Roman" w:cs="Times New Roman"/>
          <w:sz w:val="28"/>
          <w:szCs w:val="28"/>
        </w:rPr>
        <w:t xml:space="preserve"> 14 июля  2017 года</w:t>
      </w:r>
      <w:r w:rsidRPr="00F74DC4">
        <w:rPr>
          <w:rFonts w:ascii="Times New Roman" w:hAnsi="Times New Roman" w:cs="Times New Roman"/>
          <w:sz w:val="28"/>
          <w:szCs w:val="28"/>
        </w:rPr>
        <w:t>, дата окончания срока действия</w:t>
      </w:r>
      <w:r>
        <w:rPr>
          <w:rFonts w:ascii="Times New Roman" w:hAnsi="Times New Roman" w:cs="Times New Roman"/>
          <w:sz w:val="28"/>
          <w:szCs w:val="28"/>
        </w:rPr>
        <w:t xml:space="preserve"> бессрочно.</w:t>
      </w:r>
    </w:p>
    <w:p w:rsidR="00B06807" w:rsidRPr="00FE05F3" w:rsidRDefault="00B06807" w:rsidP="00B06807">
      <w:pPr>
        <w:pStyle w:val="2"/>
        <w:shd w:val="clear" w:color="auto" w:fill="FFFFFF"/>
        <w:spacing w:before="420" w:after="240"/>
        <w:textAlignment w:val="baseline"/>
        <w:rPr>
          <w:b w:val="0"/>
          <w:bCs w:val="0"/>
          <w:i w:val="0"/>
          <w:iCs w:val="0"/>
          <w:sz w:val="28"/>
          <w:szCs w:val="28"/>
        </w:rPr>
      </w:pPr>
      <w:r w:rsidRPr="00915EEF">
        <w:rPr>
          <w:sz w:val="28"/>
          <w:szCs w:val="28"/>
        </w:rPr>
        <w:t xml:space="preserve"> </w:t>
      </w:r>
      <w:r w:rsidRPr="00FE05F3">
        <w:rPr>
          <w:b w:val="0"/>
          <w:bCs w:val="0"/>
          <w:i w:val="0"/>
          <w:iCs w:val="0"/>
          <w:sz w:val="28"/>
          <w:szCs w:val="28"/>
        </w:rPr>
        <w:t>Информация о численности обучающихся на 01.01.2019г.</w:t>
      </w:r>
    </w:p>
    <w:tbl>
      <w:tblPr>
        <w:tblW w:w="0" w:type="dxa"/>
        <w:tblBorders>
          <w:top w:val="single" w:sz="4" w:space="0" w:color="111111"/>
          <w:left w:val="single" w:sz="4" w:space="0" w:color="111111"/>
          <w:bottom w:val="single" w:sz="4" w:space="0" w:color="111111"/>
          <w:right w:val="single" w:sz="4" w:space="0" w:color="111111"/>
        </w:tblBorders>
        <w:shd w:val="clear" w:color="auto" w:fill="FFFFFF"/>
        <w:tblCellMar>
          <w:left w:w="0" w:type="dxa"/>
          <w:right w:w="0" w:type="dxa"/>
        </w:tblCellMar>
        <w:tblLook w:val="04A0" w:firstRow="1" w:lastRow="0" w:firstColumn="1" w:lastColumn="0" w:noHBand="0" w:noVBand="1"/>
      </w:tblPr>
      <w:tblGrid>
        <w:gridCol w:w="1172"/>
        <w:gridCol w:w="3799"/>
        <w:gridCol w:w="1366"/>
        <w:gridCol w:w="1342"/>
        <w:gridCol w:w="1868"/>
      </w:tblGrid>
      <w:tr w:rsidR="00B06807" w:rsidRPr="00FE05F3" w:rsidTr="00DC6D96">
        <w:tc>
          <w:tcPr>
            <w:tcW w:w="0" w:type="auto"/>
            <w:vMerge w:val="restart"/>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Код</w:t>
            </w:r>
          </w:p>
        </w:tc>
        <w:tc>
          <w:tcPr>
            <w:tcW w:w="0" w:type="auto"/>
            <w:vMerge w:val="restart"/>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Наименование профессии/специальности</w:t>
            </w:r>
          </w:p>
        </w:tc>
        <w:tc>
          <w:tcPr>
            <w:tcW w:w="0" w:type="auto"/>
            <w:vMerge w:val="restart"/>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Форма обучения</w:t>
            </w:r>
          </w:p>
        </w:tc>
        <w:tc>
          <w:tcPr>
            <w:tcW w:w="0" w:type="auto"/>
            <w:gridSpan w:val="2"/>
            <w:tcBorders>
              <w:top w:val="nil"/>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Численность обучающихся</w:t>
            </w:r>
          </w:p>
        </w:tc>
      </w:tr>
      <w:tr w:rsidR="00B06807" w:rsidRPr="00FE05F3" w:rsidTr="00DC6D96">
        <w:tc>
          <w:tcPr>
            <w:tcW w:w="0" w:type="auto"/>
            <w:vMerge/>
            <w:tcBorders>
              <w:top w:val="nil"/>
              <w:left w:val="single" w:sz="4" w:space="0" w:color="111111"/>
              <w:bottom w:val="single" w:sz="4" w:space="0" w:color="111111"/>
              <w:right w:val="single" w:sz="4" w:space="0" w:color="111111"/>
            </w:tcBorders>
            <w:shd w:val="clear" w:color="auto" w:fill="FFFFFF"/>
            <w:vAlign w:val="center"/>
            <w:hideMark/>
          </w:tcPr>
          <w:p w:rsidR="00B06807" w:rsidRPr="00FE05F3" w:rsidRDefault="00B06807" w:rsidP="00DC6D96">
            <w:pPr>
              <w:rPr>
                <w:rFonts w:ascii="Times New Roman" w:hAnsi="Times New Roman" w:cs="Times New Roman"/>
                <w:color w:val="auto"/>
                <w:sz w:val="28"/>
                <w:szCs w:val="28"/>
              </w:rPr>
            </w:pPr>
          </w:p>
        </w:tc>
        <w:tc>
          <w:tcPr>
            <w:tcW w:w="0" w:type="auto"/>
            <w:vMerge/>
            <w:tcBorders>
              <w:top w:val="nil"/>
              <w:left w:val="single" w:sz="4" w:space="0" w:color="111111"/>
              <w:bottom w:val="single" w:sz="4" w:space="0" w:color="111111"/>
              <w:right w:val="single" w:sz="4" w:space="0" w:color="111111"/>
            </w:tcBorders>
            <w:shd w:val="clear" w:color="auto" w:fill="FFFFFF"/>
            <w:vAlign w:val="center"/>
            <w:hideMark/>
          </w:tcPr>
          <w:p w:rsidR="00B06807" w:rsidRPr="00FE05F3" w:rsidRDefault="00B06807" w:rsidP="00DC6D96">
            <w:pPr>
              <w:rPr>
                <w:rFonts w:ascii="Times New Roman" w:hAnsi="Times New Roman" w:cs="Times New Roman"/>
                <w:color w:val="auto"/>
                <w:sz w:val="28"/>
                <w:szCs w:val="28"/>
              </w:rPr>
            </w:pPr>
          </w:p>
        </w:tc>
        <w:tc>
          <w:tcPr>
            <w:tcW w:w="0" w:type="auto"/>
            <w:vMerge/>
            <w:tcBorders>
              <w:top w:val="nil"/>
              <w:left w:val="single" w:sz="4" w:space="0" w:color="111111"/>
              <w:bottom w:val="single" w:sz="4" w:space="0" w:color="111111"/>
              <w:right w:val="single" w:sz="4" w:space="0" w:color="111111"/>
            </w:tcBorders>
            <w:shd w:val="clear" w:color="auto" w:fill="FFFFFF"/>
            <w:vAlign w:val="cente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 счет бюджета АО</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По договорам за счет средств физических лиц</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35.01.11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Мастер сельскохозяйственного производства</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55</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23.01.</w:t>
            </w:r>
            <w:r w:rsidRPr="00FE05F3">
              <w:rPr>
                <w:rFonts w:ascii="Times New Roman" w:hAnsi="Times New Roman" w:cs="Times New Roman"/>
                <w:color w:val="auto"/>
                <w:sz w:val="28"/>
                <w:szCs w:val="28"/>
              </w:rPr>
              <w:t>17</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Мастер по ремонту и обслуживанию автомобилей</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28</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23.01.03</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Автомеханик</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98</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Мастер общестроительных работ</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24</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Каменщик</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9</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35.01.15</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39</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23.01.</w:t>
            </w:r>
            <w:r w:rsidRPr="00FE05F3">
              <w:rPr>
                <w:rFonts w:ascii="Times New Roman" w:hAnsi="Times New Roman" w:cs="Times New Roman"/>
                <w:color w:val="auto"/>
                <w:sz w:val="28"/>
                <w:szCs w:val="28"/>
              </w:rPr>
              <w:t>09</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Машинист локомотива</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91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38.01.02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Продавец, контролер-кассир</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43.01.09</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Повар, кондитер</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19.01.07</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Повар, кондитер</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12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44.02.01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Дошкольное образование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38.02.01</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Экономика и бухгалтерский учет (по отраслям)</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50</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38.02.04</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Коммерция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48</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09.02.</w:t>
            </w:r>
            <w:r w:rsidRPr="00FE05F3">
              <w:rPr>
                <w:rFonts w:ascii="Times New Roman" w:hAnsi="Times New Roman" w:cs="Times New Roman"/>
                <w:color w:val="auto"/>
                <w:sz w:val="28"/>
                <w:szCs w:val="28"/>
              </w:rPr>
              <w:t>07</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 xml:space="preserve">Информационные системы и </w:t>
            </w:r>
            <w:r w:rsidRPr="00FE05F3">
              <w:rPr>
                <w:rFonts w:ascii="Times New Roman" w:hAnsi="Times New Roman" w:cs="Times New Roman"/>
                <w:color w:val="auto"/>
                <w:sz w:val="28"/>
                <w:szCs w:val="28"/>
              </w:rPr>
              <w:lastRenderedPageBreak/>
              <w:t>программирование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lastRenderedPageBreak/>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22</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09.02.</w:t>
            </w:r>
            <w:r w:rsidRPr="00FE05F3">
              <w:rPr>
                <w:rFonts w:ascii="Times New Roman" w:hAnsi="Times New Roman" w:cs="Times New Roman"/>
                <w:color w:val="auto"/>
                <w:sz w:val="28"/>
                <w:szCs w:val="28"/>
              </w:rPr>
              <w:t>03</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Программирование в компьютерных системах</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67</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34.02.01</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Сестринское дело</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50</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15</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19.02.10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Технология продукции общественного питания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очная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42</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19.02.10</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Технология продукции общественного питания</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8</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13</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44.02.01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Дошкольное образование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48</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8</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38.02.01</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Экономика и бухгалтерский учет (по отраслям)</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43</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40.02.01</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Право и организация социального обеспечения</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заочное</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0</w:t>
            </w:r>
          </w:p>
        </w:tc>
        <w:tc>
          <w:tcPr>
            <w:tcW w:w="0" w:type="auto"/>
            <w:tcBorders>
              <w:top w:val="single" w:sz="4" w:space="0" w:color="111111"/>
              <w:left w:val="single" w:sz="4" w:space="0" w:color="111111"/>
              <w:bottom w:val="single" w:sz="4" w:space="0" w:color="111111"/>
              <w:right w:val="single" w:sz="4" w:space="0" w:color="111111"/>
            </w:tcBorders>
            <w:shd w:val="clear" w:color="auto" w:fill="F9F9F9"/>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27</w:t>
            </w:r>
          </w:p>
        </w:tc>
      </w:tr>
      <w:tr w:rsidR="00B06807" w:rsidRPr="00FE05F3" w:rsidTr="00DC6D96">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ИТОГО:</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828</w:t>
            </w:r>
          </w:p>
        </w:tc>
        <w:tc>
          <w:tcPr>
            <w:tcW w:w="0" w:type="auto"/>
            <w:tcBorders>
              <w:top w:val="single" w:sz="4" w:space="0" w:color="111111"/>
              <w:left w:val="single" w:sz="4" w:space="0" w:color="111111"/>
              <w:bottom w:val="single" w:sz="4" w:space="0" w:color="111111"/>
              <w:right w:val="single" w:sz="4" w:space="0" w:color="111111"/>
            </w:tcBorders>
            <w:shd w:val="clear" w:color="auto" w:fill="FFFFFF"/>
            <w:tcMar>
              <w:top w:w="96" w:type="dxa"/>
              <w:left w:w="96" w:type="dxa"/>
              <w:bottom w:w="96" w:type="dxa"/>
              <w:right w:w="96" w:type="dxa"/>
            </w:tcMar>
            <w:hideMark/>
          </w:tcPr>
          <w:p w:rsidR="00B06807" w:rsidRPr="00FE05F3" w:rsidRDefault="00B06807" w:rsidP="00DC6D96">
            <w:pPr>
              <w:rPr>
                <w:rFonts w:ascii="Times New Roman" w:hAnsi="Times New Roman" w:cs="Times New Roman"/>
                <w:color w:val="auto"/>
                <w:sz w:val="28"/>
                <w:szCs w:val="28"/>
              </w:rPr>
            </w:pPr>
            <w:r w:rsidRPr="00FE05F3">
              <w:rPr>
                <w:rFonts w:ascii="Times New Roman" w:hAnsi="Times New Roman" w:cs="Times New Roman"/>
                <w:color w:val="auto"/>
                <w:sz w:val="28"/>
                <w:szCs w:val="28"/>
              </w:rPr>
              <w:t>69</w:t>
            </w:r>
          </w:p>
        </w:tc>
      </w:tr>
    </w:tbl>
    <w:p w:rsidR="00B06807" w:rsidRPr="00FE05F3" w:rsidRDefault="00B06807" w:rsidP="00B06807">
      <w:pPr>
        <w:pStyle w:val="aff4"/>
        <w:shd w:val="clear" w:color="auto" w:fill="FFFFFF"/>
        <w:spacing w:before="0" w:after="180"/>
        <w:textAlignment w:val="baseline"/>
        <w:rPr>
          <w:rFonts w:eastAsia="Times New Roman"/>
          <w:sz w:val="28"/>
          <w:szCs w:val="28"/>
          <w:lang w:val="ru-RU" w:eastAsia="ru-RU"/>
        </w:rPr>
      </w:pPr>
      <w:r w:rsidRPr="00FE05F3">
        <w:rPr>
          <w:rFonts w:eastAsia="Times New Roman"/>
          <w:sz w:val="28"/>
          <w:szCs w:val="28"/>
          <w:lang w:val="ru-RU" w:eastAsia="ru-RU"/>
        </w:rPr>
        <w:t> </w:t>
      </w:r>
    </w:p>
    <w:p w:rsidR="00B06807" w:rsidRDefault="00B06807" w:rsidP="00B06807">
      <w:pPr>
        <w:pStyle w:val="23"/>
        <w:ind w:firstLine="851"/>
        <w:rPr>
          <w:szCs w:val="28"/>
        </w:rPr>
      </w:pPr>
      <w:r w:rsidRPr="00430ACB">
        <w:rPr>
          <w:szCs w:val="28"/>
        </w:rPr>
        <w:t>Численность обучающихся на</w:t>
      </w:r>
      <w:r>
        <w:rPr>
          <w:szCs w:val="28"/>
        </w:rPr>
        <w:t xml:space="preserve"> бюджетной основе составляет 759</w:t>
      </w:r>
      <w:r w:rsidRPr="00430ACB">
        <w:rPr>
          <w:szCs w:val="28"/>
        </w:rPr>
        <w:t xml:space="preserve"> че</w:t>
      </w:r>
      <w:r>
        <w:rPr>
          <w:szCs w:val="28"/>
        </w:rPr>
        <w:t>ловек, из них: 705 человек (85,2</w:t>
      </w:r>
      <w:r w:rsidRPr="00430ACB">
        <w:rPr>
          <w:szCs w:val="28"/>
        </w:rPr>
        <w:t>%</w:t>
      </w:r>
      <w:r>
        <w:rPr>
          <w:szCs w:val="28"/>
        </w:rPr>
        <w:t>) - по очной форме обучения, 123 (14,8</w:t>
      </w:r>
      <w:r w:rsidRPr="00430ACB">
        <w:rPr>
          <w:szCs w:val="28"/>
        </w:rPr>
        <w:t xml:space="preserve">%) - по заочной форме обучения. </w:t>
      </w:r>
    </w:p>
    <w:p w:rsidR="00B06807" w:rsidRDefault="00B06807" w:rsidP="00B06807">
      <w:pPr>
        <w:pStyle w:val="23"/>
        <w:jc w:val="left"/>
        <w:rPr>
          <w:szCs w:val="28"/>
        </w:rPr>
      </w:pPr>
      <w:r>
        <w:rPr>
          <w:noProof/>
          <w:szCs w:val="28"/>
        </w:rPr>
        <w:drawing>
          <wp:inline distT="0" distB="0" distL="0" distR="0">
            <wp:extent cx="2750820" cy="164592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6807" w:rsidRPr="008E3E4F" w:rsidRDefault="00B06807" w:rsidP="00B06807">
      <w:pPr>
        <w:pStyle w:val="23"/>
        <w:jc w:val="left"/>
        <w:rPr>
          <w:sz w:val="20"/>
          <w:szCs w:val="20"/>
        </w:rPr>
      </w:pPr>
      <w:r>
        <w:rPr>
          <w:sz w:val="20"/>
          <w:szCs w:val="20"/>
        </w:rPr>
        <w:t xml:space="preserve"> Соотношение численности обучающихся очной и заочной формы обучения</w:t>
      </w:r>
    </w:p>
    <w:p w:rsidR="00B06807" w:rsidRPr="00915EEF" w:rsidRDefault="00B06807" w:rsidP="00B06807">
      <w:pPr>
        <w:jc w:val="right"/>
        <w:rPr>
          <w:rFonts w:ascii="Times New Roman" w:hAnsi="Times New Roman" w:cs="Times New Roman"/>
          <w:b/>
          <w:color w:val="auto"/>
          <w:sz w:val="28"/>
          <w:szCs w:val="28"/>
        </w:rPr>
      </w:pPr>
    </w:p>
    <w:p w:rsidR="00B06807" w:rsidRDefault="00B06807" w:rsidP="00B06807">
      <w:pPr>
        <w:pStyle w:val="23"/>
        <w:ind w:firstLine="851"/>
        <w:rPr>
          <w:szCs w:val="28"/>
        </w:rPr>
      </w:pPr>
      <w:r>
        <w:t xml:space="preserve">В целом движение контингента обучающихся осуществляется в штатном режиме, основные причины изменения численности обучающихся: перевод с очной формы обучения на заочную, отчисление по собственному желанию, перевод в другие образовательные организации, перевод из других образовательных организаций, восстановление. Отчисление обучающихся по неуспеваемости колледж предупреждает реализацией комплекса мер профилактического характера. </w:t>
      </w:r>
      <w:r w:rsidRPr="00915EEF">
        <w:rPr>
          <w:szCs w:val="28"/>
        </w:rPr>
        <w:t>Подготовка специалистов</w:t>
      </w:r>
      <w:r>
        <w:rPr>
          <w:szCs w:val="28"/>
        </w:rPr>
        <w:t xml:space="preserve"> и квалифицированных рабочих(служащих)</w:t>
      </w:r>
      <w:r w:rsidRPr="00915EEF">
        <w:rPr>
          <w:szCs w:val="28"/>
        </w:rPr>
        <w:t xml:space="preserve"> ведется по очной и заочной формам получения образования. Структура подготовки специалистов </w:t>
      </w:r>
      <w:r>
        <w:rPr>
          <w:szCs w:val="28"/>
        </w:rPr>
        <w:t xml:space="preserve">и квалифицированных рабочих(служащих) </w:t>
      </w:r>
      <w:r w:rsidRPr="00915EEF">
        <w:rPr>
          <w:szCs w:val="28"/>
        </w:rPr>
        <w:t>ориентирована на потребности регионального рынка труда и соответствует профилю Учреждения.</w:t>
      </w:r>
    </w:p>
    <w:p w:rsidR="00B06807" w:rsidRDefault="008A7926" w:rsidP="00B06807">
      <w:pPr>
        <w:pStyle w:val="23"/>
        <w:ind w:firstLine="851"/>
        <w:rPr>
          <w:szCs w:val="28"/>
        </w:rPr>
      </w:pPr>
      <w:r>
        <w:rPr>
          <w:szCs w:val="28"/>
        </w:rPr>
        <w:t>Выпуск обучающихся в 2019</w:t>
      </w:r>
      <w:r w:rsidR="00B06807">
        <w:rPr>
          <w:szCs w:val="28"/>
        </w:rPr>
        <w:t xml:space="preserve"> году</w:t>
      </w:r>
    </w:p>
    <w:p w:rsidR="00B06807" w:rsidRDefault="00B06807" w:rsidP="00B06807">
      <w:pPr>
        <w:pStyle w:val="23"/>
        <w:ind w:firstLine="85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715"/>
        <w:gridCol w:w="3192"/>
      </w:tblGrid>
      <w:tr w:rsidR="00B06807" w:rsidRPr="00184B46" w:rsidTr="00DC6D96">
        <w:tc>
          <w:tcPr>
            <w:tcW w:w="675" w:type="dxa"/>
          </w:tcPr>
          <w:p w:rsidR="00B06807" w:rsidRPr="00184B46" w:rsidRDefault="00B06807" w:rsidP="00DC6D96">
            <w:pPr>
              <w:pStyle w:val="23"/>
              <w:rPr>
                <w:szCs w:val="28"/>
              </w:rPr>
            </w:pPr>
            <w:r w:rsidRPr="00184B46">
              <w:rPr>
                <w:szCs w:val="28"/>
              </w:rPr>
              <w:lastRenderedPageBreak/>
              <w:t>№</w:t>
            </w:r>
          </w:p>
        </w:tc>
        <w:tc>
          <w:tcPr>
            <w:tcW w:w="5895" w:type="dxa"/>
          </w:tcPr>
          <w:p w:rsidR="00B06807" w:rsidRPr="00184B46" w:rsidRDefault="00B06807" w:rsidP="00DC6D96">
            <w:pPr>
              <w:pStyle w:val="23"/>
              <w:rPr>
                <w:szCs w:val="28"/>
              </w:rPr>
            </w:pPr>
            <w:r w:rsidRPr="00184B46">
              <w:rPr>
                <w:szCs w:val="28"/>
              </w:rPr>
              <w:t>Специальность, профессия</w:t>
            </w:r>
          </w:p>
        </w:tc>
        <w:tc>
          <w:tcPr>
            <w:tcW w:w="3285" w:type="dxa"/>
          </w:tcPr>
          <w:p w:rsidR="00B06807" w:rsidRPr="00184B46" w:rsidRDefault="00B06807" w:rsidP="00DC6D96">
            <w:pPr>
              <w:pStyle w:val="23"/>
              <w:rPr>
                <w:szCs w:val="28"/>
              </w:rPr>
            </w:pPr>
            <w:r w:rsidRPr="00184B46">
              <w:rPr>
                <w:szCs w:val="28"/>
              </w:rPr>
              <w:t>Количество выпускников</w:t>
            </w:r>
          </w:p>
        </w:tc>
      </w:tr>
      <w:tr w:rsidR="00B06807" w:rsidRPr="00184B46" w:rsidTr="00DC6D96">
        <w:tc>
          <w:tcPr>
            <w:tcW w:w="675" w:type="dxa"/>
          </w:tcPr>
          <w:p w:rsidR="00B06807" w:rsidRPr="00184B46" w:rsidRDefault="00B06807" w:rsidP="00DC6D96">
            <w:pPr>
              <w:pStyle w:val="23"/>
              <w:rPr>
                <w:szCs w:val="28"/>
              </w:rPr>
            </w:pPr>
            <w:r>
              <w:rPr>
                <w:szCs w:val="28"/>
              </w:rPr>
              <w:t>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сельскохозяйственного производства</w:t>
            </w:r>
          </w:p>
        </w:tc>
        <w:tc>
          <w:tcPr>
            <w:tcW w:w="3285" w:type="dxa"/>
          </w:tcPr>
          <w:p w:rsidR="00B06807" w:rsidRPr="00184B46" w:rsidRDefault="00B06807" w:rsidP="00DC6D96">
            <w:pPr>
              <w:pStyle w:val="23"/>
              <w:rPr>
                <w:szCs w:val="28"/>
              </w:rPr>
            </w:pPr>
            <w:r>
              <w:rPr>
                <w:szCs w:val="28"/>
              </w:rPr>
              <w:t>15</w:t>
            </w:r>
          </w:p>
        </w:tc>
      </w:tr>
      <w:tr w:rsidR="00B06807" w:rsidRPr="00184B46" w:rsidTr="00DC6D96">
        <w:tc>
          <w:tcPr>
            <w:tcW w:w="675" w:type="dxa"/>
          </w:tcPr>
          <w:p w:rsidR="00B06807" w:rsidRPr="00184B46" w:rsidRDefault="00B06807" w:rsidP="00DC6D96">
            <w:pPr>
              <w:pStyle w:val="23"/>
              <w:rPr>
                <w:szCs w:val="28"/>
              </w:rPr>
            </w:pPr>
            <w:r>
              <w:rPr>
                <w:szCs w:val="28"/>
              </w:rPr>
              <w:t>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Автомеханик</w:t>
            </w:r>
          </w:p>
        </w:tc>
        <w:tc>
          <w:tcPr>
            <w:tcW w:w="3285" w:type="dxa"/>
          </w:tcPr>
          <w:p w:rsidR="00B06807" w:rsidRPr="00184B46" w:rsidRDefault="00B06807" w:rsidP="00DC6D96">
            <w:pPr>
              <w:pStyle w:val="23"/>
              <w:rPr>
                <w:szCs w:val="28"/>
              </w:rPr>
            </w:pPr>
            <w:r>
              <w:rPr>
                <w:szCs w:val="28"/>
              </w:rPr>
              <w:t>42</w:t>
            </w:r>
          </w:p>
        </w:tc>
      </w:tr>
      <w:tr w:rsidR="00B06807" w:rsidRPr="00184B46" w:rsidTr="00DC6D96">
        <w:tc>
          <w:tcPr>
            <w:tcW w:w="675" w:type="dxa"/>
          </w:tcPr>
          <w:p w:rsidR="00B06807" w:rsidRPr="00184B46" w:rsidRDefault="00B06807" w:rsidP="00DC6D96">
            <w:pPr>
              <w:pStyle w:val="23"/>
              <w:rPr>
                <w:szCs w:val="28"/>
              </w:rPr>
            </w:pPr>
            <w:r>
              <w:rPr>
                <w:szCs w:val="28"/>
              </w:rPr>
              <w:t>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общестроительных работ</w:t>
            </w:r>
          </w:p>
        </w:tc>
        <w:tc>
          <w:tcPr>
            <w:tcW w:w="3285" w:type="dxa"/>
          </w:tcPr>
          <w:p w:rsidR="00B06807" w:rsidRPr="00184B46" w:rsidRDefault="00B06807" w:rsidP="00DC6D96">
            <w:pPr>
              <w:pStyle w:val="23"/>
              <w:rPr>
                <w:szCs w:val="28"/>
              </w:rPr>
            </w:pPr>
            <w:r>
              <w:rPr>
                <w:szCs w:val="28"/>
              </w:rPr>
              <w:t>12</w:t>
            </w:r>
          </w:p>
        </w:tc>
      </w:tr>
      <w:tr w:rsidR="00B06807" w:rsidRPr="00184B46" w:rsidTr="00DC6D96">
        <w:tc>
          <w:tcPr>
            <w:tcW w:w="675" w:type="dxa"/>
          </w:tcPr>
          <w:p w:rsidR="00B06807" w:rsidRPr="00184B46" w:rsidRDefault="00B06807" w:rsidP="00DC6D96">
            <w:pPr>
              <w:pStyle w:val="23"/>
              <w:rPr>
                <w:szCs w:val="28"/>
              </w:rPr>
            </w:pPr>
            <w:r>
              <w:rPr>
                <w:szCs w:val="28"/>
              </w:rPr>
              <w:t>4</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Каменщик</w:t>
            </w:r>
          </w:p>
        </w:tc>
        <w:tc>
          <w:tcPr>
            <w:tcW w:w="3285" w:type="dxa"/>
          </w:tcPr>
          <w:p w:rsidR="00B06807" w:rsidRPr="00184B46" w:rsidRDefault="00B06807" w:rsidP="00DC6D96">
            <w:pPr>
              <w:pStyle w:val="23"/>
              <w:rPr>
                <w:szCs w:val="28"/>
              </w:rPr>
            </w:pPr>
            <w:r>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5</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3285" w:type="dxa"/>
          </w:tcPr>
          <w:p w:rsidR="00B06807" w:rsidRPr="00184B46" w:rsidRDefault="00B06807" w:rsidP="00DC6D96">
            <w:pPr>
              <w:pStyle w:val="23"/>
              <w:rPr>
                <w:szCs w:val="28"/>
              </w:rPr>
            </w:pPr>
            <w:r>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6</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Машинист локомотива</w:t>
            </w:r>
          </w:p>
        </w:tc>
        <w:tc>
          <w:tcPr>
            <w:tcW w:w="3285" w:type="dxa"/>
          </w:tcPr>
          <w:p w:rsidR="00B06807" w:rsidRPr="00184B46" w:rsidRDefault="00B06807" w:rsidP="00DC6D96">
            <w:pPr>
              <w:pStyle w:val="23"/>
              <w:rPr>
                <w:szCs w:val="28"/>
              </w:rPr>
            </w:pPr>
            <w:r>
              <w:rPr>
                <w:szCs w:val="28"/>
              </w:rPr>
              <w:t>28</w:t>
            </w:r>
          </w:p>
        </w:tc>
      </w:tr>
      <w:tr w:rsidR="00B06807" w:rsidRPr="00184B46" w:rsidTr="00DC6D96">
        <w:tc>
          <w:tcPr>
            <w:tcW w:w="675" w:type="dxa"/>
          </w:tcPr>
          <w:p w:rsidR="00B06807" w:rsidRPr="00184B46" w:rsidRDefault="00B06807" w:rsidP="00DC6D96">
            <w:pPr>
              <w:pStyle w:val="23"/>
              <w:rPr>
                <w:szCs w:val="28"/>
              </w:rPr>
            </w:pPr>
            <w:r>
              <w:rPr>
                <w:szCs w:val="28"/>
              </w:rPr>
              <w:t>7</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Продавец, контролер-кассир</w:t>
            </w:r>
          </w:p>
        </w:tc>
        <w:tc>
          <w:tcPr>
            <w:tcW w:w="3285" w:type="dxa"/>
          </w:tcPr>
          <w:p w:rsidR="00B06807" w:rsidRPr="00184B46" w:rsidRDefault="00B06807" w:rsidP="00DC6D96">
            <w:pPr>
              <w:pStyle w:val="23"/>
              <w:rPr>
                <w:szCs w:val="28"/>
              </w:rPr>
            </w:pPr>
            <w:r>
              <w:rPr>
                <w:szCs w:val="28"/>
              </w:rPr>
              <w:t>15</w:t>
            </w:r>
          </w:p>
        </w:tc>
      </w:tr>
      <w:tr w:rsidR="00B06807" w:rsidRPr="00184B46" w:rsidTr="00DC6D96">
        <w:tc>
          <w:tcPr>
            <w:tcW w:w="675" w:type="dxa"/>
          </w:tcPr>
          <w:p w:rsidR="00B06807" w:rsidRPr="00184B46" w:rsidRDefault="00B06807" w:rsidP="00DC6D96">
            <w:pPr>
              <w:pStyle w:val="23"/>
              <w:rPr>
                <w:szCs w:val="28"/>
              </w:rPr>
            </w:pPr>
            <w:r>
              <w:rPr>
                <w:szCs w:val="28"/>
              </w:rPr>
              <w:t>8</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Повар, кондитер</w:t>
            </w:r>
          </w:p>
        </w:tc>
        <w:tc>
          <w:tcPr>
            <w:tcW w:w="3285" w:type="dxa"/>
          </w:tcPr>
          <w:p w:rsidR="00B06807" w:rsidRPr="00184B46" w:rsidRDefault="00B06807" w:rsidP="00DC6D96">
            <w:pPr>
              <w:pStyle w:val="23"/>
              <w:rPr>
                <w:szCs w:val="28"/>
              </w:rPr>
            </w:pPr>
            <w:r>
              <w:rPr>
                <w:szCs w:val="28"/>
              </w:rPr>
              <w:t>20</w:t>
            </w:r>
          </w:p>
        </w:tc>
      </w:tr>
      <w:tr w:rsidR="00B06807" w:rsidRPr="00184B46" w:rsidTr="00DC6D96">
        <w:tc>
          <w:tcPr>
            <w:tcW w:w="675" w:type="dxa"/>
          </w:tcPr>
          <w:p w:rsidR="00B06807" w:rsidRPr="00184B46" w:rsidRDefault="00B06807" w:rsidP="00DC6D96">
            <w:pPr>
              <w:pStyle w:val="23"/>
              <w:rPr>
                <w:szCs w:val="28"/>
              </w:rPr>
            </w:pPr>
            <w:r>
              <w:rPr>
                <w:szCs w:val="28"/>
              </w:rPr>
              <w:t>9</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Экономика и бухгалтерский учет (по отраслям)</w:t>
            </w:r>
          </w:p>
        </w:tc>
        <w:tc>
          <w:tcPr>
            <w:tcW w:w="3285" w:type="dxa"/>
          </w:tcPr>
          <w:p w:rsidR="00B06807" w:rsidRPr="00184B46" w:rsidRDefault="00B06807" w:rsidP="00DC6D96">
            <w:pPr>
              <w:pStyle w:val="23"/>
              <w:rPr>
                <w:szCs w:val="28"/>
              </w:rPr>
            </w:pPr>
            <w:r>
              <w:rPr>
                <w:szCs w:val="28"/>
              </w:rPr>
              <w:t>31</w:t>
            </w:r>
          </w:p>
        </w:tc>
      </w:tr>
      <w:tr w:rsidR="00B06807" w:rsidRPr="00184B46" w:rsidTr="00DC6D96">
        <w:tc>
          <w:tcPr>
            <w:tcW w:w="675" w:type="dxa"/>
          </w:tcPr>
          <w:p w:rsidR="00B06807" w:rsidRPr="00184B46" w:rsidRDefault="00B06807" w:rsidP="00DC6D96">
            <w:pPr>
              <w:pStyle w:val="23"/>
              <w:rPr>
                <w:szCs w:val="28"/>
              </w:rPr>
            </w:pPr>
            <w:r>
              <w:rPr>
                <w:szCs w:val="28"/>
              </w:rPr>
              <w:t>10</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Коммерция</w:t>
            </w:r>
          </w:p>
        </w:tc>
        <w:tc>
          <w:tcPr>
            <w:tcW w:w="3285" w:type="dxa"/>
          </w:tcPr>
          <w:p w:rsidR="00B06807" w:rsidRPr="00184B46" w:rsidRDefault="00B06807" w:rsidP="00DC6D96">
            <w:pPr>
              <w:pStyle w:val="23"/>
              <w:rPr>
                <w:szCs w:val="28"/>
              </w:rPr>
            </w:pPr>
            <w:r>
              <w:rPr>
                <w:szCs w:val="28"/>
              </w:rPr>
              <w:t>13</w:t>
            </w:r>
          </w:p>
        </w:tc>
      </w:tr>
      <w:tr w:rsidR="00B06807" w:rsidRPr="00184B46" w:rsidTr="00DC6D96">
        <w:tc>
          <w:tcPr>
            <w:tcW w:w="675" w:type="dxa"/>
          </w:tcPr>
          <w:p w:rsidR="00B06807" w:rsidRPr="00184B46" w:rsidRDefault="00B06807" w:rsidP="00DC6D96">
            <w:pPr>
              <w:pStyle w:val="23"/>
              <w:rPr>
                <w:szCs w:val="28"/>
              </w:rPr>
            </w:pPr>
            <w:r>
              <w:rPr>
                <w:szCs w:val="28"/>
              </w:rPr>
              <w:t>11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Программирование в компьютерных системах</w:t>
            </w:r>
          </w:p>
        </w:tc>
        <w:tc>
          <w:tcPr>
            <w:tcW w:w="3285" w:type="dxa"/>
          </w:tcPr>
          <w:p w:rsidR="00B06807" w:rsidRPr="00184B46" w:rsidRDefault="00B06807" w:rsidP="00DC6D96">
            <w:pPr>
              <w:pStyle w:val="23"/>
              <w:rPr>
                <w:szCs w:val="28"/>
              </w:rPr>
            </w:pPr>
            <w:r>
              <w:rPr>
                <w:szCs w:val="28"/>
              </w:rPr>
              <w:t>35</w:t>
            </w:r>
          </w:p>
        </w:tc>
      </w:tr>
      <w:tr w:rsidR="00B06807" w:rsidRPr="00184B46" w:rsidTr="00DC6D96">
        <w:tc>
          <w:tcPr>
            <w:tcW w:w="675" w:type="dxa"/>
          </w:tcPr>
          <w:p w:rsidR="00B06807" w:rsidRPr="00184B46" w:rsidRDefault="00B06807" w:rsidP="00DC6D96">
            <w:pPr>
              <w:pStyle w:val="23"/>
              <w:rPr>
                <w:szCs w:val="28"/>
              </w:rPr>
            </w:pPr>
            <w:r>
              <w:rPr>
                <w:szCs w:val="28"/>
              </w:rPr>
              <w:t>12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Сестринское дело</w:t>
            </w:r>
          </w:p>
        </w:tc>
        <w:tc>
          <w:tcPr>
            <w:tcW w:w="3285" w:type="dxa"/>
          </w:tcPr>
          <w:p w:rsidR="00B06807" w:rsidRPr="00184B46" w:rsidRDefault="00B06807" w:rsidP="00DC6D96">
            <w:pPr>
              <w:pStyle w:val="23"/>
              <w:rPr>
                <w:szCs w:val="28"/>
              </w:rPr>
            </w:pPr>
            <w:r>
              <w:rPr>
                <w:szCs w:val="28"/>
              </w:rPr>
              <w:t>20</w:t>
            </w:r>
          </w:p>
        </w:tc>
      </w:tr>
      <w:tr w:rsidR="00B06807" w:rsidRPr="00184B46" w:rsidTr="00DC6D96">
        <w:tc>
          <w:tcPr>
            <w:tcW w:w="675" w:type="dxa"/>
          </w:tcPr>
          <w:p w:rsidR="00B06807" w:rsidRPr="00184B46" w:rsidRDefault="00B06807" w:rsidP="00DC6D96">
            <w:pPr>
              <w:pStyle w:val="23"/>
              <w:rPr>
                <w:szCs w:val="28"/>
              </w:rPr>
            </w:pPr>
            <w:r>
              <w:rPr>
                <w:szCs w:val="28"/>
              </w:rPr>
              <w:t>13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Технология продукции общественного питания</w:t>
            </w:r>
          </w:p>
        </w:tc>
        <w:tc>
          <w:tcPr>
            <w:tcW w:w="3285" w:type="dxa"/>
          </w:tcPr>
          <w:p w:rsidR="00B06807" w:rsidRPr="00184B46" w:rsidRDefault="00B06807" w:rsidP="00DC6D96">
            <w:pPr>
              <w:pStyle w:val="23"/>
              <w:rPr>
                <w:szCs w:val="28"/>
              </w:rPr>
            </w:pPr>
            <w:r>
              <w:rPr>
                <w:szCs w:val="28"/>
              </w:rPr>
              <w:t>13</w:t>
            </w:r>
          </w:p>
        </w:tc>
      </w:tr>
    </w:tbl>
    <w:p w:rsidR="00B06807" w:rsidRDefault="00B06807" w:rsidP="00B06807">
      <w:pPr>
        <w:pStyle w:val="23"/>
        <w:ind w:firstLine="851"/>
      </w:pPr>
      <w:r>
        <w:t>Ожи</w:t>
      </w:r>
      <w:r w:rsidR="008A7926">
        <w:t>даемый выпуск обучающихся в 2020</w:t>
      </w:r>
      <w:r>
        <w:t xml:space="preserve"> году приведен в таблице ниже.</w:t>
      </w:r>
    </w:p>
    <w:p w:rsidR="00B06807" w:rsidRPr="00FB6818" w:rsidRDefault="00B06807" w:rsidP="00B06807">
      <w:pPr>
        <w:pStyle w:val="23"/>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715"/>
        <w:gridCol w:w="3192"/>
      </w:tblGrid>
      <w:tr w:rsidR="00B06807" w:rsidRPr="00184B46" w:rsidTr="00DC6D96">
        <w:tc>
          <w:tcPr>
            <w:tcW w:w="675" w:type="dxa"/>
          </w:tcPr>
          <w:p w:rsidR="00B06807" w:rsidRPr="00184B46" w:rsidRDefault="00B06807" w:rsidP="00DC6D96">
            <w:pPr>
              <w:pStyle w:val="23"/>
              <w:rPr>
                <w:szCs w:val="28"/>
              </w:rPr>
            </w:pPr>
            <w:r w:rsidRPr="00184B46">
              <w:rPr>
                <w:szCs w:val="28"/>
              </w:rPr>
              <w:t>№</w:t>
            </w:r>
          </w:p>
        </w:tc>
        <w:tc>
          <w:tcPr>
            <w:tcW w:w="5895" w:type="dxa"/>
          </w:tcPr>
          <w:p w:rsidR="00B06807" w:rsidRPr="00184B46" w:rsidRDefault="00B06807" w:rsidP="00DC6D96">
            <w:pPr>
              <w:pStyle w:val="23"/>
              <w:rPr>
                <w:szCs w:val="28"/>
              </w:rPr>
            </w:pPr>
            <w:r w:rsidRPr="00184B46">
              <w:rPr>
                <w:szCs w:val="28"/>
              </w:rPr>
              <w:t>Специальность, профессия</w:t>
            </w:r>
          </w:p>
        </w:tc>
        <w:tc>
          <w:tcPr>
            <w:tcW w:w="3285" w:type="dxa"/>
          </w:tcPr>
          <w:p w:rsidR="00B06807" w:rsidRPr="00184B46" w:rsidRDefault="00B06807" w:rsidP="00DC6D96">
            <w:pPr>
              <w:pStyle w:val="23"/>
              <w:rPr>
                <w:szCs w:val="28"/>
              </w:rPr>
            </w:pPr>
            <w:r w:rsidRPr="00184B46">
              <w:rPr>
                <w:szCs w:val="28"/>
              </w:rPr>
              <w:t>Количество выпускников</w:t>
            </w:r>
          </w:p>
        </w:tc>
      </w:tr>
      <w:tr w:rsidR="00B06807" w:rsidRPr="00184B46" w:rsidTr="00DC6D96">
        <w:tc>
          <w:tcPr>
            <w:tcW w:w="675" w:type="dxa"/>
          </w:tcPr>
          <w:p w:rsidR="00B06807" w:rsidRPr="00184B46" w:rsidRDefault="00B06807" w:rsidP="00DC6D96">
            <w:pPr>
              <w:pStyle w:val="23"/>
              <w:rPr>
                <w:szCs w:val="28"/>
              </w:rPr>
            </w:pPr>
            <w:r>
              <w:rPr>
                <w:szCs w:val="28"/>
              </w:rPr>
              <w:t>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сельскохозяйственного производства</w:t>
            </w:r>
          </w:p>
        </w:tc>
        <w:tc>
          <w:tcPr>
            <w:tcW w:w="3285" w:type="dxa"/>
          </w:tcPr>
          <w:p w:rsidR="00B06807" w:rsidRPr="00184B46" w:rsidRDefault="00B06807" w:rsidP="00DC6D96">
            <w:pPr>
              <w:pStyle w:val="23"/>
              <w:rPr>
                <w:szCs w:val="28"/>
              </w:rPr>
            </w:pPr>
            <w:r w:rsidRPr="00184B46">
              <w:rPr>
                <w:szCs w:val="28"/>
              </w:rPr>
              <w:t>16</w:t>
            </w:r>
          </w:p>
        </w:tc>
      </w:tr>
      <w:tr w:rsidR="00B06807" w:rsidRPr="00184B46" w:rsidTr="00DC6D96">
        <w:tc>
          <w:tcPr>
            <w:tcW w:w="675" w:type="dxa"/>
          </w:tcPr>
          <w:p w:rsidR="00B06807" w:rsidRPr="00184B46" w:rsidRDefault="00B06807" w:rsidP="00DC6D96">
            <w:pPr>
              <w:pStyle w:val="23"/>
              <w:rPr>
                <w:szCs w:val="28"/>
              </w:rPr>
            </w:pPr>
            <w:r>
              <w:rPr>
                <w:szCs w:val="28"/>
              </w:rPr>
              <w:t>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Автомеханик</w:t>
            </w:r>
          </w:p>
        </w:tc>
        <w:tc>
          <w:tcPr>
            <w:tcW w:w="3285" w:type="dxa"/>
          </w:tcPr>
          <w:p w:rsidR="00B06807" w:rsidRPr="00184B46" w:rsidRDefault="00B06807" w:rsidP="00DC6D96">
            <w:pPr>
              <w:pStyle w:val="23"/>
              <w:rPr>
                <w:szCs w:val="28"/>
              </w:rPr>
            </w:pPr>
            <w:r w:rsidRPr="00184B46">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общестроительных работ</w:t>
            </w:r>
          </w:p>
        </w:tc>
        <w:tc>
          <w:tcPr>
            <w:tcW w:w="3285" w:type="dxa"/>
          </w:tcPr>
          <w:p w:rsidR="00B06807" w:rsidRPr="00184B46" w:rsidRDefault="00B06807" w:rsidP="00DC6D96">
            <w:pPr>
              <w:pStyle w:val="23"/>
              <w:rPr>
                <w:szCs w:val="28"/>
              </w:rPr>
            </w:pPr>
            <w:r w:rsidRPr="00184B46">
              <w:rPr>
                <w:szCs w:val="28"/>
              </w:rPr>
              <w:t>5</w:t>
            </w:r>
          </w:p>
        </w:tc>
      </w:tr>
      <w:tr w:rsidR="00B06807" w:rsidRPr="00184B46" w:rsidTr="00DC6D96">
        <w:tc>
          <w:tcPr>
            <w:tcW w:w="675" w:type="dxa"/>
          </w:tcPr>
          <w:p w:rsidR="00B06807" w:rsidRPr="00184B46" w:rsidRDefault="00B06807" w:rsidP="00DC6D96">
            <w:pPr>
              <w:pStyle w:val="23"/>
              <w:rPr>
                <w:szCs w:val="28"/>
              </w:rPr>
            </w:pPr>
            <w:r>
              <w:rPr>
                <w:szCs w:val="28"/>
              </w:rPr>
              <w:t>4</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Каменщик</w:t>
            </w:r>
          </w:p>
        </w:tc>
        <w:tc>
          <w:tcPr>
            <w:tcW w:w="3285" w:type="dxa"/>
          </w:tcPr>
          <w:p w:rsidR="00B06807" w:rsidRPr="00184B46" w:rsidRDefault="00B06807" w:rsidP="00DC6D96">
            <w:pPr>
              <w:pStyle w:val="23"/>
              <w:rPr>
                <w:szCs w:val="28"/>
              </w:rPr>
            </w:pPr>
            <w:r w:rsidRPr="00184B46">
              <w:rPr>
                <w:szCs w:val="28"/>
              </w:rPr>
              <w:t>6</w:t>
            </w:r>
          </w:p>
        </w:tc>
      </w:tr>
      <w:tr w:rsidR="00B06807" w:rsidRPr="00184B46" w:rsidTr="00DC6D96">
        <w:tc>
          <w:tcPr>
            <w:tcW w:w="675" w:type="dxa"/>
          </w:tcPr>
          <w:p w:rsidR="00B06807" w:rsidRPr="00184B46" w:rsidRDefault="00B06807" w:rsidP="00DC6D96">
            <w:pPr>
              <w:pStyle w:val="23"/>
              <w:rPr>
                <w:szCs w:val="28"/>
              </w:rPr>
            </w:pPr>
            <w:r>
              <w:rPr>
                <w:szCs w:val="28"/>
              </w:rPr>
              <w:t>5</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3285" w:type="dxa"/>
          </w:tcPr>
          <w:p w:rsidR="00B06807" w:rsidRPr="00184B46" w:rsidRDefault="00B06807" w:rsidP="00DC6D96">
            <w:pPr>
              <w:pStyle w:val="23"/>
              <w:rPr>
                <w:szCs w:val="28"/>
              </w:rPr>
            </w:pPr>
            <w:r w:rsidRPr="00184B46">
              <w:rPr>
                <w:szCs w:val="28"/>
              </w:rPr>
              <w:t>12</w:t>
            </w:r>
          </w:p>
        </w:tc>
      </w:tr>
      <w:tr w:rsidR="00B06807" w:rsidRPr="00184B46" w:rsidTr="00DC6D96">
        <w:tc>
          <w:tcPr>
            <w:tcW w:w="675" w:type="dxa"/>
          </w:tcPr>
          <w:p w:rsidR="00B06807" w:rsidRPr="00184B46" w:rsidRDefault="00B06807" w:rsidP="00DC6D96">
            <w:pPr>
              <w:pStyle w:val="23"/>
              <w:rPr>
                <w:szCs w:val="28"/>
              </w:rPr>
            </w:pPr>
            <w:r>
              <w:rPr>
                <w:szCs w:val="28"/>
              </w:rPr>
              <w:t>6</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Машинист локомотива</w:t>
            </w:r>
          </w:p>
        </w:tc>
        <w:tc>
          <w:tcPr>
            <w:tcW w:w="3285" w:type="dxa"/>
          </w:tcPr>
          <w:p w:rsidR="00B06807" w:rsidRPr="00184B46" w:rsidRDefault="00B06807" w:rsidP="00DC6D96">
            <w:pPr>
              <w:pStyle w:val="23"/>
              <w:rPr>
                <w:szCs w:val="28"/>
              </w:rPr>
            </w:pPr>
            <w:r w:rsidRPr="00184B46">
              <w:rPr>
                <w:szCs w:val="28"/>
              </w:rPr>
              <w:t>25</w:t>
            </w:r>
          </w:p>
        </w:tc>
      </w:tr>
      <w:tr w:rsidR="00B06807" w:rsidRPr="00184B46" w:rsidTr="00DC6D96">
        <w:tc>
          <w:tcPr>
            <w:tcW w:w="675" w:type="dxa"/>
          </w:tcPr>
          <w:p w:rsidR="00B06807" w:rsidRPr="00184B46" w:rsidRDefault="00B06807" w:rsidP="00DC6D96">
            <w:pPr>
              <w:pStyle w:val="23"/>
              <w:rPr>
                <w:szCs w:val="28"/>
              </w:rPr>
            </w:pPr>
            <w:r>
              <w:rPr>
                <w:szCs w:val="28"/>
              </w:rPr>
              <w:t>7</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Продавец, контролер-кассир</w:t>
            </w:r>
          </w:p>
        </w:tc>
        <w:tc>
          <w:tcPr>
            <w:tcW w:w="3285" w:type="dxa"/>
          </w:tcPr>
          <w:p w:rsidR="00B06807" w:rsidRPr="00184B46" w:rsidRDefault="00B06807" w:rsidP="00DC6D96">
            <w:pPr>
              <w:pStyle w:val="23"/>
              <w:rPr>
                <w:szCs w:val="28"/>
              </w:rPr>
            </w:pPr>
            <w:r w:rsidRPr="00184B46">
              <w:rPr>
                <w:szCs w:val="28"/>
              </w:rPr>
              <w:t>8</w:t>
            </w:r>
          </w:p>
        </w:tc>
      </w:tr>
      <w:tr w:rsidR="00B06807" w:rsidRPr="00184B46" w:rsidTr="00DC6D96">
        <w:tc>
          <w:tcPr>
            <w:tcW w:w="675" w:type="dxa"/>
          </w:tcPr>
          <w:p w:rsidR="00B06807" w:rsidRPr="00184B46" w:rsidRDefault="00B06807" w:rsidP="00DC6D96">
            <w:pPr>
              <w:pStyle w:val="23"/>
              <w:rPr>
                <w:szCs w:val="28"/>
              </w:rPr>
            </w:pPr>
            <w:r>
              <w:rPr>
                <w:szCs w:val="28"/>
              </w:rPr>
              <w:t>8</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Повар, кондитер</w:t>
            </w:r>
          </w:p>
        </w:tc>
        <w:tc>
          <w:tcPr>
            <w:tcW w:w="3285" w:type="dxa"/>
          </w:tcPr>
          <w:p w:rsidR="00B06807" w:rsidRPr="00184B46" w:rsidRDefault="00B06807" w:rsidP="00DC6D96">
            <w:pPr>
              <w:pStyle w:val="23"/>
              <w:rPr>
                <w:szCs w:val="28"/>
              </w:rPr>
            </w:pPr>
            <w:r w:rsidRPr="00184B46">
              <w:rPr>
                <w:szCs w:val="28"/>
              </w:rPr>
              <w:t>12</w:t>
            </w:r>
          </w:p>
        </w:tc>
      </w:tr>
      <w:tr w:rsidR="00B06807" w:rsidRPr="00184B46" w:rsidTr="00DC6D96">
        <w:tc>
          <w:tcPr>
            <w:tcW w:w="675" w:type="dxa"/>
          </w:tcPr>
          <w:p w:rsidR="00B06807" w:rsidRPr="00184B46" w:rsidRDefault="00B06807" w:rsidP="00DC6D96">
            <w:pPr>
              <w:pStyle w:val="23"/>
              <w:rPr>
                <w:szCs w:val="28"/>
              </w:rPr>
            </w:pPr>
            <w:r>
              <w:rPr>
                <w:szCs w:val="28"/>
              </w:rPr>
              <w:t>9</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Экономика и бухгалтерский учет (по отраслям)</w:t>
            </w:r>
          </w:p>
        </w:tc>
        <w:tc>
          <w:tcPr>
            <w:tcW w:w="3285" w:type="dxa"/>
          </w:tcPr>
          <w:p w:rsidR="00B06807" w:rsidRPr="00184B46" w:rsidRDefault="00B06807" w:rsidP="00DC6D96">
            <w:pPr>
              <w:pStyle w:val="23"/>
              <w:rPr>
                <w:szCs w:val="28"/>
              </w:rPr>
            </w:pPr>
            <w:r w:rsidRPr="00184B46">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10</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Коммерция</w:t>
            </w:r>
          </w:p>
        </w:tc>
        <w:tc>
          <w:tcPr>
            <w:tcW w:w="3285" w:type="dxa"/>
          </w:tcPr>
          <w:p w:rsidR="00B06807" w:rsidRPr="00184B46" w:rsidRDefault="00B06807" w:rsidP="00DC6D96">
            <w:pPr>
              <w:pStyle w:val="23"/>
              <w:rPr>
                <w:szCs w:val="28"/>
              </w:rPr>
            </w:pPr>
            <w:r w:rsidRPr="00184B46">
              <w:rPr>
                <w:szCs w:val="28"/>
              </w:rPr>
              <w:t>15</w:t>
            </w:r>
          </w:p>
        </w:tc>
      </w:tr>
      <w:tr w:rsidR="00B06807" w:rsidRPr="00184B46" w:rsidTr="00DC6D96">
        <w:tc>
          <w:tcPr>
            <w:tcW w:w="675" w:type="dxa"/>
          </w:tcPr>
          <w:p w:rsidR="00B06807" w:rsidRPr="00184B46" w:rsidRDefault="00B06807" w:rsidP="00DC6D96">
            <w:pPr>
              <w:pStyle w:val="23"/>
              <w:rPr>
                <w:szCs w:val="28"/>
              </w:rPr>
            </w:pPr>
            <w:r>
              <w:rPr>
                <w:szCs w:val="28"/>
              </w:rPr>
              <w:t>11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Программирование в компьютерных системах</w:t>
            </w:r>
          </w:p>
        </w:tc>
        <w:tc>
          <w:tcPr>
            <w:tcW w:w="3285" w:type="dxa"/>
          </w:tcPr>
          <w:p w:rsidR="00B06807" w:rsidRPr="00184B46" w:rsidRDefault="00B06807" w:rsidP="00DC6D96">
            <w:pPr>
              <w:pStyle w:val="23"/>
              <w:rPr>
                <w:szCs w:val="28"/>
              </w:rPr>
            </w:pPr>
            <w:r w:rsidRPr="00184B46">
              <w:rPr>
                <w:szCs w:val="28"/>
              </w:rPr>
              <w:t>25</w:t>
            </w:r>
          </w:p>
        </w:tc>
      </w:tr>
      <w:tr w:rsidR="00B06807" w:rsidRPr="00184B46" w:rsidTr="00DC6D96">
        <w:tc>
          <w:tcPr>
            <w:tcW w:w="675" w:type="dxa"/>
          </w:tcPr>
          <w:p w:rsidR="00B06807" w:rsidRPr="00184B46" w:rsidRDefault="00B06807" w:rsidP="00DC6D96">
            <w:pPr>
              <w:pStyle w:val="23"/>
              <w:rPr>
                <w:szCs w:val="28"/>
              </w:rPr>
            </w:pPr>
            <w:r>
              <w:rPr>
                <w:szCs w:val="28"/>
              </w:rPr>
              <w:t>12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Сестринское дело</w:t>
            </w:r>
          </w:p>
        </w:tc>
        <w:tc>
          <w:tcPr>
            <w:tcW w:w="3285" w:type="dxa"/>
          </w:tcPr>
          <w:p w:rsidR="00B06807" w:rsidRPr="00184B46" w:rsidRDefault="00B06807" w:rsidP="00DC6D96">
            <w:pPr>
              <w:pStyle w:val="23"/>
              <w:rPr>
                <w:szCs w:val="28"/>
              </w:rPr>
            </w:pPr>
            <w:r w:rsidRPr="00184B46">
              <w:rPr>
                <w:szCs w:val="28"/>
              </w:rPr>
              <w:t>21</w:t>
            </w:r>
          </w:p>
        </w:tc>
      </w:tr>
      <w:tr w:rsidR="00B06807" w:rsidRPr="00184B46" w:rsidTr="00DC6D96">
        <w:tc>
          <w:tcPr>
            <w:tcW w:w="675" w:type="dxa"/>
          </w:tcPr>
          <w:p w:rsidR="00B06807" w:rsidRPr="00184B46" w:rsidRDefault="00B06807" w:rsidP="00DC6D96">
            <w:pPr>
              <w:pStyle w:val="23"/>
              <w:rPr>
                <w:szCs w:val="28"/>
              </w:rPr>
            </w:pPr>
            <w:r>
              <w:rPr>
                <w:szCs w:val="28"/>
              </w:rPr>
              <w:t>13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Технология продукции общественного питания</w:t>
            </w:r>
          </w:p>
        </w:tc>
        <w:tc>
          <w:tcPr>
            <w:tcW w:w="3285" w:type="dxa"/>
          </w:tcPr>
          <w:p w:rsidR="00B06807" w:rsidRPr="00184B46" w:rsidRDefault="00B06807" w:rsidP="00DC6D96">
            <w:pPr>
              <w:pStyle w:val="23"/>
              <w:rPr>
                <w:szCs w:val="28"/>
              </w:rPr>
            </w:pPr>
            <w:r w:rsidRPr="00184B46">
              <w:rPr>
                <w:szCs w:val="28"/>
              </w:rPr>
              <w:t>10</w:t>
            </w:r>
          </w:p>
        </w:tc>
      </w:tr>
    </w:tbl>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r>
        <w:rPr>
          <w:szCs w:val="28"/>
        </w:rPr>
        <w:t>Выпуск в сравнении с 2019 учебным годом.</w:t>
      </w:r>
    </w:p>
    <w:p w:rsidR="00B06807" w:rsidRDefault="00B06807" w:rsidP="00B06807">
      <w:pPr>
        <w:pStyle w:val="23"/>
        <w:ind w:firstLine="851"/>
        <w:rPr>
          <w:szCs w:val="28"/>
        </w:rPr>
      </w:pPr>
      <w:r>
        <w:rPr>
          <w:noProof/>
          <w:szCs w:val="28"/>
        </w:rPr>
        <w:drawing>
          <wp:inline distT="0" distB="0" distL="0" distR="0">
            <wp:extent cx="2750820" cy="183642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807" w:rsidRDefault="00B06807" w:rsidP="00B06807">
      <w:pPr>
        <w:pStyle w:val="23"/>
        <w:ind w:firstLine="851"/>
        <w:rPr>
          <w:szCs w:val="28"/>
        </w:rPr>
      </w:pPr>
      <w:r>
        <w:rPr>
          <w:noProof/>
          <w:szCs w:val="28"/>
        </w:rPr>
        <w:drawing>
          <wp:inline distT="0" distB="0" distL="0" distR="0">
            <wp:extent cx="2750820" cy="183642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drawing>
          <wp:inline distT="0" distB="0" distL="0" distR="0">
            <wp:extent cx="2750820" cy="183642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807" w:rsidRDefault="00B06807" w:rsidP="00B06807">
      <w:pPr>
        <w:pStyle w:val="23"/>
        <w:ind w:firstLine="851"/>
        <w:rPr>
          <w:szCs w:val="28"/>
        </w:rPr>
      </w:pPr>
      <w:r>
        <w:rPr>
          <w:szCs w:val="28"/>
        </w:rPr>
        <w:t xml:space="preserve">Средний балл по итогам государственной итоговой аттестации </w:t>
      </w:r>
    </w:p>
    <w:p w:rsidR="00B06807" w:rsidRDefault="00B06807" w:rsidP="00B06807">
      <w:pPr>
        <w:pStyle w:val="23"/>
        <w:ind w:firstLine="85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95"/>
        <w:gridCol w:w="1476"/>
        <w:gridCol w:w="1476"/>
      </w:tblGrid>
      <w:tr w:rsidR="00B06807" w:rsidRPr="00184B46" w:rsidTr="00DC6D96">
        <w:tc>
          <w:tcPr>
            <w:tcW w:w="675" w:type="dxa"/>
          </w:tcPr>
          <w:p w:rsidR="00B06807" w:rsidRPr="00184B46" w:rsidRDefault="00B06807" w:rsidP="00DC6D96">
            <w:pPr>
              <w:pStyle w:val="23"/>
              <w:rPr>
                <w:szCs w:val="28"/>
              </w:rPr>
            </w:pPr>
            <w:r w:rsidRPr="00184B46">
              <w:rPr>
                <w:szCs w:val="28"/>
              </w:rPr>
              <w:t>№</w:t>
            </w:r>
          </w:p>
        </w:tc>
        <w:tc>
          <w:tcPr>
            <w:tcW w:w="5895" w:type="dxa"/>
          </w:tcPr>
          <w:p w:rsidR="00B06807" w:rsidRPr="001F55A0" w:rsidRDefault="00B06807" w:rsidP="00DC6D96">
            <w:pPr>
              <w:pStyle w:val="23"/>
              <w:rPr>
                <w:b/>
                <w:szCs w:val="28"/>
              </w:rPr>
            </w:pPr>
            <w:r w:rsidRPr="001F55A0">
              <w:rPr>
                <w:b/>
                <w:szCs w:val="28"/>
              </w:rPr>
              <w:t>Специальность, профессия</w:t>
            </w:r>
          </w:p>
        </w:tc>
        <w:tc>
          <w:tcPr>
            <w:tcW w:w="1476" w:type="dxa"/>
          </w:tcPr>
          <w:p w:rsidR="00B06807" w:rsidRPr="001F55A0" w:rsidRDefault="00B876E3" w:rsidP="00DC6D96">
            <w:pPr>
              <w:pStyle w:val="23"/>
              <w:rPr>
                <w:b/>
                <w:szCs w:val="28"/>
              </w:rPr>
            </w:pPr>
            <w:r>
              <w:rPr>
                <w:b/>
                <w:szCs w:val="28"/>
              </w:rPr>
              <w:t>2018</w:t>
            </w:r>
          </w:p>
        </w:tc>
        <w:tc>
          <w:tcPr>
            <w:tcW w:w="1476" w:type="dxa"/>
          </w:tcPr>
          <w:p w:rsidR="00B06807" w:rsidRPr="001F55A0" w:rsidRDefault="00B876E3" w:rsidP="00DC6D96">
            <w:pPr>
              <w:pStyle w:val="23"/>
              <w:rPr>
                <w:b/>
                <w:szCs w:val="28"/>
              </w:rPr>
            </w:pPr>
            <w:r>
              <w:rPr>
                <w:b/>
                <w:szCs w:val="28"/>
              </w:rPr>
              <w:t>2019</w:t>
            </w:r>
          </w:p>
        </w:tc>
      </w:tr>
      <w:tr w:rsidR="00B06807" w:rsidRPr="00184B46" w:rsidTr="00DC6D96">
        <w:tc>
          <w:tcPr>
            <w:tcW w:w="675" w:type="dxa"/>
          </w:tcPr>
          <w:p w:rsidR="00B06807" w:rsidRPr="00184B46" w:rsidRDefault="00B06807" w:rsidP="00DC6D96">
            <w:pPr>
              <w:pStyle w:val="23"/>
              <w:rPr>
                <w:szCs w:val="28"/>
              </w:rPr>
            </w:pPr>
            <w:r>
              <w:rPr>
                <w:szCs w:val="28"/>
              </w:rPr>
              <w:t>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сельскохозяйственного производства</w:t>
            </w:r>
          </w:p>
        </w:tc>
        <w:tc>
          <w:tcPr>
            <w:tcW w:w="1476" w:type="dxa"/>
          </w:tcPr>
          <w:p w:rsidR="00B06807" w:rsidRPr="00184B46" w:rsidRDefault="00B06807" w:rsidP="00DC6D96">
            <w:pPr>
              <w:pStyle w:val="23"/>
              <w:rPr>
                <w:szCs w:val="28"/>
              </w:rPr>
            </w:pPr>
            <w:r>
              <w:rPr>
                <w:szCs w:val="28"/>
              </w:rPr>
              <w:t>4,1</w:t>
            </w:r>
          </w:p>
        </w:tc>
        <w:tc>
          <w:tcPr>
            <w:tcW w:w="1476" w:type="dxa"/>
          </w:tcPr>
          <w:p w:rsidR="00B06807" w:rsidRPr="00184B46" w:rsidRDefault="00B06807" w:rsidP="00DC6D96">
            <w:pPr>
              <w:pStyle w:val="23"/>
              <w:rPr>
                <w:szCs w:val="28"/>
              </w:rPr>
            </w:pPr>
            <w:r>
              <w:rPr>
                <w:szCs w:val="28"/>
              </w:rPr>
              <w:t>4,4</w:t>
            </w:r>
          </w:p>
        </w:tc>
      </w:tr>
      <w:tr w:rsidR="00B06807" w:rsidRPr="00184B46" w:rsidTr="00DC6D96">
        <w:tc>
          <w:tcPr>
            <w:tcW w:w="675" w:type="dxa"/>
          </w:tcPr>
          <w:p w:rsidR="00B06807" w:rsidRPr="00184B46" w:rsidRDefault="00B06807" w:rsidP="00DC6D96">
            <w:pPr>
              <w:pStyle w:val="23"/>
              <w:rPr>
                <w:szCs w:val="28"/>
              </w:rPr>
            </w:pPr>
            <w:r>
              <w:rPr>
                <w:szCs w:val="28"/>
              </w:rPr>
              <w:t>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Автомеханик</w:t>
            </w:r>
          </w:p>
        </w:tc>
        <w:tc>
          <w:tcPr>
            <w:tcW w:w="1476" w:type="dxa"/>
          </w:tcPr>
          <w:p w:rsidR="00B06807" w:rsidRPr="00184B46" w:rsidRDefault="00B06807" w:rsidP="00DC6D96">
            <w:pPr>
              <w:pStyle w:val="23"/>
              <w:rPr>
                <w:szCs w:val="28"/>
              </w:rPr>
            </w:pPr>
            <w:r>
              <w:rPr>
                <w:szCs w:val="28"/>
              </w:rPr>
              <w:t>3,78</w:t>
            </w:r>
          </w:p>
        </w:tc>
        <w:tc>
          <w:tcPr>
            <w:tcW w:w="1476" w:type="dxa"/>
          </w:tcPr>
          <w:p w:rsidR="00B06807" w:rsidRPr="00184B46" w:rsidRDefault="00B06807" w:rsidP="00DC6D96">
            <w:pPr>
              <w:pStyle w:val="23"/>
              <w:rPr>
                <w:szCs w:val="28"/>
              </w:rPr>
            </w:pPr>
            <w:r>
              <w:rPr>
                <w:szCs w:val="28"/>
              </w:rPr>
              <w:t>3,9</w:t>
            </w:r>
          </w:p>
        </w:tc>
      </w:tr>
      <w:tr w:rsidR="00B06807" w:rsidRPr="00184B46" w:rsidTr="00DC6D96">
        <w:tc>
          <w:tcPr>
            <w:tcW w:w="675" w:type="dxa"/>
          </w:tcPr>
          <w:p w:rsidR="00B06807" w:rsidRPr="00184B46" w:rsidRDefault="00B06807" w:rsidP="00DC6D96">
            <w:pPr>
              <w:pStyle w:val="23"/>
              <w:rPr>
                <w:szCs w:val="28"/>
              </w:rPr>
            </w:pPr>
            <w:r>
              <w:rPr>
                <w:szCs w:val="28"/>
              </w:rPr>
              <w:t>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общестроительных работ</w:t>
            </w:r>
          </w:p>
        </w:tc>
        <w:tc>
          <w:tcPr>
            <w:tcW w:w="1476" w:type="dxa"/>
          </w:tcPr>
          <w:p w:rsidR="00B06807" w:rsidRPr="00184B46" w:rsidRDefault="00B06807" w:rsidP="00DC6D96">
            <w:pPr>
              <w:pStyle w:val="23"/>
              <w:rPr>
                <w:szCs w:val="28"/>
              </w:rPr>
            </w:pPr>
            <w:r>
              <w:rPr>
                <w:szCs w:val="28"/>
              </w:rPr>
              <w:t>4,0</w:t>
            </w:r>
          </w:p>
        </w:tc>
        <w:tc>
          <w:tcPr>
            <w:tcW w:w="1476" w:type="dxa"/>
          </w:tcPr>
          <w:p w:rsidR="00B06807" w:rsidRPr="00184B46" w:rsidRDefault="00B06807" w:rsidP="00DC6D96">
            <w:pPr>
              <w:pStyle w:val="23"/>
              <w:rPr>
                <w:szCs w:val="28"/>
              </w:rPr>
            </w:pPr>
            <w:r>
              <w:rPr>
                <w:szCs w:val="28"/>
              </w:rPr>
              <w:t>4,3</w:t>
            </w:r>
          </w:p>
        </w:tc>
      </w:tr>
      <w:tr w:rsidR="00B06807" w:rsidRPr="00184B46" w:rsidTr="00DC6D96">
        <w:tc>
          <w:tcPr>
            <w:tcW w:w="675" w:type="dxa"/>
          </w:tcPr>
          <w:p w:rsidR="00B06807" w:rsidRPr="00184B46" w:rsidRDefault="00B06807" w:rsidP="00DC6D96">
            <w:pPr>
              <w:pStyle w:val="23"/>
              <w:rPr>
                <w:szCs w:val="28"/>
              </w:rPr>
            </w:pPr>
            <w:r>
              <w:rPr>
                <w:szCs w:val="28"/>
              </w:rPr>
              <w:t>4</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Каменщик</w:t>
            </w:r>
          </w:p>
        </w:tc>
        <w:tc>
          <w:tcPr>
            <w:tcW w:w="1476" w:type="dxa"/>
          </w:tcPr>
          <w:p w:rsidR="00B06807" w:rsidRPr="00184B46" w:rsidRDefault="00B06807" w:rsidP="00DC6D96">
            <w:pPr>
              <w:pStyle w:val="23"/>
              <w:rPr>
                <w:szCs w:val="28"/>
              </w:rPr>
            </w:pPr>
            <w:r>
              <w:rPr>
                <w:szCs w:val="28"/>
              </w:rPr>
              <w:t>3,3</w:t>
            </w:r>
          </w:p>
        </w:tc>
        <w:tc>
          <w:tcPr>
            <w:tcW w:w="1476" w:type="dxa"/>
          </w:tcPr>
          <w:p w:rsidR="00B06807" w:rsidRPr="00184B46" w:rsidRDefault="00B06807" w:rsidP="00DC6D96">
            <w:pPr>
              <w:pStyle w:val="23"/>
              <w:rPr>
                <w:szCs w:val="28"/>
              </w:rPr>
            </w:pPr>
            <w:r>
              <w:rPr>
                <w:szCs w:val="28"/>
              </w:rPr>
              <w:t>3,4</w:t>
            </w:r>
          </w:p>
        </w:tc>
      </w:tr>
      <w:tr w:rsidR="00B06807" w:rsidRPr="00184B46" w:rsidTr="00DC6D96">
        <w:tc>
          <w:tcPr>
            <w:tcW w:w="675" w:type="dxa"/>
          </w:tcPr>
          <w:p w:rsidR="00B06807" w:rsidRPr="00184B46" w:rsidRDefault="00B06807" w:rsidP="00DC6D96">
            <w:pPr>
              <w:pStyle w:val="23"/>
              <w:rPr>
                <w:szCs w:val="28"/>
              </w:rPr>
            </w:pPr>
            <w:r>
              <w:rPr>
                <w:szCs w:val="28"/>
              </w:rPr>
              <w:t>5</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1476" w:type="dxa"/>
          </w:tcPr>
          <w:p w:rsidR="00B06807" w:rsidRPr="00184B46" w:rsidRDefault="00B06807" w:rsidP="00DC6D96">
            <w:pPr>
              <w:pStyle w:val="23"/>
              <w:rPr>
                <w:szCs w:val="28"/>
              </w:rPr>
            </w:pPr>
            <w:r>
              <w:rPr>
                <w:szCs w:val="28"/>
              </w:rPr>
              <w:t>3,98</w:t>
            </w:r>
          </w:p>
        </w:tc>
        <w:tc>
          <w:tcPr>
            <w:tcW w:w="1476" w:type="dxa"/>
          </w:tcPr>
          <w:p w:rsidR="00B06807" w:rsidRPr="00184B46" w:rsidRDefault="00B06807" w:rsidP="00DC6D96">
            <w:pPr>
              <w:pStyle w:val="23"/>
              <w:rPr>
                <w:szCs w:val="28"/>
              </w:rPr>
            </w:pPr>
            <w:r>
              <w:rPr>
                <w:szCs w:val="28"/>
              </w:rPr>
              <w:t>4,2</w:t>
            </w:r>
          </w:p>
        </w:tc>
      </w:tr>
      <w:tr w:rsidR="00B06807" w:rsidRPr="00184B46" w:rsidTr="00DC6D96">
        <w:tc>
          <w:tcPr>
            <w:tcW w:w="675" w:type="dxa"/>
          </w:tcPr>
          <w:p w:rsidR="00B06807" w:rsidRPr="00184B46" w:rsidRDefault="00B06807" w:rsidP="00DC6D96">
            <w:pPr>
              <w:pStyle w:val="23"/>
              <w:rPr>
                <w:szCs w:val="28"/>
              </w:rPr>
            </w:pPr>
            <w:r>
              <w:rPr>
                <w:szCs w:val="28"/>
              </w:rPr>
              <w:t>6</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Машинист локомотива</w:t>
            </w:r>
          </w:p>
        </w:tc>
        <w:tc>
          <w:tcPr>
            <w:tcW w:w="1476" w:type="dxa"/>
          </w:tcPr>
          <w:p w:rsidR="00B06807" w:rsidRPr="00184B46" w:rsidRDefault="00B06807" w:rsidP="00DC6D96">
            <w:pPr>
              <w:pStyle w:val="23"/>
              <w:rPr>
                <w:szCs w:val="28"/>
              </w:rPr>
            </w:pPr>
            <w:r>
              <w:rPr>
                <w:szCs w:val="28"/>
              </w:rPr>
              <w:t>4,2</w:t>
            </w:r>
          </w:p>
        </w:tc>
        <w:tc>
          <w:tcPr>
            <w:tcW w:w="1476" w:type="dxa"/>
          </w:tcPr>
          <w:p w:rsidR="00B06807" w:rsidRPr="00184B46" w:rsidRDefault="00B06807" w:rsidP="00DC6D96">
            <w:pPr>
              <w:pStyle w:val="23"/>
              <w:rPr>
                <w:szCs w:val="28"/>
              </w:rPr>
            </w:pPr>
            <w:r>
              <w:rPr>
                <w:szCs w:val="28"/>
              </w:rPr>
              <w:t>4,0</w:t>
            </w:r>
          </w:p>
        </w:tc>
      </w:tr>
      <w:tr w:rsidR="00B06807" w:rsidRPr="00184B46" w:rsidTr="00DC6D96">
        <w:tc>
          <w:tcPr>
            <w:tcW w:w="675" w:type="dxa"/>
          </w:tcPr>
          <w:p w:rsidR="00B06807" w:rsidRPr="00184B46" w:rsidRDefault="00B06807" w:rsidP="00DC6D96">
            <w:pPr>
              <w:pStyle w:val="23"/>
              <w:rPr>
                <w:szCs w:val="28"/>
              </w:rPr>
            </w:pPr>
            <w:r>
              <w:rPr>
                <w:szCs w:val="28"/>
              </w:rPr>
              <w:t>7</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Продавец, контролер-кассир</w:t>
            </w:r>
          </w:p>
        </w:tc>
        <w:tc>
          <w:tcPr>
            <w:tcW w:w="1476" w:type="dxa"/>
          </w:tcPr>
          <w:p w:rsidR="00B06807" w:rsidRPr="00184B46" w:rsidRDefault="00B06807" w:rsidP="00DC6D96">
            <w:pPr>
              <w:pStyle w:val="23"/>
              <w:rPr>
                <w:szCs w:val="28"/>
              </w:rPr>
            </w:pPr>
            <w:r>
              <w:rPr>
                <w:szCs w:val="28"/>
              </w:rPr>
              <w:t>3,95</w:t>
            </w:r>
          </w:p>
        </w:tc>
        <w:tc>
          <w:tcPr>
            <w:tcW w:w="1476" w:type="dxa"/>
          </w:tcPr>
          <w:p w:rsidR="00B06807" w:rsidRPr="00184B46" w:rsidRDefault="00B06807" w:rsidP="00DC6D96">
            <w:pPr>
              <w:pStyle w:val="23"/>
              <w:rPr>
                <w:szCs w:val="28"/>
              </w:rPr>
            </w:pPr>
            <w:r>
              <w:rPr>
                <w:szCs w:val="28"/>
              </w:rPr>
              <w:t>4,0</w:t>
            </w:r>
          </w:p>
        </w:tc>
      </w:tr>
      <w:tr w:rsidR="00B06807" w:rsidRPr="00184B46" w:rsidTr="00DC6D96">
        <w:tc>
          <w:tcPr>
            <w:tcW w:w="675" w:type="dxa"/>
          </w:tcPr>
          <w:p w:rsidR="00B06807" w:rsidRPr="00184B46" w:rsidRDefault="00B06807" w:rsidP="00DC6D96">
            <w:pPr>
              <w:pStyle w:val="23"/>
              <w:rPr>
                <w:szCs w:val="28"/>
              </w:rPr>
            </w:pPr>
            <w:r>
              <w:rPr>
                <w:szCs w:val="28"/>
              </w:rPr>
              <w:t>8</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Повар, кондитер</w:t>
            </w:r>
          </w:p>
        </w:tc>
        <w:tc>
          <w:tcPr>
            <w:tcW w:w="1476" w:type="dxa"/>
          </w:tcPr>
          <w:p w:rsidR="00B06807" w:rsidRPr="00184B46" w:rsidRDefault="00B06807" w:rsidP="00DC6D96">
            <w:pPr>
              <w:pStyle w:val="23"/>
              <w:rPr>
                <w:szCs w:val="28"/>
              </w:rPr>
            </w:pPr>
            <w:r>
              <w:rPr>
                <w:szCs w:val="28"/>
              </w:rPr>
              <w:t>3,9</w:t>
            </w:r>
          </w:p>
        </w:tc>
        <w:tc>
          <w:tcPr>
            <w:tcW w:w="1476" w:type="dxa"/>
          </w:tcPr>
          <w:p w:rsidR="00B06807" w:rsidRPr="00184B46" w:rsidRDefault="00B06807" w:rsidP="00DC6D96">
            <w:pPr>
              <w:pStyle w:val="23"/>
              <w:rPr>
                <w:szCs w:val="28"/>
              </w:rPr>
            </w:pPr>
            <w:r>
              <w:rPr>
                <w:szCs w:val="28"/>
              </w:rPr>
              <w:t>3,9</w:t>
            </w:r>
          </w:p>
        </w:tc>
      </w:tr>
      <w:tr w:rsidR="00B06807" w:rsidRPr="00184B46" w:rsidTr="00DC6D96">
        <w:tc>
          <w:tcPr>
            <w:tcW w:w="675" w:type="dxa"/>
          </w:tcPr>
          <w:p w:rsidR="00B06807" w:rsidRPr="00184B46" w:rsidRDefault="00B06807" w:rsidP="00DC6D96">
            <w:pPr>
              <w:pStyle w:val="23"/>
              <w:rPr>
                <w:szCs w:val="28"/>
              </w:rPr>
            </w:pPr>
            <w:r>
              <w:rPr>
                <w:szCs w:val="28"/>
              </w:rPr>
              <w:t>9</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Экономика и бухгалтерский учет (по отраслям)</w:t>
            </w:r>
          </w:p>
        </w:tc>
        <w:tc>
          <w:tcPr>
            <w:tcW w:w="1476" w:type="dxa"/>
          </w:tcPr>
          <w:p w:rsidR="00B06807" w:rsidRPr="00184B46" w:rsidRDefault="00B06807" w:rsidP="00DC6D96">
            <w:pPr>
              <w:pStyle w:val="23"/>
              <w:rPr>
                <w:szCs w:val="28"/>
              </w:rPr>
            </w:pPr>
            <w:r>
              <w:rPr>
                <w:szCs w:val="28"/>
              </w:rPr>
              <w:t>4,3</w:t>
            </w:r>
          </w:p>
        </w:tc>
        <w:tc>
          <w:tcPr>
            <w:tcW w:w="1476" w:type="dxa"/>
          </w:tcPr>
          <w:p w:rsidR="00B06807" w:rsidRPr="00184B46" w:rsidRDefault="00B06807" w:rsidP="00DC6D96">
            <w:pPr>
              <w:pStyle w:val="23"/>
              <w:rPr>
                <w:szCs w:val="28"/>
              </w:rPr>
            </w:pPr>
            <w:r>
              <w:rPr>
                <w:szCs w:val="28"/>
              </w:rPr>
              <w:t>4,3</w:t>
            </w:r>
          </w:p>
        </w:tc>
      </w:tr>
      <w:tr w:rsidR="00B06807" w:rsidRPr="00184B46" w:rsidTr="00DC6D96">
        <w:tc>
          <w:tcPr>
            <w:tcW w:w="675" w:type="dxa"/>
          </w:tcPr>
          <w:p w:rsidR="00B06807" w:rsidRPr="00184B46" w:rsidRDefault="00B06807" w:rsidP="00DC6D96">
            <w:pPr>
              <w:pStyle w:val="23"/>
              <w:rPr>
                <w:szCs w:val="28"/>
              </w:rPr>
            </w:pPr>
            <w:r>
              <w:rPr>
                <w:szCs w:val="28"/>
              </w:rPr>
              <w:t>10</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Коммерция</w:t>
            </w:r>
          </w:p>
        </w:tc>
        <w:tc>
          <w:tcPr>
            <w:tcW w:w="1476" w:type="dxa"/>
          </w:tcPr>
          <w:p w:rsidR="00B06807" w:rsidRPr="00184B46" w:rsidRDefault="00B06807" w:rsidP="00DC6D96">
            <w:pPr>
              <w:pStyle w:val="23"/>
              <w:rPr>
                <w:szCs w:val="28"/>
              </w:rPr>
            </w:pPr>
            <w:r>
              <w:rPr>
                <w:szCs w:val="28"/>
              </w:rPr>
              <w:t>4,1</w:t>
            </w:r>
          </w:p>
        </w:tc>
        <w:tc>
          <w:tcPr>
            <w:tcW w:w="1476" w:type="dxa"/>
          </w:tcPr>
          <w:p w:rsidR="00B06807" w:rsidRPr="00184B46" w:rsidRDefault="00B06807" w:rsidP="00DC6D96">
            <w:pPr>
              <w:pStyle w:val="23"/>
              <w:rPr>
                <w:szCs w:val="28"/>
              </w:rPr>
            </w:pPr>
            <w:r>
              <w:rPr>
                <w:szCs w:val="28"/>
              </w:rPr>
              <w:t>4,23</w:t>
            </w:r>
          </w:p>
        </w:tc>
      </w:tr>
      <w:tr w:rsidR="00B06807" w:rsidRPr="00184B46" w:rsidTr="00DC6D96">
        <w:tc>
          <w:tcPr>
            <w:tcW w:w="675" w:type="dxa"/>
          </w:tcPr>
          <w:p w:rsidR="00B06807" w:rsidRPr="00184B46" w:rsidRDefault="00B06807" w:rsidP="00DC6D96">
            <w:pPr>
              <w:pStyle w:val="23"/>
              <w:rPr>
                <w:szCs w:val="28"/>
              </w:rPr>
            </w:pPr>
            <w:r>
              <w:rPr>
                <w:szCs w:val="28"/>
              </w:rPr>
              <w:t>11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Программирование в компьютерных системах</w:t>
            </w:r>
          </w:p>
        </w:tc>
        <w:tc>
          <w:tcPr>
            <w:tcW w:w="1476" w:type="dxa"/>
          </w:tcPr>
          <w:p w:rsidR="00B06807" w:rsidRPr="00184B46" w:rsidRDefault="00B06807" w:rsidP="00DC6D96">
            <w:pPr>
              <w:pStyle w:val="23"/>
              <w:rPr>
                <w:szCs w:val="28"/>
              </w:rPr>
            </w:pPr>
            <w:r>
              <w:rPr>
                <w:szCs w:val="28"/>
              </w:rPr>
              <w:t>3,7</w:t>
            </w:r>
          </w:p>
        </w:tc>
        <w:tc>
          <w:tcPr>
            <w:tcW w:w="1476" w:type="dxa"/>
          </w:tcPr>
          <w:p w:rsidR="00B06807" w:rsidRPr="00184B46" w:rsidRDefault="00B06807" w:rsidP="00DC6D96">
            <w:pPr>
              <w:pStyle w:val="23"/>
              <w:rPr>
                <w:szCs w:val="28"/>
              </w:rPr>
            </w:pPr>
            <w:r>
              <w:rPr>
                <w:szCs w:val="28"/>
              </w:rPr>
              <w:t>3,82</w:t>
            </w:r>
          </w:p>
        </w:tc>
      </w:tr>
      <w:tr w:rsidR="00B06807" w:rsidRPr="00184B46" w:rsidTr="00DC6D96">
        <w:tc>
          <w:tcPr>
            <w:tcW w:w="675" w:type="dxa"/>
          </w:tcPr>
          <w:p w:rsidR="00B06807" w:rsidRPr="00184B46" w:rsidRDefault="00B06807" w:rsidP="00DC6D96">
            <w:pPr>
              <w:pStyle w:val="23"/>
              <w:rPr>
                <w:szCs w:val="28"/>
              </w:rPr>
            </w:pPr>
            <w:r>
              <w:rPr>
                <w:szCs w:val="28"/>
              </w:rPr>
              <w:t>12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Сестринское дело</w:t>
            </w:r>
          </w:p>
        </w:tc>
        <w:tc>
          <w:tcPr>
            <w:tcW w:w="1476" w:type="dxa"/>
          </w:tcPr>
          <w:p w:rsidR="00B06807" w:rsidRPr="00184B46" w:rsidRDefault="00B06807" w:rsidP="00DC6D96">
            <w:pPr>
              <w:pStyle w:val="23"/>
              <w:rPr>
                <w:szCs w:val="28"/>
              </w:rPr>
            </w:pPr>
            <w:r>
              <w:rPr>
                <w:szCs w:val="28"/>
              </w:rPr>
              <w:t>4,2</w:t>
            </w:r>
          </w:p>
        </w:tc>
        <w:tc>
          <w:tcPr>
            <w:tcW w:w="1476" w:type="dxa"/>
          </w:tcPr>
          <w:p w:rsidR="00B06807" w:rsidRPr="00184B46" w:rsidRDefault="00B06807" w:rsidP="00DC6D96">
            <w:pPr>
              <w:pStyle w:val="23"/>
              <w:rPr>
                <w:szCs w:val="28"/>
              </w:rPr>
            </w:pPr>
            <w:r>
              <w:rPr>
                <w:szCs w:val="28"/>
              </w:rPr>
              <w:t>4,35</w:t>
            </w:r>
          </w:p>
        </w:tc>
      </w:tr>
      <w:tr w:rsidR="00B06807" w:rsidRPr="00184B46" w:rsidTr="00DC6D96">
        <w:tc>
          <w:tcPr>
            <w:tcW w:w="675" w:type="dxa"/>
          </w:tcPr>
          <w:p w:rsidR="00B06807" w:rsidRPr="00184B46" w:rsidRDefault="00B06807" w:rsidP="00DC6D96">
            <w:pPr>
              <w:pStyle w:val="23"/>
              <w:rPr>
                <w:szCs w:val="28"/>
              </w:rPr>
            </w:pPr>
            <w:r>
              <w:rPr>
                <w:szCs w:val="28"/>
              </w:rPr>
              <w:lastRenderedPageBreak/>
              <w:t>13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Технология продукции общественного питания</w:t>
            </w:r>
          </w:p>
        </w:tc>
        <w:tc>
          <w:tcPr>
            <w:tcW w:w="1476" w:type="dxa"/>
          </w:tcPr>
          <w:p w:rsidR="00B06807" w:rsidRPr="00184B46" w:rsidRDefault="00B06807" w:rsidP="00DC6D96">
            <w:pPr>
              <w:pStyle w:val="23"/>
              <w:rPr>
                <w:szCs w:val="28"/>
              </w:rPr>
            </w:pPr>
            <w:r>
              <w:rPr>
                <w:szCs w:val="28"/>
              </w:rPr>
              <w:t>4,3</w:t>
            </w:r>
          </w:p>
        </w:tc>
        <w:tc>
          <w:tcPr>
            <w:tcW w:w="1476" w:type="dxa"/>
          </w:tcPr>
          <w:p w:rsidR="00B06807" w:rsidRPr="00184B46" w:rsidRDefault="00B06807" w:rsidP="00DC6D96">
            <w:pPr>
              <w:pStyle w:val="23"/>
              <w:rPr>
                <w:szCs w:val="28"/>
              </w:rPr>
            </w:pPr>
            <w:r>
              <w:rPr>
                <w:szCs w:val="28"/>
              </w:rPr>
              <w:t>4,5</w:t>
            </w:r>
          </w:p>
        </w:tc>
      </w:tr>
    </w:tbl>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r>
        <w:rPr>
          <w:szCs w:val="28"/>
        </w:rPr>
        <w:t xml:space="preserve">Итоги </w:t>
      </w:r>
      <w:r w:rsidR="00B876E3">
        <w:rPr>
          <w:szCs w:val="28"/>
        </w:rPr>
        <w:t>промежуточной аттестации за 2018/2019</w:t>
      </w:r>
      <w:r>
        <w:rPr>
          <w:szCs w:val="28"/>
        </w:rPr>
        <w:t xml:space="preserve"> учебный год</w:t>
      </w: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drawing>
          <wp:inline distT="0" distB="0" distL="0" distR="0">
            <wp:extent cx="5044440" cy="3078480"/>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807" w:rsidRDefault="00B06807" w:rsidP="00B06807">
      <w:pPr>
        <w:pStyle w:val="23"/>
        <w:ind w:firstLine="851"/>
        <w:rPr>
          <w:szCs w:val="28"/>
        </w:rPr>
      </w:pPr>
    </w:p>
    <w:p w:rsidR="00B06807" w:rsidRDefault="00B06807" w:rsidP="00B06807">
      <w:pPr>
        <w:pStyle w:val="23"/>
        <w:ind w:firstLine="851"/>
        <w:rPr>
          <w:szCs w:val="28"/>
        </w:rPr>
      </w:pPr>
      <w:r>
        <w:rPr>
          <w:szCs w:val="28"/>
        </w:rPr>
        <w:t xml:space="preserve">Из 43 учебных групп 27 закончили учебный год со 100% успеваемостью. По сравнению с предыдущим годом этот показатель улучшили 4 учебных группы. </w:t>
      </w: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drawing>
          <wp:inline distT="0" distB="0" distL="0" distR="0">
            <wp:extent cx="4983480" cy="3276600"/>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6807" w:rsidRDefault="00B06807" w:rsidP="00B06807">
      <w:pPr>
        <w:pStyle w:val="23"/>
        <w:ind w:firstLine="851"/>
        <w:rPr>
          <w:szCs w:val="28"/>
        </w:rPr>
      </w:pPr>
    </w:p>
    <w:p w:rsidR="00B06807" w:rsidRDefault="00B06807" w:rsidP="00B06807">
      <w:pPr>
        <w:pStyle w:val="23"/>
        <w:rPr>
          <w:szCs w:val="28"/>
        </w:rPr>
      </w:pPr>
      <w:r>
        <w:rPr>
          <w:szCs w:val="28"/>
        </w:rPr>
        <w:t>Показатели учебных групп по качеству знаний.</w:t>
      </w: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lastRenderedPageBreak/>
        <w:drawing>
          <wp:inline distT="0" distB="0" distL="0" distR="0">
            <wp:extent cx="5128260" cy="3276600"/>
            <wp:effectExtent l="0" t="0" r="0" b="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Pr="00FB6818" w:rsidRDefault="00B06807" w:rsidP="00B06807">
      <w:pPr>
        <w:pStyle w:val="23"/>
        <w:ind w:firstLine="851"/>
        <w:rPr>
          <w:szCs w:val="28"/>
        </w:rPr>
      </w:pPr>
    </w:p>
    <w:p w:rsidR="00B06807" w:rsidRPr="00915EEF" w:rsidRDefault="00B06807" w:rsidP="00B06807">
      <w:pPr>
        <w:ind w:firstLine="708"/>
        <w:jc w:val="both"/>
        <w:rPr>
          <w:rFonts w:ascii="Times New Roman" w:hAnsi="Times New Roman" w:cs="Times New Roman"/>
          <w:color w:val="auto"/>
          <w:sz w:val="28"/>
          <w:szCs w:val="28"/>
        </w:rPr>
      </w:pPr>
      <w:r w:rsidRPr="00876065">
        <w:rPr>
          <w:rFonts w:ascii="Times New Roman" w:hAnsi="Times New Roman" w:cs="Times New Roman"/>
          <w:sz w:val="28"/>
          <w:szCs w:val="28"/>
        </w:rPr>
        <w:t>Профориентационная работа в Учреждении в 201</w:t>
      </w:r>
      <w:r w:rsidR="00B876E3">
        <w:rPr>
          <w:rFonts w:ascii="Times New Roman" w:hAnsi="Times New Roman" w:cs="Times New Roman"/>
          <w:sz w:val="28"/>
          <w:szCs w:val="28"/>
        </w:rPr>
        <w:t>8</w:t>
      </w:r>
      <w:r w:rsidRPr="00876065">
        <w:rPr>
          <w:rFonts w:ascii="Times New Roman" w:hAnsi="Times New Roman" w:cs="Times New Roman"/>
          <w:sz w:val="28"/>
          <w:szCs w:val="28"/>
        </w:rPr>
        <w:t>-201</w:t>
      </w:r>
      <w:r w:rsidR="00B876E3">
        <w:rPr>
          <w:rFonts w:ascii="Times New Roman" w:hAnsi="Times New Roman" w:cs="Times New Roman"/>
          <w:sz w:val="28"/>
          <w:szCs w:val="28"/>
        </w:rPr>
        <w:t>9</w:t>
      </w:r>
      <w:r w:rsidRPr="00876065">
        <w:rPr>
          <w:rFonts w:ascii="Times New Roman" w:hAnsi="Times New Roman" w:cs="Times New Roman"/>
          <w:sz w:val="28"/>
          <w:szCs w:val="28"/>
        </w:rPr>
        <w:t xml:space="preserve"> учебном году осуществляется в соответствии с Планом проведения профориентационной работы в</w:t>
      </w:r>
      <w:r w:rsidRPr="00915EEF">
        <w:rPr>
          <w:rFonts w:ascii="Times New Roman" w:hAnsi="Times New Roman" w:cs="Times New Roman"/>
          <w:color w:val="auto"/>
          <w:sz w:val="28"/>
          <w:szCs w:val="28"/>
        </w:rPr>
        <w:t xml:space="preserve"> Учреждении, при этом применяются разнообразные формы и методы:</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1. Проведение заседаний педагогического совета, методического совета и предметных (цикловых) комиссий  по планированию профориентационной работы.</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2. Совместная работа с ОГУ «Центр занятости населения» Вельского, Няндомского, Виноградовского, Коношского, Устьянского, Шенкурского по информированию школьников о возможностях получения образования в Учреждении.</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 xml:space="preserve">3. Участие в  «Районных ярмарках учебных мест». </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4. Организация и проведение Дней открытых дверей, экскурсий, профессиональных площадок по Учреждению для учащихся выпускных классов школ города и района</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5. Организация и проведение на базе Учреждения открытых уроков, фестиваля иностранного языка, интеллектуальных и деловых игр, творческих конкурсов, предметных олимпиад для выпускников общеобразовательных школ.</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6. Посещение родительских собраний в школах города Вельска и Вельского района.</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lastRenderedPageBreak/>
        <w:t xml:space="preserve">7. Поездки с профориентационной работой в школы  Вельского, Шенкурского, Виноградовского, Коношского, Устьянского, Котласского, Верховажского районов.  </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8. Проведение бесед со школьниками в школах города Вельска и Вельского района.</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9. Распространение рекламных буклетов об Учреждении через студентов по месту их постоянного проживания.</w:t>
      </w:r>
    </w:p>
    <w:p w:rsidR="00B06807" w:rsidRPr="00915EEF" w:rsidRDefault="00B06807" w:rsidP="00B06807">
      <w:pPr>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 xml:space="preserve"> </w:t>
      </w:r>
      <w:r w:rsidRPr="00915EEF">
        <w:rPr>
          <w:rFonts w:ascii="Times New Roman" w:hAnsi="Times New Roman" w:cs="Times New Roman"/>
          <w:color w:val="auto"/>
          <w:sz w:val="28"/>
          <w:szCs w:val="28"/>
        </w:rPr>
        <w:tab/>
        <w:t>10. Размещение рекламных материалов в СМИ (сборники и справочники для абитуриентов, районные периодические издания).</w:t>
      </w:r>
    </w:p>
    <w:p w:rsidR="00B06807" w:rsidRPr="00915EEF" w:rsidRDefault="00B06807" w:rsidP="00B06807">
      <w:pPr>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 xml:space="preserve"> </w:t>
      </w:r>
      <w:r w:rsidRPr="00915EEF">
        <w:rPr>
          <w:rFonts w:ascii="Times New Roman" w:hAnsi="Times New Roman" w:cs="Times New Roman"/>
          <w:color w:val="auto"/>
          <w:sz w:val="28"/>
          <w:szCs w:val="28"/>
        </w:rPr>
        <w:tab/>
        <w:t>11. Анкетирование абитуриентов с целью выявления наиболее эффективных методов профориентационной работы.</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12. Отчет об итогах набора студентов на текущий год и планах профориентационной работы на августовском педагогическом совете.</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13. Организация и проведение спортивных соревнований (товарищеских встреч) между студентами Учреждения и старшеклассниками общеобразовательных школ города и района.</w:t>
      </w:r>
    </w:p>
    <w:p w:rsidR="00B06807" w:rsidRPr="00915EEF" w:rsidRDefault="00B06807" w:rsidP="00B06807">
      <w:pPr>
        <w:ind w:firstLine="708"/>
        <w:jc w:val="both"/>
        <w:rPr>
          <w:rFonts w:ascii="Times New Roman" w:hAnsi="Times New Roman"/>
          <w:color w:val="auto"/>
          <w:sz w:val="28"/>
          <w:szCs w:val="28"/>
        </w:rPr>
      </w:pPr>
      <w:r w:rsidRPr="00915EEF">
        <w:rPr>
          <w:rFonts w:ascii="Times New Roman" w:hAnsi="Times New Roman"/>
          <w:color w:val="auto"/>
          <w:sz w:val="28"/>
          <w:szCs w:val="28"/>
        </w:rPr>
        <w:t>14. Организация и проведение профессиональных проб для учащихся выпускных классов школ города и района с участием работодателей.</w:t>
      </w:r>
    </w:p>
    <w:p w:rsidR="00B06807" w:rsidRPr="00915EEF" w:rsidRDefault="00B06807" w:rsidP="00B06807">
      <w:pPr>
        <w:pStyle w:val="aff4"/>
        <w:spacing w:before="0" w:after="0"/>
        <w:ind w:firstLine="708"/>
        <w:jc w:val="both"/>
        <w:rPr>
          <w:sz w:val="28"/>
          <w:szCs w:val="28"/>
          <w:lang w:val="ru-RU"/>
        </w:rPr>
      </w:pPr>
      <w:r w:rsidRPr="00915EEF">
        <w:rPr>
          <w:sz w:val="28"/>
          <w:szCs w:val="28"/>
          <w:lang w:val="ru-RU"/>
        </w:rPr>
        <w:t xml:space="preserve">В Учреждении ведется большая работа по сохранению контингента обучающихся: </w:t>
      </w:r>
    </w:p>
    <w:p w:rsidR="00B06807" w:rsidRPr="00915EEF" w:rsidRDefault="00B06807" w:rsidP="00B06807">
      <w:pPr>
        <w:pStyle w:val="aff4"/>
        <w:spacing w:before="0" w:after="0"/>
        <w:ind w:firstLine="708"/>
        <w:jc w:val="both"/>
        <w:rPr>
          <w:sz w:val="28"/>
          <w:szCs w:val="28"/>
          <w:lang w:val="ru-RU"/>
        </w:rPr>
      </w:pPr>
      <w:r w:rsidRPr="00915EEF">
        <w:rPr>
          <w:sz w:val="28"/>
          <w:szCs w:val="28"/>
          <w:lang w:val="ru-RU"/>
        </w:rPr>
        <w:t xml:space="preserve">- совещания с педагогическими работниками по вопросам сохранности контингента, эффективности работы с родителями и обучающимися; </w:t>
      </w:r>
    </w:p>
    <w:p w:rsidR="00B06807" w:rsidRPr="00915EEF" w:rsidRDefault="00B06807" w:rsidP="00B06807">
      <w:pPr>
        <w:pStyle w:val="aff4"/>
        <w:spacing w:before="0" w:after="0"/>
        <w:ind w:firstLine="708"/>
        <w:jc w:val="both"/>
        <w:rPr>
          <w:sz w:val="28"/>
          <w:szCs w:val="28"/>
          <w:lang w:val="ru-RU"/>
        </w:rPr>
      </w:pPr>
      <w:r w:rsidRPr="00915EEF">
        <w:rPr>
          <w:sz w:val="28"/>
          <w:szCs w:val="28"/>
          <w:lang w:val="ru-RU"/>
        </w:rPr>
        <w:t xml:space="preserve">- посещение обучающихся по месту проживания при наличии пропусков занятий без уважительной причины; </w:t>
      </w:r>
    </w:p>
    <w:p w:rsidR="00B06807" w:rsidRPr="00915EEF" w:rsidRDefault="00B06807" w:rsidP="00B06807">
      <w:pPr>
        <w:pStyle w:val="aff4"/>
        <w:spacing w:before="0" w:after="0"/>
        <w:ind w:firstLine="708"/>
        <w:jc w:val="both"/>
        <w:rPr>
          <w:sz w:val="28"/>
          <w:szCs w:val="28"/>
          <w:lang w:val="ru-RU"/>
        </w:rPr>
      </w:pPr>
      <w:r w:rsidRPr="00915EEF">
        <w:rPr>
          <w:sz w:val="28"/>
          <w:szCs w:val="28"/>
          <w:lang w:val="ru-RU"/>
        </w:rPr>
        <w:t xml:space="preserve">- заседания предметных (цикловых) комиссий по профилактике правонарушений и пропусков занятий без уважительной причины; </w:t>
      </w:r>
    </w:p>
    <w:p w:rsidR="00B06807" w:rsidRPr="00915EEF" w:rsidRDefault="00B06807" w:rsidP="00B06807">
      <w:pPr>
        <w:pStyle w:val="aff4"/>
        <w:spacing w:before="0" w:after="0"/>
        <w:ind w:firstLine="708"/>
        <w:jc w:val="both"/>
        <w:rPr>
          <w:sz w:val="28"/>
          <w:szCs w:val="28"/>
          <w:lang w:val="ru-RU"/>
        </w:rPr>
      </w:pPr>
      <w:r w:rsidRPr="00915EEF">
        <w:rPr>
          <w:sz w:val="28"/>
          <w:szCs w:val="28"/>
          <w:lang w:val="ru-RU"/>
        </w:rPr>
        <w:t xml:space="preserve">- анализ причин отчисления обучающихся; </w:t>
      </w:r>
    </w:p>
    <w:p w:rsidR="00B06807" w:rsidRPr="00915EEF" w:rsidRDefault="00B06807" w:rsidP="00B06807">
      <w:pPr>
        <w:pStyle w:val="aff4"/>
        <w:spacing w:before="0" w:after="0"/>
        <w:ind w:firstLine="708"/>
        <w:jc w:val="both"/>
        <w:rPr>
          <w:sz w:val="28"/>
          <w:szCs w:val="28"/>
          <w:lang w:val="ru-RU"/>
        </w:rPr>
      </w:pPr>
      <w:r w:rsidRPr="00915EEF">
        <w:rPr>
          <w:sz w:val="28"/>
          <w:szCs w:val="28"/>
          <w:lang w:val="ru-RU"/>
        </w:rPr>
        <w:t xml:space="preserve">- создание условий для максимального приближения результатов профессионального образования к возможностям и потребностям каждого обучающегося в условиях психологической защищённости; </w:t>
      </w:r>
    </w:p>
    <w:p w:rsidR="00B06807" w:rsidRPr="00915EEF" w:rsidRDefault="00B06807" w:rsidP="00B06807">
      <w:pPr>
        <w:pStyle w:val="aff4"/>
        <w:spacing w:before="0" w:after="0"/>
        <w:ind w:firstLine="708"/>
        <w:jc w:val="both"/>
        <w:rPr>
          <w:sz w:val="28"/>
          <w:szCs w:val="28"/>
          <w:lang w:val="ru-RU"/>
        </w:rPr>
      </w:pPr>
      <w:r w:rsidRPr="00915EEF">
        <w:rPr>
          <w:sz w:val="28"/>
          <w:szCs w:val="28"/>
          <w:lang w:val="ru-RU"/>
        </w:rPr>
        <w:t xml:space="preserve">- учебно-воспитательная работа, позволяющая обучающимся приобрести опыт самостоятельной деятельности и личной ответственности, овладеть системой социальных и профессиональных компетенций. </w:t>
      </w:r>
    </w:p>
    <w:p w:rsidR="00B06807" w:rsidRPr="00142EEB" w:rsidRDefault="00B06807" w:rsidP="00B06807">
      <w:pPr>
        <w:rPr>
          <w:rFonts w:ascii="Times New Roman" w:hAnsi="Times New Roman" w:cs="Times New Roman"/>
          <w:b/>
          <w:color w:val="FF0000"/>
          <w:sz w:val="28"/>
          <w:szCs w:val="28"/>
        </w:rPr>
      </w:pPr>
    </w:p>
    <w:p w:rsidR="00B06807" w:rsidRPr="0053214E" w:rsidRDefault="00B06807" w:rsidP="00B06807">
      <w:pPr>
        <w:rPr>
          <w:rFonts w:ascii="Times New Roman" w:hAnsi="Times New Roman" w:cs="Times New Roman"/>
          <w:b/>
          <w:color w:val="auto"/>
          <w:sz w:val="28"/>
          <w:szCs w:val="28"/>
        </w:rPr>
      </w:pPr>
      <w:r w:rsidRPr="00915EEF">
        <w:rPr>
          <w:rFonts w:ascii="Times New Roman" w:hAnsi="Times New Roman" w:cs="Times New Roman"/>
          <w:b/>
          <w:color w:val="auto"/>
          <w:sz w:val="28"/>
          <w:szCs w:val="28"/>
        </w:rPr>
        <w:t xml:space="preserve">3.2. Содержание подготовки </w:t>
      </w:r>
      <w:r w:rsidRPr="00915EEF">
        <w:rPr>
          <w:rFonts w:ascii="Times New Roman" w:hAnsi="Times New Roman"/>
          <w:b/>
          <w:color w:val="auto"/>
          <w:sz w:val="28"/>
          <w:szCs w:val="28"/>
        </w:rPr>
        <w:t>специалистов среднего звена</w:t>
      </w:r>
      <w:r w:rsidRPr="0053214E">
        <w:rPr>
          <w:szCs w:val="28"/>
        </w:rPr>
        <w:t xml:space="preserve"> </w:t>
      </w:r>
      <w:r w:rsidRPr="0053214E">
        <w:rPr>
          <w:rFonts w:ascii="Times New Roman" w:hAnsi="Times New Roman" w:cs="Times New Roman"/>
          <w:b/>
          <w:color w:val="auto"/>
          <w:sz w:val="28"/>
          <w:szCs w:val="28"/>
        </w:rPr>
        <w:t>и квалифицированных рабочих(служащих</w:t>
      </w:r>
      <w:r>
        <w:rPr>
          <w:rFonts w:ascii="Times New Roman" w:hAnsi="Times New Roman" w:cs="Times New Roman"/>
          <w:b/>
          <w:color w:val="auto"/>
          <w:sz w:val="28"/>
          <w:szCs w:val="28"/>
        </w:rPr>
        <w:t>)</w:t>
      </w:r>
    </w:p>
    <w:p w:rsidR="00B06807" w:rsidRPr="00915EEF" w:rsidRDefault="00B06807" w:rsidP="00B06807">
      <w:pPr>
        <w:rPr>
          <w:rFonts w:ascii="Times New Roman" w:hAnsi="Times New Roman" w:cs="Times New Roman"/>
          <w:b/>
          <w:color w:val="auto"/>
          <w:sz w:val="28"/>
          <w:szCs w:val="28"/>
        </w:rPr>
      </w:pPr>
    </w:p>
    <w:p w:rsidR="00B06807" w:rsidRPr="00915EEF" w:rsidRDefault="00B06807" w:rsidP="00B06807">
      <w:pPr>
        <w:ind w:firstLine="708"/>
        <w:jc w:val="both"/>
        <w:rPr>
          <w:rFonts w:ascii="Times New Roman" w:hAnsi="Times New Roman" w:cs="Times New Roman"/>
          <w:bCs/>
          <w:color w:val="auto"/>
          <w:sz w:val="28"/>
          <w:szCs w:val="28"/>
        </w:rPr>
      </w:pPr>
      <w:r w:rsidRPr="00915EEF">
        <w:rPr>
          <w:rFonts w:ascii="Times New Roman" w:hAnsi="Times New Roman" w:cs="Times New Roman"/>
          <w:color w:val="auto"/>
          <w:sz w:val="28"/>
          <w:szCs w:val="28"/>
        </w:rPr>
        <w:t>Содержание ППССЗ</w:t>
      </w:r>
      <w:r>
        <w:rPr>
          <w:rFonts w:ascii="Times New Roman" w:hAnsi="Times New Roman" w:cs="Times New Roman"/>
          <w:color w:val="auto"/>
          <w:sz w:val="28"/>
          <w:szCs w:val="28"/>
        </w:rPr>
        <w:t xml:space="preserve"> и ППКРС</w:t>
      </w:r>
      <w:r w:rsidRPr="00915EEF">
        <w:rPr>
          <w:rFonts w:ascii="Times New Roman" w:hAnsi="Times New Roman" w:cs="Times New Roman"/>
          <w:color w:val="auto"/>
          <w:sz w:val="28"/>
          <w:szCs w:val="28"/>
        </w:rPr>
        <w:t xml:space="preserve"> определено ФГОС СПО по соответствующей специальности, </w:t>
      </w:r>
      <w:r>
        <w:rPr>
          <w:rFonts w:ascii="Times New Roman" w:hAnsi="Times New Roman" w:cs="Times New Roman"/>
          <w:color w:val="auto"/>
          <w:sz w:val="28"/>
          <w:szCs w:val="28"/>
        </w:rPr>
        <w:t>профессии. С</w:t>
      </w:r>
      <w:r w:rsidRPr="00915EEF">
        <w:rPr>
          <w:rFonts w:ascii="Times New Roman" w:hAnsi="Times New Roman" w:cs="Times New Roman"/>
          <w:color w:val="auto"/>
          <w:sz w:val="28"/>
          <w:szCs w:val="28"/>
        </w:rPr>
        <w:t>труктура ППССЗ</w:t>
      </w:r>
      <w:r>
        <w:rPr>
          <w:rFonts w:ascii="Times New Roman" w:hAnsi="Times New Roman" w:cs="Times New Roman"/>
          <w:color w:val="auto"/>
          <w:sz w:val="28"/>
          <w:szCs w:val="28"/>
        </w:rPr>
        <w:t xml:space="preserve"> и ППКРС</w:t>
      </w:r>
      <w:r w:rsidRPr="00915EEF">
        <w:rPr>
          <w:rFonts w:ascii="Times New Roman" w:hAnsi="Times New Roman" w:cs="Times New Roman"/>
          <w:color w:val="auto"/>
          <w:sz w:val="28"/>
          <w:szCs w:val="28"/>
        </w:rPr>
        <w:t xml:space="preserve"> регламентирована Положением </w:t>
      </w:r>
      <w:r w:rsidRPr="00915EEF">
        <w:rPr>
          <w:rFonts w:ascii="Times New Roman" w:hAnsi="Times New Roman" w:cs="Times New Roman"/>
          <w:bCs/>
          <w:color w:val="auto"/>
          <w:sz w:val="28"/>
          <w:szCs w:val="28"/>
        </w:rPr>
        <w:t xml:space="preserve">о структуре и порядке формирования основной профессиональной образовательной программ среднего профессионального образования </w:t>
      </w:r>
    </w:p>
    <w:p w:rsidR="00B06807" w:rsidRPr="00915EEF" w:rsidRDefault="00B06807" w:rsidP="00B06807">
      <w:pPr>
        <w:ind w:firstLine="708"/>
        <w:jc w:val="both"/>
        <w:rPr>
          <w:rFonts w:ascii="Times New Roman" w:hAnsi="Times New Roman" w:cs="Times New Roman"/>
          <w:color w:val="auto"/>
          <w:sz w:val="28"/>
          <w:szCs w:val="28"/>
        </w:rPr>
      </w:pPr>
      <w:r w:rsidRPr="00915EEF">
        <w:rPr>
          <w:rFonts w:ascii="Times New Roman" w:hAnsi="Times New Roman" w:cs="Times New Roman"/>
          <w:color w:val="auto"/>
          <w:sz w:val="28"/>
          <w:szCs w:val="28"/>
        </w:rPr>
        <w:t xml:space="preserve">В состав ППССЗ </w:t>
      </w:r>
      <w:r>
        <w:rPr>
          <w:rFonts w:ascii="Times New Roman" w:hAnsi="Times New Roman" w:cs="Times New Roman"/>
          <w:color w:val="auto"/>
          <w:sz w:val="28"/>
          <w:szCs w:val="28"/>
        </w:rPr>
        <w:t xml:space="preserve">и ППКРС </w:t>
      </w:r>
      <w:r w:rsidRPr="00915EEF">
        <w:rPr>
          <w:rFonts w:ascii="Times New Roman" w:hAnsi="Times New Roman" w:cs="Times New Roman"/>
          <w:color w:val="auto"/>
          <w:sz w:val="28"/>
          <w:szCs w:val="28"/>
        </w:rPr>
        <w:t xml:space="preserve">по каждой реализуемой специальности </w:t>
      </w:r>
      <w:r>
        <w:rPr>
          <w:rFonts w:ascii="Times New Roman" w:hAnsi="Times New Roman" w:cs="Times New Roman"/>
          <w:color w:val="auto"/>
          <w:sz w:val="28"/>
          <w:szCs w:val="28"/>
        </w:rPr>
        <w:t xml:space="preserve">и профессии </w:t>
      </w:r>
      <w:r w:rsidRPr="00915EEF">
        <w:rPr>
          <w:rFonts w:ascii="Times New Roman" w:hAnsi="Times New Roman" w:cs="Times New Roman"/>
          <w:color w:val="auto"/>
          <w:sz w:val="28"/>
          <w:szCs w:val="28"/>
        </w:rPr>
        <w:t xml:space="preserve">входят документы, разработанные в соответствии с ФГОС СПО по соответствующей </w:t>
      </w:r>
      <w:r>
        <w:rPr>
          <w:rFonts w:ascii="Times New Roman" w:hAnsi="Times New Roman" w:cs="Times New Roman"/>
          <w:color w:val="auto"/>
          <w:sz w:val="28"/>
          <w:szCs w:val="28"/>
        </w:rPr>
        <w:t>специальности профессии</w:t>
      </w:r>
      <w:r w:rsidRPr="00915EEF">
        <w:rPr>
          <w:rFonts w:ascii="Times New Roman" w:hAnsi="Times New Roman" w:cs="Times New Roman"/>
          <w:color w:val="auto"/>
          <w:sz w:val="28"/>
          <w:szCs w:val="28"/>
        </w:rPr>
        <w:t xml:space="preserve">:  </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1) График учебного процесса и сводные данные по бюджету времени.</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lastRenderedPageBreak/>
        <w:t>2) Рабочий учебный план по специальности</w:t>
      </w:r>
      <w:r>
        <w:rPr>
          <w:rFonts w:ascii="Times New Roman" w:hAnsi="Times New Roman"/>
          <w:sz w:val="28"/>
          <w:szCs w:val="28"/>
        </w:rPr>
        <w:t xml:space="preserve"> и профессии</w:t>
      </w:r>
      <w:r w:rsidRPr="00915EEF">
        <w:rPr>
          <w:rFonts w:ascii="Times New Roman" w:hAnsi="Times New Roman"/>
          <w:sz w:val="28"/>
          <w:szCs w:val="28"/>
        </w:rPr>
        <w:t>, определяющий объем максимальной и обязательной  аудиторной нагрузки  обучающихся.</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3) Комплексы методического сопровождения учебных дисциплин:</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рабочая программа учебной дисциплины;</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календарно-тематический план по учебной дисциплине;</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методические указания к проведению лабораторных и практических занятий;</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комплект контрольно - измерительных материалов;</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учебная и методическая литература;</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методические разработки;</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рабочие тетради и др.</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xml:space="preserve">4) Комплексы методического сопровождения профессиональных модулей:  </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рабочая программа профессионального модуля;</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календарно-тематический(ие) план(ы) по междисциплинарному(ым) курсу(ам);</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методические указания к проведению лабораторных и практических занятий;</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комплект контрольно-оценочных средств;</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учебная и методическая литература;</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методические указания по курсовым работам (проектам);</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рабочие программы учебной и производственной практик;</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методические разработки;</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рабочие тетради и др.</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5) Комплекс методического сопровождения преддипломной практики:</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программа преддипломной практики;</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методические указания по организации и прохождению преддипломной практики</w:t>
      </w:r>
      <w:r>
        <w:rPr>
          <w:rFonts w:ascii="Times New Roman" w:hAnsi="Times New Roman"/>
          <w:sz w:val="28"/>
          <w:szCs w:val="28"/>
        </w:rPr>
        <w:t>;</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6)  Комплекс методического сопровождения государственной итоговой аттестации выпускников (выпускной квалификационной работы):</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программа государственной итоговой аттестации выпускников:</w:t>
      </w:r>
    </w:p>
    <w:p w:rsidR="00B06807" w:rsidRPr="00915EEF" w:rsidRDefault="00B06807" w:rsidP="00B06807">
      <w:pPr>
        <w:pStyle w:val="aff0"/>
        <w:ind w:firstLine="708"/>
        <w:jc w:val="both"/>
        <w:rPr>
          <w:rFonts w:ascii="Times New Roman" w:hAnsi="Times New Roman"/>
          <w:sz w:val="28"/>
          <w:szCs w:val="28"/>
        </w:rPr>
      </w:pPr>
      <w:r w:rsidRPr="00915EEF">
        <w:rPr>
          <w:rFonts w:ascii="Times New Roman" w:hAnsi="Times New Roman"/>
          <w:sz w:val="28"/>
          <w:szCs w:val="28"/>
        </w:rPr>
        <w:t xml:space="preserve">- требования к выпускной квалификационной работе. </w:t>
      </w:r>
    </w:p>
    <w:p w:rsidR="00B06807" w:rsidRPr="00915EEF" w:rsidRDefault="00B06807" w:rsidP="00B06807">
      <w:pPr>
        <w:pStyle w:val="aff0"/>
        <w:ind w:firstLine="567"/>
        <w:jc w:val="both"/>
        <w:rPr>
          <w:rFonts w:ascii="Times New Roman" w:hAnsi="Times New Roman"/>
          <w:bCs/>
          <w:sz w:val="28"/>
          <w:szCs w:val="28"/>
        </w:rPr>
      </w:pPr>
      <w:r w:rsidRPr="00915EEF">
        <w:rPr>
          <w:rFonts w:ascii="Times New Roman" w:hAnsi="Times New Roman"/>
          <w:bCs/>
          <w:sz w:val="28"/>
          <w:szCs w:val="28"/>
        </w:rPr>
        <w:t xml:space="preserve">Учебно-программная документация по ППССЗ </w:t>
      </w:r>
      <w:r>
        <w:rPr>
          <w:rFonts w:ascii="Times New Roman" w:hAnsi="Times New Roman"/>
          <w:bCs/>
          <w:sz w:val="28"/>
          <w:szCs w:val="28"/>
        </w:rPr>
        <w:t xml:space="preserve">и ППКРС </w:t>
      </w:r>
      <w:r w:rsidRPr="00915EEF">
        <w:rPr>
          <w:rFonts w:ascii="Times New Roman" w:hAnsi="Times New Roman"/>
          <w:bCs/>
          <w:sz w:val="28"/>
          <w:szCs w:val="28"/>
        </w:rPr>
        <w:t>разработана в соответствии с ФГОС СПО:</w:t>
      </w:r>
    </w:p>
    <w:p w:rsidR="00B06807" w:rsidRDefault="00B06807" w:rsidP="00B06807">
      <w:pPr>
        <w:widowControl w:val="0"/>
        <w:autoSpaceDE w:val="0"/>
        <w:autoSpaceDN w:val="0"/>
        <w:adjustRightInd w:val="0"/>
        <w:ind w:firstLine="567"/>
        <w:jc w:val="both"/>
        <w:rPr>
          <w:rFonts w:ascii="Times New Roman" w:hAnsi="Times New Roman"/>
          <w:bCs/>
          <w:color w:val="auto"/>
          <w:sz w:val="28"/>
          <w:szCs w:val="28"/>
        </w:rPr>
      </w:pPr>
      <w:r>
        <w:rPr>
          <w:rFonts w:ascii="Times New Roman" w:hAnsi="Times New Roman"/>
          <w:bCs/>
          <w:color w:val="auto"/>
          <w:sz w:val="28"/>
          <w:szCs w:val="28"/>
        </w:rPr>
        <w:t>В соответствии с требованиями ФГОС СПО по реализуемым специальностям, профессиям колледж ежегодно обновляет ППССЗ и ППКРС с учетом запросов работодателей, особенностей развития региона, культуры, науки и экономики, техники, технологий и социальной сферы.</w:t>
      </w:r>
    </w:p>
    <w:p w:rsidR="00B06807" w:rsidRPr="001F0DC4" w:rsidRDefault="00B06807" w:rsidP="00B06807">
      <w:pPr>
        <w:pStyle w:val="aff0"/>
        <w:ind w:firstLine="567"/>
        <w:jc w:val="both"/>
        <w:rPr>
          <w:rFonts w:ascii="Times New Roman" w:hAnsi="Times New Roman"/>
          <w:sz w:val="28"/>
          <w:szCs w:val="28"/>
        </w:rPr>
      </w:pPr>
      <w:r w:rsidRPr="001F0DC4">
        <w:rPr>
          <w:rFonts w:ascii="Times New Roman" w:hAnsi="Times New Roman"/>
          <w:bCs/>
          <w:sz w:val="28"/>
          <w:szCs w:val="28"/>
        </w:rPr>
        <w:t>С</w:t>
      </w:r>
      <w:r w:rsidRPr="001F0DC4">
        <w:rPr>
          <w:rFonts w:ascii="Times New Roman" w:hAnsi="Times New Roman"/>
          <w:sz w:val="28"/>
          <w:szCs w:val="28"/>
        </w:rPr>
        <w:t>роки подготовки по очной форме обучения в РУП соответствуют ФГОС СПО.</w:t>
      </w:r>
    </w:p>
    <w:p w:rsidR="00B06807" w:rsidRPr="001F0DC4" w:rsidRDefault="00B06807" w:rsidP="00B06807">
      <w:pPr>
        <w:pStyle w:val="aff0"/>
        <w:ind w:firstLine="567"/>
        <w:jc w:val="both"/>
        <w:rPr>
          <w:rFonts w:ascii="Times New Roman" w:hAnsi="Times New Roman"/>
          <w:sz w:val="28"/>
          <w:szCs w:val="28"/>
        </w:rPr>
      </w:pPr>
      <w:r w:rsidRPr="001F0DC4">
        <w:rPr>
          <w:rFonts w:ascii="Times New Roman" w:hAnsi="Times New Roman"/>
          <w:sz w:val="28"/>
          <w:szCs w:val="28"/>
        </w:rPr>
        <w:t>Сводные данные бюджета времени в РУП соответствуют ФГОС СПО.</w:t>
      </w:r>
    </w:p>
    <w:p w:rsidR="00B06807" w:rsidRPr="001F0DC4" w:rsidRDefault="00B06807" w:rsidP="00B06807">
      <w:pPr>
        <w:pStyle w:val="aff0"/>
        <w:ind w:firstLine="567"/>
        <w:jc w:val="both"/>
        <w:rPr>
          <w:rFonts w:ascii="Times New Roman" w:hAnsi="Times New Roman"/>
          <w:sz w:val="28"/>
          <w:szCs w:val="28"/>
        </w:rPr>
      </w:pPr>
      <w:r w:rsidRPr="001F0DC4">
        <w:rPr>
          <w:rFonts w:ascii="Times New Roman" w:hAnsi="Times New Roman"/>
          <w:sz w:val="28"/>
          <w:szCs w:val="28"/>
        </w:rPr>
        <w:t>Структура РУП, в том числе по разделам, объему часов каждого раздела, последовательности дисциплин каждого цикла и профессиональных модулей обязательной части ОПОП СПО соответствует требованиям ФГОС.</w:t>
      </w:r>
    </w:p>
    <w:p w:rsidR="00B06807" w:rsidRPr="001F0DC4" w:rsidRDefault="00B06807" w:rsidP="00B06807">
      <w:pPr>
        <w:ind w:firstLine="567"/>
        <w:jc w:val="both"/>
        <w:rPr>
          <w:rFonts w:ascii="Times New Roman" w:hAnsi="Times New Roman"/>
          <w:color w:val="auto"/>
          <w:sz w:val="28"/>
          <w:szCs w:val="28"/>
        </w:rPr>
      </w:pPr>
      <w:r w:rsidRPr="001F0DC4">
        <w:rPr>
          <w:rFonts w:ascii="Times New Roman" w:hAnsi="Times New Roman"/>
          <w:color w:val="auto"/>
          <w:sz w:val="28"/>
          <w:szCs w:val="28"/>
        </w:rPr>
        <w:lastRenderedPageBreak/>
        <w:t>Введенные в РУП дисциплины и МДК за счет вариативной части обоснованны и рациональны, согласованы с работодателем, утверждены приказом по колледжу.</w:t>
      </w:r>
    </w:p>
    <w:p w:rsidR="00B06807" w:rsidRPr="001F0DC4" w:rsidRDefault="00B06807" w:rsidP="00B06807">
      <w:pPr>
        <w:pStyle w:val="aff0"/>
        <w:ind w:firstLine="567"/>
        <w:jc w:val="both"/>
        <w:rPr>
          <w:rFonts w:ascii="Times New Roman" w:hAnsi="Times New Roman"/>
          <w:sz w:val="28"/>
          <w:szCs w:val="28"/>
        </w:rPr>
      </w:pPr>
      <w:r w:rsidRPr="001F0DC4">
        <w:rPr>
          <w:rFonts w:ascii="Times New Roman" w:hAnsi="Times New Roman"/>
          <w:sz w:val="28"/>
          <w:szCs w:val="28"/>
        </w:rPr>
        <w:t xml:space="preserve"> </w:t>
      </w:r>
      <w:r w:rsidRPr="001F0DC4">
        <w:rPr>
          <w:rFonts w:ascii="Times New Roman" w:hAnsi="Times New Roman"/>
          <w:bCs/>
          <w:sz w:val="28"/>
          <w:szCs w:val="28"/>
        </w:rPr>
        <w:t>С</w:t>
      </w:r>
      <w:r w:rsidRPr="001F0DC4">
        <w:rPr>
          <w:rFonts w:ascii="Times New Roman" w:hAnsi="Times New Roman"/>
          <w:sz w:val="28"/>
          <w:szCs w:val="28"/>
        </w:rPr>
        <w:t>оотношение обязательной и вариативной части ППССЗ</w:t>
      </w:r>
      <w:r>
        <w:rPr>
          <w:rFonts w:ascii="Times New Roman" w:hAnsi="Times New Roman"/>
          <w:sz w:val="28"/>
          <w:szCs w:val="28"/>
        </w:rPr>
        <w:t xml:space="preserve"> и ППКРС</w:t>
      </w:r>
      <w:r w:rsidRPr="001F0DC4">
        <w:rPr>
          <w:rFonts w:ascii="Times New Roman" w:hAnsi="Times New Roman"/>
          <w:sz w:val="28"/>
          <w:szCs w:val="28"/>
        </w:rPr>
        <w:t xml:space="preserve"> соответствует требованиям ФГОС. </w:t>
      </w:r>
    </w:p>
    <w:p w:rsidR="00B06807" w:rsidRPr="00B66407" w:rsidRDefault="00B06807" w:rsidP="00B06807">
      <w:pPr>
        <w:ind w:firstLine="708"/>
        <w:jc w:val="both"/>
        <w:rPr>
          <w:bCs/>
        </w:rPr>
      </w:pPr>
      <w:r w:rsidRPr="001F0DC4">
        <w:rPr>
          <w:rFonts w:ascii="Times New Roman" w:hAnsi="Times New Roman" w:cs="Times New Roman"/>
          <w:color w:val="auto"/>
          <w:sz w:val="28"/>
          <w:szCs w:val="28"/>
        </w:rPr>
        <w:t>По профессиональным модулям формой промежуточной аттестации является экзамен (квалификационный), который представляет собой форму независимой оценки результатов обучения с участием работодателей и направлен на проверку сформированности компетенций и готовности выпускника к выполнению вида профессиональной деятельности, определенного в разделе «Требования к результатам освоения ППССЗ»</w:t>
      </w:r>
      <w:r>
        <w:rPr>
          <w:rFonts w:ascii="Times New Roman" w:hAnsi="Times New Roman" w:cs="Times New Roman"/>
          <w:color w:val="auto"/>
          <w:sz w:val="28"/>
          <w:szCs w:val="28"/>
        </w:rPr>
        <w:t>,</w:t>
      </w:r>
      <w:r w:rsidRPr="00EA1C3A">
        <w:rPr>
          <w:rFonts w:ascii="Times New Roman" w:hAnsi="Times New Roman" w:cs="Times New Roman"/>
          <w:color w:val="auto"/>
          <w:sz w:val="28"/>
          <w:szCs w:val="28"/>
        </w:rPr>
        <w:t xml:space="preserve"> </w:t>
      </w:r>
      <w:r w:rsidRPr="001F0DC4">
        <w:rPr>
          <w:rFonts w:ascii="Times New Roman" w:hAnsi="Times New Roman" w:cs="Times New Roman"/>
          <w:color w:val="auto"/>
          <w:sz w:val="28"/>
          <w:szCs w:val="28"/>
        </w:rPr>
        <w:t xml:space="preserve">«Требования к результатам освоения </w:t>
      </w:r>
      <w:r>
        <w:rPr>
          <w:rFonts w:ascii="Times New Roman" w:hAnsi="Times New Roman" w:cs="Times New Roman"/>
          <w:color w:val="auto"/>
          <w:sz w:val="28"/>
          <w:szCs w:val="28"/>
        </w:rPr>
        <w:t>ППКРС</w:t>
      </w:r>
      <w:r w:rsidRPr="001F0DC4">
        <w:rPr>
          <w:rFonts w:ascii="Times New Roman" w:hAnsi="Times New Roman" w:cs="Times New Roman"/>
          <w:color w:val="auto"/>
          <w:sz w:val="28"/>
          <w:szCs w:val="28"/>
        </w:rPr>
        <w:t xml:space="preserve">». </w:t>
      </w:r>
    </w:p>
    <w:p w:rsidR="00B06807" w:rsidRPr="00B66407" w:rsidRDefault="00B06807" w:rsidP="00B06807">
      <w:pPr>
        <w:pStyle w:val="aff0"/>
        <w:ind w:firstLine="708"/>
        <w:jc w:val="both"/>
        <w:rPr>
          <w:rFonts w:ascii="Times New Roman" w:hAnsi="Times New Roman"/>
          <w:b/>
          <w:sz w:val="28"/>
          <w:szCs w:val="28"/>
        </w:rPr>
      </w:pPr>
      <w:r w:rsidRPr="00B66407">
        <w:rPr>
          <w:rFonts w:ascii="Times New Roman" w:hAnsi="Times New Roman"/>
          <w:b/>
          <w:sz w:val="28"/>
          <w:szCs w:val="28"/>
        </w:rPr>
        <w:t>Методические указания к практическим и лабораторным занятиям</w:t>
      </w:r>
      <w:r w:rsidRPr="00B66407">
        <w:rPr>
          <w:rFonts w:ascii="Times New Roman" w:hAnsi="Times New Roman"/>
          <w:sz w:val="28"/>
          <w:szCs w:val="28"/>
        </w:rPr>
        <w:t xml:space="preserve"> по учебным дисциплинам и междисциплинарным курсам разработаны в соответствии с Положением о планировании, организации и проведении лабораторных и практических занятий в Учреждении и</w:t>
      </w:r>
      <w:r w:rsidRPr="00B66407">
        <w:rPr>
          <w:rFonts w:ascii="Times New Roman" w:hAnsi="Times New Roman"/>
          <w:b/>
          <w:sz w:val="28"/>
          <w:szCs w:val="28"/>
        </w:rPr>
        <w:t xml:space="preserve"> </w:t>
      </w:r>
      <w:r w:rsidRPr="00B66407">
        <w:rPr>
          <w:rFonts w:ascii="Times New Roman" w:hAnsi="Times New Roman"/>
          <w:sz w:val="28"/>
          <w:szCs w:val="28"/>
        </w:rPr>
        <w:t>соответствуют требованиям ФГОС СПО.</w:t>
      </w:r>
      <w:r w:rsidRPr="00B66407">
        <w:rPr>
          <w:rFonts w:ascii="Times New Roman" w:hAnsi="Times New Roman"/>
          <w:b/>
          <w:sz w:val="28"/>
          <w:szCs w:val="28"/>
        </w:rPr>
        <w:tab/>
      </w:r>
    </w:p>
    <w:p w:rsidR="00B06807" w:rsidRPr="00B66407" w:rsidRDefault="00B06807" w:rsidP="00B06807">
      <w:pPr>
        <w:pStyle w:val="aff0"/>
        <w:jc w:val="both"/>
        <w:rPr>
          <w:rFonts w:ascii="Times New Roman" w:hAnsi="Times New Roman"/>
          <w:sz w:val="28"/>
          <w:szCs w:val="28"/>
        </w:rPr>
      </w:pPr>
      <w:r w:rsidRPr="00B66407">
        <w:rPr>
          <w:rFonts w:ascii="Times New Roman" w:hAnsi="Times New Roman"/>
          <w:sz w:val="28"/>
          <w:szCs w:val="28"/>
        </w:rPr>
        <w:t xml:space="preserve"> </w:t>
      </w:r>
      <w:r w:rsidRPr="00B66407">
        <w:rPr>
          <w:rFonts w:ascii="Times New Roman" w:hAnsi="Times New Roman"/>
          <w:sz w:val="28"/>
          <w:szCs w:val="28"/>
        </w:rPr>
        <w:tab/>
      </w:r>
      <w:r w:rsidRPr="00B66407">
        <w:rPr>
          <w:rFonts w:ascii="Times New Roman" w:hAnsi="Times New Roman"/>
          <w:b/>
          <w:sz w:val="28"/>
          <w:szCs w:val="28"/>
        </w:rPr>
        <w:t>Фонды оценочных средств</w:t>
      </w:r>
      <w:r w:rsidRPr="00B66407">
        <w:rPr>
          <w:rFonts w:ascii="Times New Roman" w:hAnsi="Times New Roman"/>
          <w:sz w:val="28"/>
          <w:szCs w:val="28"/>
        </w:rPr>
        <w:t xml:space="preserve"> (комплекты контрольно - измерительных материалов по дисциплинам, комплекты контрольно-оценочных средств по профессиональным модулям).</w:t>
      </w:r>
    </w:p>
    <w:p w:rsidR="00B06807" w:rsidRPr="00B66407" w:rsidRDefault="00B06807" w:rsidP="00B06807">
      <w:pPr>
        <w:jc w:val="both"/>
        <w:rPr>
          <w:rFonts w:ascii="Times New Roman" w:hAnsi="Times New Roman" w:cs="Times New Roman"/>
          <w:color w:val="auto"/>
          <w:sz w:val="28"/>
          <w:szCs w:val="28"/>
        </w:rPr>
      </w:pPr>
      <w:r w:rsidRPr="00B66407">
        <w:rPr>
          <w:rFonts w:ascii="Times New Roman" w:hAnsi="Times New Roman" w:cs="Times New Roman"/>
          <w:color w:val="auto"/>
          <w:sz w:val="28"/>
          <w:szCs w:val="28"/>
        </w:rPr>
        <w:tab/>
        <w:t xml:space="preserve">Для проведения промежуточной аттестации в соответствии с Положением о </w:t>
      </w:r>
      <w:r w:rsidRPr="00B66407">
        <w:rPr>
          <w:rFonts w:ascii="Times New Roman" w:hAnsi="Times New Roman" w:cs="Times New Roman"/>
          <w:bCs/>
          <w:color w:val="auto"/>
          <w:sz w:val="28"/>
          <w:szCs w:val="28"/>
        </w:rPr>
        <w:t xml:space="preserve">текущем контроле успеваемости и промежуточной аттестации обучающихся Учреждения </w:t>
      </w:r>
      <w:r w:rsidRPr="00B66407">
        <w:rPr>
          <w:rFonts w:ascii="Times New Roman" w:hAnsi="Times New Roman" w:cs="Times New Roman"/>
          <w:color w:val="auto"/>
          <w:sz w:val="28"/>
          <w:szCs w:val="28"/>
        </w:rPr>
        <w:t xml:space="preserve"> преподавателями разработана документация по каждой учебной дисциплине, междисциплинарному курсу, профессиональному модулю рабочего учебного плана специальности: задания для зачётов и (или) дифференцированных зачетов, экзаменационные вопросы и билеты. </w:t>
      </w:r>
    </w:p>
    <w:p w:rsidR="00B06807" w:rsidRPr="00B66407" w:rsidRDefault="00B06807" w:rsidP="00B06807">
      <w:pPr>
        <w:ind w:firstLine="708"/>
        <w:jc w:val="both"/>
        <w:rPr>
          <w:rFonts w:ascii="Times New Roman" w:hAnsi="Times New Roman" w:cs="Times New Roman"/>
          <w:bCs/>
          <w:color w:val="auto"/>
          <w:sz w:val="28"/>
          <w:szCs w:val="28"/>
        </w:rPr>
      </w:pPr>
      <w:r w:rsidRPr="00B66407">
        <w:rPr>
          <w:rFonts w:ascii="Times New Roman" w:hAnsi="Times New Roman" w:cs="Times New Roman"/>
          <w:b/>
          <w:bCs/>
          <w:color w:val="auto"/>
          <w:sz w:val="28"/>
          <w:szCs w:val="28"/>
        </w:rPr>
        <w:t>Самостоятельная (внеаудиторная) работа</w:t>
      </w:r>
      <w:r w:rsidRPr="00B66407">
        <w:rPr>
          <w:rFonts w:ascii="Times New Roman" w:hAnsi="Times New Roman" w:cs="Times New Roman"/>
          <w:bCs/>
          <w:color w:val="auto"/>
          <w:sz w:val="28"/>
          <w:szCs w:val="28"/>
        </w:rPr>
        <w:t xml:space="preserve"> обучающихся регламентируется Положением </w:t>
      </w:r>
      <w:r w:rsidRPr="00B66407">
        <w:rPr>
          <w:rFonts w:ascii="Times New Roman" w:hAnsi="Times New Roman" w:cs="Times New Roman"/>
          <w:color w:val="auto"/>
          <w:sz w:val="28"/>
          <w:szCs w:val="28"/>
        </w:rPr>
        <w:t>об организации самостоятельной работы обучающихся Учреждения.</w:t>
      </w:r>
    </w:p>
    <w:p w:rsidR="00B06807" w:rsidRPr="00213C58" w:rsidRDefault="00B06807" w:rsidP="00B06807">
      <w:pPr>
        <w:pStyle w:val="aff0"/>
        <w:tabs>
          <w:tab w:val="right" w:pos="14570"/>
        </w:tabs>
        <w:ind w:firstLine="567"/>
        <w:jc w:val="both"/>
        <w:rPr>
          <w:rFonts w:ascii="Times New Roman" w:hAnsi="Times New Roman"/>
          <w:b/>
          <w:sz w:val="28"/>
          <w:szCs w:val="28"/>
        </w:rPr>
      </w:pPr>
      <w:r w:rsidRPr="00BD134E">
        <w:rPr>
          <w:rFonts w:ascii="Times New Roman" w:hAnsi="Times New Roman"/>
          <w:sz w:val="28"/>
          <w:szCs w:val="28"/>
        </w:rPr>
        <w:t xml:space="preserve">Формы и порядок проведения </w:t>
      </w:r>
      <w:r w:rsidRPr="00BD134E">
        <w:rPr>
          <w:rFonts w:ascii="Times New Roman" w:hAnsi="Times New Roman"/>
          <w:b/>
          <w:sz w:val="28"/>
          <w:szCs w:val="28"/>
        </w:rPr>
        <w:t>государственной итоговой аттестации</w:t>
      </w:r>
      <w:r w:rsidRPr="00BD134E">
        <w:rPr>
          <w:rFonts w:ascii="Times New Roman" w:hAnsi="Times New Roman"/>
          <w:sz w:val="28"/>
          <w:szCs w:val="28"/>
        </w:rPr>
        <w:t xml:space="preserve"> определяются Положением о государственной итоговой аттестации по основным профессиональным образовательным программам среднего профессионального обра</w:t>
      </w:r>
      <w:r w:rsidRPr="00213C58">
        <w:rPr>
          <w:rFonts w:ascii="Times New Roman" w:hAnsi="Times New Roman"/>
          <w:sz w:val="28"/>
          <w:szCs w:val="28"/>
        </w:rPr>
        <w:t xml:space="preserve">зования в Учреждении, Программами государственной итоговой аттестации выпускников по специальностям </w:t>
      </w:r>
      <w:r>
        <w:rPr>
          <w:rFonts w:ascii="Times New Roman" w:hAnsi="Times New Roman"/>
          <w:sz w:val="28"/>
          <w:szCs w:val="28"/>
        </w:rPr>
        <w:t>и профессиям.</w:t>
      </w:r>
    </w:p>
    <w:p w:rsidR="00B06807" w:rsidRPr="00213C58" w:rsidRDefault="00B06807" w:rsidP="00B06807">
      <w:pPr>
        <w:pStyle w:val="aff0"/>
        <w:jc w:val="both"/>
        <w:rPr>
          <w:rFonts w:ascii="Times New Roman" w:hAnsi="Times New Roman"/>
          <w:sz w:val="28"/>
          <w:szCs w:val="28"/>
        </w:rPr>
      </w:pPr>
      <w:r w:rsidRPr="00213C58">
        <w:rPr>
          <w:rFonts w:ascii="Times New Roman" w:hAnsi="Times New Roman"/>
          <w:sz w:val="28"/>
          <w:szCs w:val="28"/>
        </w:rPr>
        <w:tab/>
        <w:t>Государственная итоговая аттестация</w:t>
      </w:r>
      <w:r>
        <w:rPr>
          <w:rFonts w:ascii="Times New Roman" w:hAnsi="Times New Roman"/>
          <w:sz w:val="28"/>
          <w:szCs w:val="28"/>
        </w:rPr>
        <w:t xml:space="preserve"> по ППССЗ</w:t>
      </w:r>
      <w:r w:rsidRPr="00213C58">
        <w:rPr>
          <w:rFonts w:ascii="Times New Roman" w:hAnsi="Times New Roman"/>
          <w:sz w:val="28"/>
          <w:szCs w:val="28"/>
        </w:rPr>
        <w:t xml:space="preserve"> включает подготовку и защиту выпускной квалификац</w:t>
      </w:r>
      <w:r>
        <w:rPr>
          <w:rFonts w:ascii="Times New Roman" w:hAnsi="Times New Roman"/>
          <w:sz w:val="28"/>
          <w:szCs w:val="28"/>
        </w:rPr>
        <w:t>ионной работы (дипломная работа), г</w:t>
      </w:r>
      <w:r w:rsidRPr="00213C58">
        <w:rPr>
          <w:rFonts w:ascii="Times New Roman" w:hAnsi="Times New Roman"/>
          <w:sz w:val="28"/>
          <w:szCs w:val="28"/>
        </w:rPr>
        <w:t>осударственная итоговая аттестация</w:t>
      </w:r>
      <w:r>
        <w:rPr>
          <w:rFonts w:ascii="Times New Roman" w:hAnsi="Times New Roman"/>
          <w:sz w:val="28"/>
          <w:szCs w:val="28"/>
        </w:rPr>
        <w:t xml:space="preserve"> по ППКРС</w:t>
      </w:r>
      <w:r w:rsidRPr="00213C58">
        <w:rPr>
          <w:rFonts w:ascii="Times New Roman" w:hAnsi="Times New Roman"/>
          <w:sz w:val="28"/>
          <w:szCs w:val="28"/>
        </w:rPr>
        <w:t xml:space="preserve"> включает подготовку и защиту выпускной квалификационной работы</w:t>
      </w:r>
      <w:r>
        <w:rPr>
          <w:rFonts w:ascii="Times New Roman" w:hAnsi="Times New Roman"/>
          <w:sz w:val="28"/>
          <w:szCs w:val="28"/>
        </w:rPr>
        <w:t xml:space="preserve"> (письменная экзаменационная работа и выпускная практическая квалификационная работа).</w:t>
      </w:r>
      <w:r w:rsidRPr="00213C58">
        <w:rPr>
          <w:rFonts w:ascii="Times New Roman" w:hAnsi="Times New Roman"/>
          <w:sz w:val="28"/>
          <w:szCs w:val="28"/>
        </w:rPr>
        <w:t xml:space="preserve"> Тематика выпускных квалификационных работ соответствует содержанию одного или нескольких модулей. Продолжительность государственной итоговой аттестации </w:t>
      </w:r>
      <w:r>
        <w:rPr>
          <w:rFonts w:ascii="Times New Roman" w:hAnsi="Times New Roman"/>
          <w:sz w:val="28"/>
          <w:szCs w:val="28"/>
        </w:rPr>
        <w:t xml:space="preserve">по ППССЗ </w:t>
      </w:r>
      <w:r w:rsidRPr="00213C58">
        <w:rPr>
          <w:rFonts w:ascii="Times New Roman" w:hAnsi="Times New Roman"/>
          <w:sz w:val="28"/>
          <w:szCs w:val="28"/>
        </w:rPr>
        <w:t>составляет 6 недель и включает в себя 4 недели на подготовку и 2 недели на защиту выпускной квалификационной работы, что соответствует ФГОС СПО.</w:t>
      </w:r>
      <w:r>
        <w:rPr>
          <w:rFonts w:ascii="Times New Roman" w:hAnsi="Times New Roman"/>
          <w:sz w:val="28"/>
          <w:szCs w:val="28"/>
        </w:rPr>
        <w:t xml:space="preserve"> </w:t>
      </w:r>
      <w:r w:rsidRPr="00213C58">
        <w:rPr>
          <w:rFonts w:ascii="Times New Roman" w:hAnsi="Times New Roman"/>
          <w:sz w:val="28"/>
          <w:szCs w:val="28"/>
        </w:rPr>
        <w:t xml:space="preserve">Продолжительность государственной итоговой аттестации </w:t>
      </w:r>
      <w:r>
        <w:rPr>
          <w:rFonts w:ascii="Times New Roman" w:hAnsi="Times New Roman"/>
          <w:sz w:val="28"/>
          <w:szCs w:val="28"/>
        </w:rPr>
        <w:t xml:space="preserve">по ППКРС </w:t>
      </w:r>
      <w:r w:rsidRPr="00213C58">
        <w:rPr>
          <w:rFonts w:ascii="Times New Roman" w:hAnsi="Times New Roman"/>
          <w:sz w:val="28"/>
          <w:szCs w:val="28"/>
        </w:rPr>
        <w:t>составля</w:t>
      </w:r>
      <w:r>
        <w:rPr>
          <w:rFonts w:ascii="Times New Roman" w:hAnsi="Times New Roman"/>
          <w:sz w:val="28"/>
          <w:szCs w:val="28"/>
        </w:rPr>
        <w:t>ет 2 недели</w:t>
      </w:r>
      <w:r w:rsidRPr="00213C58">
        <w:rPr>
          <w:rFonts w:ascii="Times New Roman" w:hAnsi="Times New Roman"/>
          <w:sz w:val="28"/>
          <w:szCs w:val="28"/>
        </w:rPr>
        <w:t xml:space="preserve"> и включа</w:t>
      </w:r>
      <w:r>
        <w:rPr>
          <w:rFonts w:ascii="Times New Roman" w:hAnsi="Times New Roman"/>
          <w:sz w:val="28"/>
          <w:szCs w:val="28"/>
        </w:rPr>
        <w:t>ет в себя 1</w:t>
      </w:r>
      <w:r w:rsidRPr="00213C58">
        <w:rPr>
          <w:rFonts w:ascii="Times New Roman" w:hAnsi="Times New Roman"/>
          <w:sz w:val="28"/>
          <w:szCs w:val="28"/>
        </w:rPr>
        <w:t xml:space="preserve"> не</w:t>
      </w:r>
      <w:r>
        <w:rPr>
          <w:rFonts w:ascii="Times New Roman" w:hAnsi="Times New Roman"/>
          <w:sz w:val="28"/>
          <w:szCs w:val="28"/>
        </w:rPr>
        <w:t>делю</w:t>
      </w:r>
      <w:r w:rsidRPr="00213C58">
        <w:rPr>
          <w:rFonts w:ascii="Times New Roman" w:hAnsi="Times New Roman"/>
          <w:sz w:val="28"/>
          <w:szCs w:val="28"/>
        </w:rPr>
        <w:t xml:space="preserve"> на </w:t>
      </w:r>
      <w:r w:rsidRPr="00213C58">
        <w:rPr>
          <w:rFonts w:ascii="Times New Roman" w:hAnsi="Times New Roman"/>
          <w:sz w:val="28"/>
          <w:szCs w:val="28"/>
        </w:rPr>
        <w:lastRenderedPageBreak/>
        <w:t>подго</w:t>
      </w:r>
      <w:r>
        <w:rPr>
          <w:rFonts w:ascii="Times New Roman" w:hAnsi="Times New Roman"/>
          <w:sz w:val="28"/>
          <w:szCs w:val="28"/>
        </w:rPr>
        <w:t xml:space="preserve">товку и 1 </w:t>
      </w:r>
      <w:r w:rsidRPr="00213C58">
        <w:rPr>
          <w:rFonts w:ascii="Times New Roman" w:hAnsi="Times New Roman"/>
          <w:sz w:val="28"/>
          <w:szCs w:val="28"/>
        </w:rPr>
        <w:t>неде</w:t>
      </w:r>
      <w:r>
        <w:rPr>
          <w:rFonts w:ascii="Times New Roman" w:hAnsi="Times New Roman"/>
          <w:sz w:val="28"/>
          <w:szCs w:val="28"/>
        </w:rPr>
        <w:t>лю</w:t>
      </w:r>
      <w:r w:rsidRPr="00213C58">
        <w:rPr>
          <w:rFonts w:ascii="Times New Roman" w:hAnsi="Times New Roman"/>
          <w:sz w:val="28"/>
          <w:szCs w:val="28"/>
        </w:rPr>
        <w:t xml:space="preserve"> на защиту выпускной квалификационной работы, что соответствует ФГОС СПО.</w:t>
      </w:r>
    </w:p>
    <w:p w:rsidR="00B06807" w:rsidRPr="00213C58" w:rsidRDefault="00B06807" w:rsidP="00B06807">
      <w:pPr>
        <w:pStyle w:val="aff0"/>
        <w:jc w:val="both"/>
        <w:rPr>
          <w:rFonts w:ascii="Times New Roman" w:hAnsi="Times New Roman"/>
          <w:sz w:val="28"/>
          <w:szCs w:val="28"/>
        </w:rPr>
      </w:pPr>
    </w:p>
    <w:p w:rsidR="00B06807" w:rsidRPr="00213C58" w:rsidRDefault="00B06807" w:rsidP="00B06807">
      <w:pPr>
        <w:pStyle w:val="aff0"/>
        <w:jc w:val="both"/>
        <w:rPr>
          <w:rFonts w:ascii="Times New Roman" w:hAnsi="Times New Roman"/>
          <w:sz w:val="28"/>
          <w:szCs w:val="28"/>
        </w:rPr>
      </w:pPr>
      <w:r w:rsidRPr="00213C58">
        <w:rPr>
          <w:rFonts w:ascii="Times New Roman" w:hAnsi="Times New Roman"/>
          <w:sz w:val="28"/>
          <w:szCs w:val="28"/>
        </w:rPr>
        <w:tab/>
        <w:t xml:space="preserve">Темы дипломных работ (проектов), </w:t>
      </w:r>
      <w:r>
        <w:rPr>
          <w:rFonts w:ascii="Times New Roman" w:hAnsi="Times New Roman"/>
          <w:sz w:val="28"/>
          <w:szCs w:val="28"/>
        </w:rPr>
        <w:t>письменных экзаменационных работ</w:t>
      </w:r>
      <w:r w:rsidRPr="00213C58">
        <w:rPr>
          <w:rFonts w:ascii="Times New Roman" w:hAnsi="Times New Roman"/>
          <w:sz w:val="28"/>
          <w:szCs w:val="28"/>
        </w:rPr>
        <w:t>руководители и рецензенты закрепляются за каждым выпускником приказом директора.</w:t>
      </w:r>
    </w:p>
    <w:p w:rsidR="00B06807" w:rsidRPr="00213C58" w:rsidRDefault="00B06807" w:rsidP="00B06807">
      <w:pPr>
        <w:pStyle w:val="aff0"/>
        <w:jc w:val="both"/>
        <w:rPr>
          <w:rFonts w:ascii="Times New Roman" w:hAnsi="Times New Roman"/>
          <w:sz w:val="28"/>
          <w:szCs w:val="28"/>
        </w:rPr>
      </w:pPr>
      <w:r w:rsidRPr="00213C58">
        <w:rPr>
          <w:rFonts w:ascii="Times New Roman" w:hAnsi="Times New Roman"/>
          <w:sz w:val="28"/>
          <w:szCs w:val="28"/>
        </w:rPr>
        <w:tab/>
        <w:t xml:space="preserve">Необходимым условием допуска к государственной итоговой аттестации представление документов,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  </w:t>
      </w:r>
    </w:p>
    <w:p w:rsidR="00B06807" w:rsidRPr="00213C58" w:rsidRDefault="00B06807" w:rsidP="00B06807">
      <w:pPr>
        <w:ind w:firstLine="708"/>
        <w:jc w:val="both"/>
        <w:rPr>
          <w:rFonts w:ascii="Times New Roman" w:hAnsi="Times New Roman" w:cs="Times New Roman"/>
          <w:b/>
          <w:color w:val="auto"/>
          <w:sz w:val="28"/>
          <w:szCs w:val="28"/>
        </w:rPr>
      </w:pPr>
      <w:r w:rsidRPr="00213C58">
        <w:rPr>
          <w:rFonts w:ascii="Times New Roman" w:hAnsi="Times New Roman" w:cs="Times New Roman"/>
          <w:b/>
          <w:color w:val="auto"/>
          <w:sz w:val="28"/>
          <w:szCs w:val="28"/>
        </w:rPr>
        <w:t>Вывод по пункту 3.2.</w:t>
      </w:r>
    </w:p>
    <w:p w:rsidR="00B06807" w:rsidRPr="00213C58" w:rsidRDefault="00B06807" w:rsidP="00B06807">
      <w:pPr>
        <w:ind w:firstLine="708"/>
        <w:jc w:val="both"/>
        <w:rPr>
          <w:rFonts w:ascii="Times New Roman" w:hAnsi="Times New Roman" w:cs="Times New Roman"/>
          <w:color w:val="auto"/>
          <w:sz w:val="28"/>
          <w:szCs w:val="28"/>
        </w:rPr>
      </w:pPr>
      <w:r w:rsidRPr="00213C58">
        <w:rPr>
          <w:rFonts w:ascii="Times New Roman" w:hAnsi="Times New Roman" w:cs="Times New Roman"/>
          <w:color w:val="auto"/>
          <w:sz w:val="28"/>
          <w:szCs w:val="28"/>
        </w:rPr>
        <w:t>Реализация ОПОП СПО осуществляется в Учреждении в соответствии с требованиями ФГОС СПО, сопровождается нормативно-правовой документацией локального поля, обеспечена необходимой плановой и учебно-методической документацией.</w:t>
      </w:r>
    </w:p>
    <w:p w:rsidR="00B06807" w:rsidRPr="00213C58" w:rsidRDefault="00B06807" w:rsidP="00B06807">
      <w:pPr>
        <w:shd w:val="clear" w:color="auto" w:fill="FFFFFF"/>
        <w:ind w:firstLine="851"/>
        <w:jc w:val="both"/>
        <w:rPr>
          <w:color w:val="auto"/>
          <w:sz w:val="28"/>
          <w:szCs w:val="28"/>
        </w:rPr>
      </w:pPr>
      <w:r w:rsidRPr="00213C58">
        <w:rPr>
          <w:color w:val="auto"/>
          <w:sz w:val="28"/>
          <w:szCs w:val="28"/>
        </w:rPr>
        <w:t xml:space="preserve"> </w:t>
      </w:r>
    </w:p>
    <w:p w:rsidR="00B06807" w:rsidRPr="00440F7F" w:rsidRDefault="00B06807" w:rsidP="00B06807">
      <w:pPr>
        <w:pStyle w:val="aff0"/>
        <w:jc w:val="center"/>
        <w:rPr>
          <w:rFonts w:ascii="Times New Roman" w:hAnsi="Times New Roman"/>
          <w:b/>
          <w:sz w:val="28"/>
          <w:szCs w:val="28"/>
        </w:rPr>
      </w:pPr>
      <w:r w:rsidRPr="00440F7F">
        <w:rPr>
          <w:rFonts w:ascii="Times New Roman" w:hAnsi="Times New Roman"/>
          <w:b/>
          <w:sz w:val="28"/>
          <w:szCs w:val="28"/>
        </w:rPr>
        <w:t>3.3 Обеспеченность информационно-библиотечными ресурсами</w:t>
      </w:r>
    </w:p>
    <w:p w:rsidR="00B06807" w:rsidRPr="00440F7F" w:rsidRDefault="00B06807" w:rsidP="00B06807">
      <w:pPr>
        <w:pStyle w:val="aff0"/>
        <w:jc w:val="center"/>
        <w:rPr>
          <w:rFonts w:ascii="Times New Roman" w:hAnsi="Times New Roman"/>
          <w:b/>
          <w:sz w:val="28"/>
          <w:szCs w:val="28"/>
        </w:rPr>
      </w:pPr>
    </w:p>
    <w:p w:rsidR="00B06807" w:rsidRPr="00440F7F" w:rsidRDefault="00B06807" w:rsidP="00B06807">
      <w:pPr>
        <w:pStyle w:val="aff0"/>
        <w:jc w:val="center"/>
        <w:rPr>
          <w:rFonts w:ascii="Times New Roman" w:hAnsi="Times New Roman"/>
          <w:b/>
          <w:sz w:val="28"/>
          <w:szCs w:val="28"/>
        </w:rPr>
      </w:pPr>
      <w:r w:rsidRPr="00440F7F">
        <w:rPr>
          <w:rFonts w:ascii="Times New Roman" w:hAnsi="Times New Roman"/>
          <w:b/>
          <w:sz w:val="28"/>
          <w:szCs w:val="28"/>
        </w:rPr>
        <w:t>3.3.1. Основная учебно-методическая литература. Библиотечный фонд</w:t>
      </w:r>
    </w:p>
    <w:p w:rsidR="00B06807" w:rsidRPr="00440F7F" w:rsidRDefault="00B06807" w:rsidP="00B06807">
      <w:pPr>
        <w:pStyle w:val="aff0"/>
        <w:jc w:val="center"/>
        <w:rPr>
          <w:rFonts w:ascii="Times New Roman" w:hAnsi="Times New Roman"/>
          <w:b/>
          <w:sz w:val="28"/>
          <w:szCs w:val="28"/>
        </w:rPr>
      </w:pPr>
    </w:p>
    <w:p w:rsidR="00B06807" w:rsidRPr="00440F7F" w:rsidRDefault="00B06807" w:rsidP="00B06807">
      <w:pPr>
        <w:pStyle w:val="aff0"/>
        <w:ind w:firstLine="708"/>
        <w:jc w:val="both"/>
        <w:rPr>
          <w:rFonts w:ascii="Times New Roman" w:hAnsi="Times New Roman"/>
          <w:sz w:val="28"/>
          <w:szCs w:val="28"/>
        </w:rPr>
      </w:pPr>
      <w:r w:rsidRPr="00440F7F">
        <w:rPr>
          <w:rFonts w:ascii="Times New Roman" w:hAnsi="Times New Roman"/>
          <w:sz w:val="28"/>
          <w:szCs w:val="28"/>
        </w:rPr>
        <w:t>Учебные дисциплины и профессиональные модули, реализуемые в рамках ППССЗ,</w:t>
      </w:r>
      <w:r>
        <w:rPr>
          <w:rFonts w:ascii="Times New Roman" w:hAnsi="Times New Roman"/>
          <w:sz w:val="28"/>
          <w:szCs w:val="28"/>
        </w:rPr>
        <w:t xml:space="preserve"> ППКРС</w:t>
      </w:r>
      <w:r w:rsidRPr="00440F7F">
        <w:rPr>
          <w:rFonts w:ascii="Times New Roman" w:hAnsi="Times New Roman"/>
          <w:sz w:val="28"/>
          <w:szCs w:val="28"/>
        </w:rPr>
        <w:t xml:space="preserve"> обеспечены учебно-методической документацией. Доступ к фондам учебно-методической документации и  по изучаемым дисциплинам и профессиональным модулям обеспечен всем обучающимся и педагогическим работникам: методические материалы и программная документация размещена на официальном сайте Учреждения, учебно-методические комплексы учебных дисциплин и профессиональных модулей размещены в методическом кабинете в тематических папках.</w:t>
      </w:r>
    </w:p>
    <w:p w:rsidR="00B06807" w:rsidRPr="00440F7F" w:rsidRDefault="00B06807" w:rsidP="00B06807">
      <w:pPr>
        <w:ind w:firstLine="708"/>
        <w:jc w:val="both"/>
        <w:outlineLvl w:val="1"/>
        <w:rPr>
          <w:rFonts w:ascii="Times New Roman" w:hAnsi="Times New Roman" w:cs="Times New Roman"/>
          <w:bCs/>
          <w:color w:val="auto"/>
          <w:sz w:val="28"/>
          <w:szCs w:val="28"/>
        </w:rPr>
      </w:pPr>
      <w:r w:rsidRPr="00440F7F">
        <w:rPr>
          <w:rFonts w:ascii="Times New Roman" w:hAnsi="Times New Roman" w:cs="Times New Roman"/>
          <w:color w:val="auto"/>
          <w:sz w:val="28"/>
          <w:szCs w:val="28"/>
        </w:rPr>
        <w:t xml:space="preserve">Обучающиеся Учреждения обеспечиваются учебной, художественной и справочной литературой через библиотеку, которая является структурным подразделением Учреждения, </w:t>
      </w:r>
      <w:r w:rsidRPr="00440F7F">
        <w:rPr>
          <w:rFonts w:ascii="Times New Roman" w:hAnsi="Times New Roman"/>
          <w:color w:val="auto"/>
          <w:sz w:val="28"/>
          <w:szCs w:val="28"/>
        </w:rPr>
        <w:t>обеспечивающим образовательный процесс необходимой учебной, научной, справочной, художественной литературой, периодическими изданиями и информационными материалами</w:t>
      </w:r>
      <w:r w:rsidRPr="00440F7F">
        <w:rPr>
          <w:rFonts w:ascii="Times New Roman" w:hAnsi="Times New Roman" w:cs="Times New Roman"/>
          <w:color w:val="auto"/>
          <w:sz w:val="28"/>
          <w:szCs w:val="28"/>
        </w:rPr>
        <w:t xml:space="preserve">. Работу библиотеки регламентируют Положение о библиотеке Учреждения </w:t>
      </w:r>
      <w:r w:rsidRPr="00440F7F">
        <w:rPr>
          <w:rFonts w:ascii="Times New Roman" w:hAnsi="Times New Roman" w:cs="Times New Roman"/>
          <w:bCs/>
          <w:color w:val="auto"/>
          <w:sz w:val="28"/>
          <w:szCs w:val="28"/>
        </w:rPr>
        <w:t>Положение о порядке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в Учреждении.</w:t>
      </w:r>
    </w:p>
    <w:p w:rsidR="00B06807" w:rsidRPr="00440F7F" w:rsidRDefault="00B06807" w:rsidP="00B06807">
      <w:pPr>
        <w:pStyle w:val="a9"/>
        <w:ind w:firstLine="708"/>
      </w:pPr>
      <w:r w:rsidRPr="00440F7F">
        <w:t>Заведующий библиотеки ведет большую культурно-просветительскую работу среди обучающихся и работников Учреждения.</w:t>
      </w:r>
    </w:p>
    <w:p w:rsidR="00B06807" w:rsidRPr="00440F7F" w:rsidRDefault="00B06807" w:rsidP="00B06807">
      <w:pPr>
        <w:ind w:firstLine="708"/>
        <w:jc w:val="both"/>
        <w:rPr>
          <w:rFonts w:ascii="Times New Roman" w:hAnsi="Times New Roman" w:cs="Times New Roman"/>
          <w:color w:val="auto"/>
          <w:sz w:val="28"/>
          <w:szCs w:val="28"/>
        </w:rPr>
      </w:pPr>
      <w:r w:rsidRPr="00440F7F">
        <w:rPr>
          <w:rFonts w:ascii="Times New Roman" w:hAnsi="Times New Roman" w:cs="Times New Roman"/>
          <w:color w:val="auto"/>
          <w:sz w:val="28"/>
          <w:szCs w:val="28"/>
        </w:rPr>
        <w:t xml:space="preserve"> Библиотека включает в себя отдельные помещения для абонемента с книгохранением, и читального зала на 45 посадочных мест. В читальном зале библиотеки обеспечен доступ к сети </w:t>
      </w:r>
      <w:r w:rsidRPr="00440F7F">
        <w:rPr>
          <w:rFonts w:ascii="Times New Roman" w:hAnsi="Times New Roman" w:cs="Times New Roman"/>
          <w:color w:val="auto"/>
          <w:sz w:val="28"/>
          <w:szCs w:val="28"/>
          <w:lang w:val="en-US"/>
        </w:rPr>
        <w:t>Internet</w:t>
      </w:r>
      <w:r w:rsidRPr="00440F7F">
        <w:rPr>
          <w:rFonts w:ascii="Times New Roman" w:hAnsi="Times New Roman" w:cs="Times New Roman"/>
          <w:color w:val="auto"/>
          <w:sz w:val="28"/>
          <w:szCs w:val="28"/>
        </w:rPr>
        <w:t xml:space="preserve"> и справочно-правовой системе Консультант +. В библиотеке имеется электронный каталог библиотечного фонда. </w:t>
      </w:r>
    </w:p>
    <w:p w:rsidR="00B06807" w:rsidRPr="00440F7F" w:rsidRDefault="00B06807" w:rsidP="00B06807">
      <w:pPr>
        <w:ind w:firstLine="708"/>
        <w:jc w:val="both"/>
        <w:rPr>
          <w:rFonts w:ascii="Times New Roman" w:hAnsi="Times New Roman" w:cs="Times New Roman"/>
          <w:color w:val="auto"/>
          <w:sz w:val="28"/>
          <w:szCs w:val="28"/>
        </w:rPr>
      </w:pPr>
      <w:r w:rsidRPr="00440F7F">
        <w:rPr>
          <w:rFonts w:ascii="Times New Roman" w:hAnsi="Times New Roman" w:cs="Times New Roman"/>
          <w:color w:val="auto"/>
          <w:sz w:val="28"/>
          <w:szCs w:val="28"/>
        </w:rPr>
        <w:lastRenderedPageBreak/>
        <w:t>Библиотека Учреждения обслуживает обучающихся очной и заочной форм получения образования, работников Учреждения</w:t>
      </w:r>
      <w:r>
        <w:rPr>
          <w:rFonts w:ascii="Times New Roman" w:hAnsi="Times New Roman" w:cs="Times New Roman"/>
          <w:color w:val="auto"/>
          <w:sz w:val="28"/>
          <w:szCs w:val="28"/>
        </w:rPr>
        <w:t xml:space="preserve">. </w:t>
      </w:r>
      <w:r w:rsidRPr="00440F7F">
        <w:rPr>
          <w:rFonts w:ascii="Times New Roman" w:hAnsi="Times New Roman" w:cs="Times New Roman"/>
          <w:color w:val="auto"/>
          <w:sz w:val="28"/>
          <w:szCs w:val="28"/>
        </w:rPr>
        <w:t>В фондах читального зала и абонемента скомплектована учебная литература, базовые учебники по дисциплинам и профессиональным модулям, а так же энциклопедии, словари и справочники. В библиотеке постоянно оформляются книжно-иллюстрированные выставки к различным юбилеям и памятным датам, организуются тематические выставки по заявкам преподавателей.</w:t>
      </w:r>
    </w:p>
    <w:p w:rsidR="00B06807" w:rsidRPr="00440F7F" w:rsidRDefault="00B06807" w:rsidP="00B06807">
      <w:pPr>
        <w:ind w:firstLine="708"/>
        <w:jc w:val="both"/>
        <w:rPr>
          <w:rFonts w:ascii="Times New Roman" w:hAnsi="Times New Roman" w:cs="Times New Roman"/>
          <w:color w:val="auto"/>
          <w:sz w:val="28"/>
          <w:szCs w:val="28"/>
        </w:rPr>
      </w:pPr>
      <w:r w:rsidRPr="00440F7F">
        <w:rPr>
          <w:rFonts w:ascii="Times New Roman" w:hAnsi="Times New Roman" w:cs="Times New Roman"/>
          <w:color w:val="auto"/>
          <w:sz w:val="28"/>
          <w:szCs w:val="28"/>
        </w:rPr>
        <w:t>Заведующий библиотеки оказывается помощь преподавателям и классным руководителям при организации учебно-исследовательской работы и самостоятельной работы обучающихся, проведении  предметных недель, внеклассных мероприятий, классных часов.</w:t>
      </w:r>
    </w:p>
    <w:p w:rsidR="00B06807" w:rsidRPr="00D70F32" w:rsidRDefault="00B06807" w:rsidP="00B06807">
      <w:pPr>
        <w:ind w:firstLine="708"/>
        <w:jc w:val="both"/>
        <w:rPr>
          <w:rFonts w:ascii="Times New Roman" w:hAnsi="Times New Roman" w:cs="Times New Roman"/>
          <w:color w:val="auto"/>
          <w:sz w:val="28"/>
          <w:szCs w:val="28"/>
        </w:rPr>
      </w:pPr>
      <w:r w:rsidRPr="00440F7F">
        <w:rPr>
          <w:rFonts w:ascii="Times New Roman" w:hAnsi="Times New Roman" w:cs="Times New Roman"/>
          <w:color w:val="auto"/>
          <w:sz w:val="28"/>
          <w:szCs w:val="28"/>
        </w:rPr>
        <w:t xml:space="preserve">По состоянию на 01 </w:t>
      </w:r>
      <w:r>
        <w:rPr>
          <w:rFonts w:ascii="Times New Roman" w:hAnsi="Times New Roman" w:cs="Times New Roman"/>
          <w:color w:val="auto"/>
          <w:sz w:val="28"/>
          <w:szCs w:val="28"/>
        </w:rPr>
        <w:t xml:space="preserve">августа </w:t>
      </w:r>
      <w:r w:rsidRPr="00440F7F">
        <w:rPr>
          <w:rFonts w:ascii="Times New Roman" w:hAnsi="Times New Roman" w:cs="Times New Roman"/>
          <w:color w:val="auto"/>
          <w:sz w:val="28"/>
          <w:szCs w:val="28"/>
        </w:rPr>
        <w:t>201</w:t>
      </w:r>
      <w:r w:rsidR="001C1114">
        <w:rPr>
          <w:rFonts w:ascii="Times New Roman" w:hAnsi="Times New Roman" w:cs="Times New Roman"/>
          <w:color w:val="auto"/>
          <w:sz w:val="28"/>
          <w:szCs w:val="28"/>
        </w:rPr>
        <w:t>9</w:t>
      </w:r>
      <w:r w:rsidRPr="00440F7F">
        <w:rPr>
          <w:rFonts w:ascii="Times New Roman" w:hAnsi="Times New Roman" w:cs="Times New Roman"/>
          <w:color w:val="auto"/>
          <w:sz w:val="28"/>
          <w:szCs w:val="28"/>
        </w:rPr>
        <w:t xml:space="preserve"> года общий фонд литературы составляет </w:t>
      </w:r>
      <w:r w:rsidRPr="0090305D">
        <w:rPr>
          <w:rFonts w:ascii="Times New Roman" w:hAnsi="Times New Roman" w:cs="Times New Roman"/>
          <w:color w:val="auto"/>
          <w:sz w:val="28"/>
          <w:szCs w:val="28"/>
        </w:rPr>
        <w:t>41030</w:t>
      </w:r>
      <w:r w:rsidRPr="00D70F32">
        <w:rPr>
          <w:rFonts w:ascii="Times New Roman" w:hAnsi="Times New Roman" w:cs="Times New Roman"/>
          <w:color w:val="auto"/>
          <w:sz w:val="28"/>
          <w:szCs w:val="28"/>
        </w:rPr>
        <w:t xml:space="preserve"> экземпляров, из них электрон</w:t>
      </w:r>
      <w:r>
        <w:rPr>
          <w:rFonts w:ascii="Times New Roman" w:hAnsi="Times New Roman" w:cs="Times New Roman"/>
          <w:color w:val="auto"/>
          <w:sz w:val="28"/>
          <w:szCs w:val="28"/>
        </w:rPr>
        <w:t>ных учебников и приложений - 225</w:t>
      </w:r>
      <w:r w:rsidRPr="00D70F32">
        <w:rPr>
          <w:rFonts w:ascii="Times New Roman" w:hAnsi="Times New Roman" w:cs="Times New Roman"/>
          <w:color w:val="auto"/>
          <w:sz w:val="28"/>
          <w:szCs w:val="28"/>
        </w:rPr>
        <w:t xml:space="preserve">. </w:t>
      </w:r>
    </w:p>
    <w:p w:rsidR="00B06807" w:rsidRPr="00213C58" w:rsidRDefault="00B06807" w:rsidP="00B06807">
      <w:pPr>
        <w:ind w:firstLine="708"/>
        <w:jc w:val="both"/>
        <w:rPr>
          <w:rFonts w:ascii="Times New Roman" w:hAnsi="Times New Roman" w:cs="Times New Roman"/>
          <w:color w:val="auto"/>
          <w:sz w:val="28"/>
          <w:szCs w:val="28"/>
        </w:rPr>
      </w:pPr>
      <w:r w:rsidRPr="00213C58">
        <w:rPr>
          <w:rFonts w:ascii="Times New Roman" w:hAnsi="Times New Roman" w:cs="Times New Roman"/>
          <w:color w:val="auto"/>
          <w:sz w:val="28"/>
          <w:szCs w:val="28"/>
        </w:rPr>
        <w:t>За период с 01.04.201</w:t>
      </w:r>
      <w:r w:rsidR="001C1114">
        <w:rPr>
          <w:rFonts w:ascii="Times New Roman" w:hAnsi="Times New Roman" w:cs="Times New Roman"/>
          <w:color w:val="auto"/>
          <w:sz w:val="28"/>
          <w:szCs w:val="28"/>
        </w:rPr>
        <w:t>8</w:t>
      </w:r>
      <w:r>
        <w:rPr>
          <w:rFonts w:ascii="Times New Roman" w:hAnsi="Times New Roman" w:cs="Times New Roman"/>
          <w:color w:val="auto"/>
          <w:sz w:val="28"/>
          <w:szCs w:val="28"/>
        </w:rPr>
        <w:t xml:space="preserve"> г. по 01.08</w:t>
      </w:r>
      <w:r w:rsidRPr="00213C58">
        <w:rPr>
          <w:rFonts w:ascii="Times New Roman" w:hAnsi="Times New Roman" w:cs="Times New Roman"/>
          <w:color w:val="auto"/>
          <w:sz w:val="28"/>
          <w:szCs w:val="28"/>
        </w:rPr>
        <w:t>.201</w:t>
      </w:r>
      <w:r w:rsidR="001C1114">
        <w:rPr>
          <w:rFonts w:ascii="Times New Roman" w:hAnsi="Times New Roman" w:cs="Times New Roman"/>
          <w:color w:val="auto"/>
          <w:sz w:val="28"/>
          <w:szCs w:val="28"/>
        </w:rPr>
        <w:t>9</w:t>
      </w:r>
      <w:r w:rsidRPr="00213C58">
        <w:rPr>
          <w:rFonts w:ascii="Times New Roman" w:hAnsi="Times New Roman" w:cs="Times New Roman"/>
          <w:color w:val="auto"/>
          <w:sz w:val="28"/>
          <w:szCs w:val="28"/>
        </w:rPr>
        <w:t xml:space="preserve"> г. приобретено литературы </w:t>
      </w:r>
      <w:r w:rsidRPr="0090305D">
        <w:rPr>
          <w:rFonts w:ascii="Times New Roman" w:hAnsi="Times New Roman" w:cs="Times New Roman"/>
          <w:color w:val="auto"/>
          <w:sz w:val="28"/>
          <w:szCs w:val="28"/>
        </w:rPr>
        <w:t>на</w:t>
      </w:r>
      <w:r w:rsidRPr="00213C58">
        <w:rPr>
          <w:rFonts w:ascii="Times New Roman" w:hAnsi="Times New Roman" w:cs="Times New Roman"/>
          <w:color w:val="auto"/>
          <w:sz w:val="28"/>
          <w:szCs w:val="28"/>
        </w:rPr>
        <w:t xml:space="preserve"> сумму</w:t>
      </w:r>
      <w:r>
        <w:rPr>
          <w:rFonts w:ascii="Times New Roman" w:hAnsi="Times New Roman" w:cs="Times New Roman"/>
          <w:color w:val="auto"/>
          <w:sz w:val="28"/>
          <w:szCs w:val="28"/>
        </w:rPr>
        <w:t xml:space="preserve"> 40498</w:t>
      </w:r>
      <w:r w:rsidRPr="00213C58">
        <w:rPr>
          <w:rFonts w:ascii="Times New Roman" w:hAnsi="Times New Roman" w:cs="Times New Roman"/>
          <w:color w:val="auto"/>
          <w:sz w:val="28"/>
          <w:szCs w:val="28"/>
        </w:rPr>
        <w:t xml:space="preserve">  руб</w:t>
      </w:r>
      <w:r>
        <w:rPr>
          <w:rFonts w:ascii="Times New Roman" w:hAnsi="Times New Roman" w:cs="Times New Roman"/>
          <w:color w:val="auto"/>
          <w:sz w:val="28"/>
          <w:szCs w:val="28"/>
        </w:rPr>
        <w:t>, электронной библиотеки на 467 121руб.</w:t>
      </w:r>
    </w:p>
    <w:p w:rsidR="00B06807" w:rsidRPr="00F41A38" w:rsidRDefault="00B06807" w:rsidP="00B06807">
      <w:pPr>
        <w:ind w:firstLine="708"/>
        <w:jc w:val="both"/>
        <w:rPr>
          <w:rFonts w:ascii="Times New Roman" w:hAnsi="Times New Roman" w:cs="Times New Roman"/>
          <w:color w:val="auto"/>
          <w:sz w:val="28"/>
          <w:szCs w:val="28"/>
        </w:rPr>
      </w:pPr>
      <w:r w:rsidRPr="00F41A38">
        <w:rPr>
          <w:rFonts w:ascii="Times New Roman" w:hAnsi="Times New Roman" w:cs="Times New Roman"/>
          <w:color w:val="auto"/>
          <w:sz w:val="28"/>
          <w:szCs w:val="28"/>
        </w:rPr>
        <w:t>Ежегодно фонд библиотеки пополняется новой учебной, учебно-методической, справочной, энциклопедической литературой. С целью качественного пополнения книжного фонда новой литературой библиотека работает с различными книготорговыми фирмами и издательствами: «Академия»,  «ИНФРА-М», «</w:t>
      </w:r>
      <w:r>
        <w:rPr>
          <w:rFonts w:ascii="Times New Roman" w:hAnsi="Times New Roman" w:cs="Times New Roman"/>
          <w:color w:val="auto"/>
          <w:sz w:val="28"/>
          <w:szCs w:val="28"/>
        </w:rPr>
        <w:t>Юрайт</w:t>
      </w:r>
      <w:r w:rsidRPr="00F41A38">
        <w:rPr>
          <w:rFonts w:ascii="Times New Roman" w:hAnsi="Times New Roman" w:cs="Times New Roman"/>
          <w:color w:val="auto"/>
          <w:sz w:val="28"/>
          <w:szCs w:val="28"/>
        </w:rPr>
        <w:t>», «</w:t>
      </w:r>
      <w:r>
        <w:rPr>
          <w:rFonts w:ascii="Times New Roman" w:hAnsi="Times New Roman" w:cs="Times New Roman"/>
          <w:color w:val="auto"/>
          <w:sz w:val="28"/>
          <w:szCs w:val="28"/>
        </w:rPr>
        <w:t>Знаниум</w:t>
      </w:r>
      <w:r w:rsidRPr="00F41A38">
        <w:rPr>
          <w:rFonts w:ascii="Times New Roman" w:hAnsi="Times New Roman" w:cs="Times New Roman"/>
          <w:color w:val="auto"/>
          <w:sz w:val="28"/>
          <w:szCs w:val="28"/>
        </w:rPr>
        <w:t xml:space="preserve">», Почта России и другие. </w:t>
      </w:r>
    </w:p>
    <w:p w:rsidR="00B06807" w:rsidRPr="00F41A38" w:rsidRDefault="00B06807" w:rsidP="00B06807">
      <w:pPr>
        <w:pStyle w:val="a9"/>
        <w:ind w:firstLine="708"/>
      </w:pPr>
      <w:r w:rsidRPr="00F41A38">
        <w:t>Библиотека осуществляет библиотечное, а также справочно-библиографическое и информационное обслуживание читателей:</w:t>
      </w:r>
    </w:p>
    <w:p w:rsidR="00B06807" w:rsidRPr="00F41A38" w:rsidRDefault="00B06807" w:rsidP="00B06807">
      <w:pPr>
        <w:pStyle w:val="a9"/>
        <w:ind w:firstLine="708"/>
      </w:pPr>
      <w:r w:rsidRPr="00F41A38">
        <w:t>- организуют обслуживание читателей в читальном зале, на абонементе, сочетая методы индивидуального и группового обслуживания;</w:t>
      </w:r>
    </w:p>
    <w:p w:rsidR="00B06807" w:rsidRPr="00F41A38" w:rsidRDefault="00B06807" w:rsidP="00B06807">
      <w:pPr>
        <w:pStyle w:val="a9"/>
        <w:ind w:firstLine="708"/>
      </w:pPr>
      <w:r w:rsidRPr="00F41A38">
        <w:t>- проводят культурно-воспитательную, просветительскую работу в техникуме;</w:t>
      </w:r>
    </w:p>
    <w:p w:rsidR="00B06807" w:rsidRPr="00F41A38" w:rsidRDefault="00B06807" w:rsidP="00B06807">
      <w:pPr>
        <w:pStyle w:val="a9"/>
        <w:ind w:firstLine="708"/>
      </w:pPr>
      <w:r w:rsidRPr="00F41A38">
        <w:t>- обеспечивают потребности читателей в информации о событиях общественной жизни, о развитии науки и практики, культуры и искусства;</w:t>
      </w:r>
    </w:p>
    <w:p w:rsidR="00B06807" w:rsidRPr="00F41A38" w:rsidRDefault="00B06807" w:rsidP="00B06807">
      <w:pPr>
        <w:pStyle w:val="a9"/>
        <w:ind w:firstLine="708"/>
      </w:pPr>
      <w:r w:rsidRPr="00F41A38">
        <w:t>- составляют библиографические списки, ведут тематические картотеки, выполняют библиографические справки;</w:t>
      </w:r>
    </w:p>
    <w:p w:rsidR="00B06807" w:rsidRPr="00F41A38" w:rsidRDefault="00B06807" w:rsidP="00B06807">
      <w:pPr>
        <w:pStyle w:val="a9"/>
        <w:ind w:firstLine="708"/>
      </w:pPr>
      <w:r w:rsidRPr="00F41A38">
        <w:t>- обеспечивают комплектование и сохранность библиотечного фонда.</w:t>
      </w:r>
    </w:p>
    <w:p w:rsidR="00B06807" w:rsidRPr="00F41A38" w:rsidRDefault="00B06807" w:rsidP="00B06807">
      <w:pPr>
        <w:pStyle w:val="a9"/>
        <w:ind w:firstLine="708"/>
      </w:pPr>
      <w:r w:rsidRPr="00F41A38">
        <w:t xml:space="preserve">Библиотечно-информационное обеспечение можно признать достаточным. Однако книжный фонд очень быстро физически и морально стареет, требуется пополнение фонда библиотеки новой литературой по профессиональным модулям. </w:t>
      </w:r>
    </w:p>
    <w:p w:rsidR="00B06807" w:rsidRPr="00D70F32" w:rsidRDefault="00B06807" w:rsidP="00B06807">
      <w:pPr>
        <w:pStyle w:val="aff0"/>
        <w:tabs>
          <w:tab w:val="center" w:pos="851"/>
          <w:tab w:val="right" w:pos="9355"/>
        </w:tabs>
        <w:jc w:val="both"/>
        <w:rPr>
          <w:rFonts w:ascii="Times New Roman" w:hAnsi="Times New Roman"/>
          <w:sz w:val="28"/>
          <w:szCs w:val="28"/>
        </w:rPr>
      </w:pPr>
      <w:r w:rsidRPr="00F41A38">
        <w:rPr>
          <w:rFonts w:ascii="Times New Roman" w:eastAsia="Times New Roman" w:hAnsi="Times New Roman"/>
          <w:sz w:val="28"/>
          <w:szCs w:val="28"/>
        </w:rPr>
        <w:tab/>
      </w:r>
      <w:r w:rsidRPr="00F41A38">
        <w:rPr>
          <w:rFonts w:ascii="Times New Roman" w:eastAsia="Times New Roman" w:hAnsi="Times New Roman"/>
          <w:sz w:val="28"/>
          <w:szCs w:val="28"/>
        </w:rPr>
        <w:tab/>
        <w:t xml:space="preserve">Обеспеченность обучающихся печатными и/или электронными изданиями (включая электронные базы периодических изданий) по каждой дисциплине и </w:t>
      </w:r>
      <w:r w:rsidRPr="00D70F32">
        <w:rPr>
          <w:rFonts w:ascii="Times New Roman" w:eastAsia="Times New Roman" w:hAnsi="Times New Roman"/>
          <w:sz w:val="28"/>
          <w:szCs w:val="28"/>
        </w:rPr>
        <w:t>профессиональному модулю составила:</w:t>
      </w:r>
      <w:r w:rsidRPr="00D70F32">
        <w:rPr>
          <w:rFonts w:ascii="Times New Roman" w:hAnsi="Times New Roman"/>
          <w:sz w:val="28"/>
          <w:szCs w:val="28"/>
        </w:rPr>
        <w:t xml:space="preserve"> </w:t>
      </w:r>
    </w:p>
    <w:p w:rsidR="00B06807" w:rsidRPr="00D70F32" w:rsidRDefault="00B06807" w:rsidP="00B06807">
      <w:pPr>
        <w:ind w:firstLine="708"/>
        <w:jc w:val="both"/>
        <w:rPr>
          <w:rFonts w:ascii="Times New Roman" w:hAnsi="Times New Roman" w:cs="Times New Roman"/>
          <w:color w:val="auto"/>
          <w:sz w:val="28"/>
          <w:szCs w:val="28"/>
        </w:rPr>
      </w:pPr>
      <w:r w:rsidRPr="00D70F32">
        <w:rPr>
          <w:rFonts w:ascii="Times New Roman" w:hAnsi="Times New Roman" w:cs="Times New Roman"/>
          <w:color w:val="auto"/>
          <w:sz w:val="28"/>
          <w:szCs w:val="28"/>
        </w:rPr>
        <w:t>- цикл общеобразовательных дисциплин: от 1 экз./чел.  до 22,0 экз./чел.</w:t>
      </w:r>
    </w:p>
    <w:p w:rsidR="00B06807" w:rsidRPr="00D70F32" w:rsidRDefault="00B06807" w:rsidP="00B06807">
      <w:pPr>
        <w:ind w:firstLine="708"/>
        <w:jc w:val="both"/>
        <w:rPr>
          <w:rFonts w:ascii="Times New Roman" w:hAnsi="Times New Roman" w:cs="Times New Roman"/>
          <w:color w:val="auto"/>
          <w:sz w:val="28"/>
          <w:szCs w:val="28"/>
        </w:rPr>
      </w:pPr>
      <w:r w:rsidRPr="00D70F32">
        <w:rPr>
          <w:rFonts w:ascii="Times New Roman" w:hAnsi="Times New Roman" w:cs="Times New Roman"/>
          <w:color w:val="auto"/>
          <w:sz w:val="28"/>
          <w:szCs w:val="28"/>
        </w:rPr>
        <w:t>- специальность 38.02.01</w:t>
      </w:r>
      <w:r w:rsidRPr="00D70F32">
        <w:rPr>
          <w:rFonts w:ascii="Times New Roman" w:hAnsi="Times New Roman"/>
          <w:color w:val="auto"/>
          <w:sz w:val="28"/>
          <w:szCs w:val="28"/>
        </w:rPr>
        <w:t xml:space="preserve"> Экономика и бухгалтерский учет (по отраслям):                  от 1 </w:t>
      </w:r>
      <w:r w:rsidRPr="00D70F32">
        <w:rPr>
          <w:rFonts w:ascii="Times New Roman" w:hAnsi="Times New Roman" w:cs="Times New Roman"/>
          <w:color w:val="auto"/>
          <w:sz w:val="28"/>
          <w:szCs w:val="28"/>
        </w:rPr>
        <w:t xml:space="preserve">экз./чел. до 54 экз./чел.    </w:t>
      </w:r>
    </w:p>
    <w:p w:rsidR="00B06807" w:rsidRPr="00D70F32" w:rsidRDefault="00B06807" w:rsidP="00B06807">
      <w:pPr>
        <w:ind w:firstLine="708"/>
        <w:jc w:val="both"/>
        <w:rPr>
          <w:rFonts w:ascii="Times New Roman" w:hAnsi="Times New Roman" w:cs="Times New Roman"/>
          <w:color w:val="auto"/>
          <w:sz w:val="28"/>
          <w:szCs w:val="28"/>
        </w:rPr>
      </w:pPr>
      <w:r w:rsidRPr="00D70F32">
        <w:rPr>
          <w:rFonts w:ascii="Times New Roman" w:hAnsi="Times New Roman" w:cs="Times New Roman"/>
          <w:color w:val="auto"/>
          <w:sz w:val="28"/>
          <w:szCs w:val="28"/>
        </w:rPr>
        <w:t>- специальность 38.02.04</w:t>
      </w:r>
      <w:r w:rsidRPr="00D70F32">
        <w:rPr>
          <w:rFonts w:ascii="Times New Roman" w:hAnsi="Times New Roman"/>
          <w:color w:val="auto"/>
          <w:sz w:val="28"/>
          <w:szCs w:val="28"/>
        </w:rPr>
        <w:t xml:space="preserve"> Коммерция (по отраслям): от 1 </w:t>
      </w:r>
      <w:r w:rsidRPr="00D70F32">
        <w:rPr>
          <w:rFonts w:ascii="Times New Roman" w:hAnsi="Times New Roman" w:cs="Times New Roman"/>
          <w:color w:val="auto"/>
          <w:sz w:val="28"/>
          <w:szCs w:val="28"/>
        </w:rPr>
        <w:t>экз./чел. до 55,0 экз./чел.;</w:t>
      </w:r>
    </w:p>
    <w:p w:rsidR="00B06807" w:rsidRPr="00D70F32" w:rsidRDefault="00B06807" w:rsidP="00B06807">
      <w:pPr>
        <w:ind w:firstLine="708"/>
        <w:jc w:val="both"/>
        <w:rPr>
          <w:rFonts w:ascii="Times New Roman" w:hAnsi="Times New Roman" w:cs="Times New Roman"/>
          <w:color w:val="auto"/>
          <w:sz w:val="28"/>
          <w:szCs w:val="28"/>
        </w:rPr>
      </w:pPr>
      <w:r w:rsidRPr="00D70F32">
        <w:rPr>
          <w:rFonts w:ascii="Times New Roman" w:hAnsi="Times New Roman"/>
          <w:color w:val="auto"/>
          <w:sz w:val="28"/>
          <w:szCs w:val="28"/>
        </w:rPr>
        <w:t xml:space="preserve">- специальность 09.02.03 Программирование в компьютерных системах: от 1 </w:t>
      </w:r>
      <w:r w:rsidRPr="00D70F32">
        <w:rPr>
          <w:rFonts w:ascii="Times New Roman" w:hAnsi="Times New Roman" w:cs="Times New Roman"/>
          <w:color w:val="auto"/>
          <w:sz w:val="28"/>
          <w:szCs w:val="28"/>
        </w:rPr>
        <w:t>экз./чел. до 35,0 экз./чел.</w:t>
      </w:r>
    </w:p>
    <w:p w:rsidR="00B06807" w:rsidRDefault="00B06807" w:rsidP="00B06807">
      <w:pPr>
        <w:ind w:firstLine="708"/>
        <w:jc w:val="both"/>
        <w:rPr>
          <w:rFonts w:ascii="Times New Roman" w:hAnsi="Times New Roman"/>
          <w:color w:val="auto"/>
          <w:sz w:val="28"/>
          <w:szCs w:val="28"/>
        </w:rPr>
      </w:pPr>
      <w:r w:rsidRPr="00D70F32">
        <w:rPr>
          <w:rFonts w:ascii="Times New Roman" w:hAnsi="Times New Roman"/>
          <w:color w:val="auto"/>
          <w:sz w:val="28"/>
          <w:szCs w:val="28"/>
        </w:rPr>
        <w:t xml:space="preserve">- специальность 40.02.01 Право и организация социального обеспечения: 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 </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lastRenderedPageBreak/>
        <w:t>- специальность 44.02.01 Дошкольное образование</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специальность 34.02.01 Сестринское дело</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-специальность 19.02.10 Технология продукции общественного питания</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специальность 09.02.07 Информационные системы и программирование</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35.01.15 Мастер сельскохозяйственного производства</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43.01.09 Повар, кондитер</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23.01.17 Мастер по ремонту и обслуживанию автомобилей</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23.01.09 Машинист локомотива</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23.01.03 Автомеханик</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08.01.07 Мастер общестроительных работ</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35.01.15 Электромонтер по ремонту и обслуживанию электрооборудования в сельскохозяйственном производстве</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Default="00B06807" w:rsidP="00B06807">
      <w:pPr>
        <w:ind w:firstLine="708"/>
        <w:jc w:val="both"/>
        <w:rPr>
          <w:rFonts w:ascii="Times New Roman" w:hAnsi="Times New Roman"/>
          <w:color w:val="auto"/>
          <w:sz w:val="28"/>
          <w:szCs w:val="28"/>
        </w:rPr>
      </w:pPr>
      <w:r>
        <w:rPr>
          <w:rFonts w:ascii="Times New Roman" w:hAnsi="Times New Roman"/>
          <w:color w:val="auto"/>
          <w:sz w:val="28"/>
          <w:szCs w:val="28"/>
        </w:rPr>
        <w:t>- профессия 38.01.02 Продавец, контролер- кассир</w:t>
      </w:r>
      <w:r w:rsidRPr="0090305D">
        <w:rPr>
          <w:rFonts w:ascii="Times New Roman" w:hAnsi="Times New Roman"/>
          <w:color w:val="auto"/>
          <w:sz w:val="28"/>
          <w:szCs w:val="28"/>
        </w:rPr>
        <w:t xml:space="preserve"> </w:t>
      </w:r>
      <w:r w:rsidRPr="00D70F32">
        <w:rPr>
          <w:rFonts w:ascii="Times New Roman" w:hAnsi="Times New Roman"/>
          <w:color w:val="auto"/>
          <w:sz w:val="28"/>
          <w:szCs w:val="28"/>
        </w:rPr>
        <w:t xml:space="preserve">от 1 </w:t>
      </w:r>
      <w:r w:rsidRPr="00D70F32">
        <w:rPr>
          <w:rFonts w:ascii="Times New Roman" w:hAnsi="Times New Roman" w:cs="Times New Roman"/>
          <w:color w:val="auto"/>
          <w:sz w:val="28"/>
          <w:szCs w:val="28"/>
        </w:rPr>
        <w:t xml:space="preserve">экз./чел. </w:t>
      </w:r>
      <w:r w:rsidRPr="00D70F32">
        <w:rPr>
          <w:rFonts w:ascii="Times New Roman" w:hAnsi="Times New Roman"/>
          <w:color w:val="auto"/>
          <w:sz w:val="28"/>
          <w:szCs w:val="28"/>
        </w:rPr>
        <w:t xml:space="preserve">до 15 </w:t>
      </w:r>
      <w:r w:rsidRPr="00D70F32">
        <w:rPr>
          <w:rFonts w:ascii="Times New Roman" w:hAnsi="Times New Roman" w:cs="Times New Roman"/>
          <w:color w:val="auto"/>
          <w:sz w:val="28"/>
          <w:szCs w:val="28"/>
        </w:rPr>
        <w:t>экз./чел</w:t>
      </w:r>
    </w:p>
    <w:p w:rsidR="00B06807" w:rsidRPr="00D70F32" w:rsidRDefault="00B06807" w:rsidP="00B06807">
      <w:pPr>
        <w:ind w:firstLine="708"/>
        <w:jc w:val="both"/>
        <w:rPr>
          <w:rFonts w:ascii="Times New Roman" w:hAnsi="Times New Roman" w:cs="Times New Roman"/>
          <w:color w:val="auto"/>
          <w:sz w:val="28"/>
          <w:szCs w:val="28"/>
        </w:rPr>
      </w:pPr>
    </w:p>
    <w:p w:rsidR="00B06807" w:rsidRPr="00D70F32" w:rsidRDefault="00B06807" w:rsidP="00B06807">
      <w:pPr>
        <w:ind w:firstLine="708"/>
        <w:jc w:val="both"/>
        <w:rPr>
          <w:rFonts w:ascii="Times New Roman" w:hAnsi="Times New Roman" w:cs="Times New Roman"/>
          <w:color w:val="auto"/>
          <w:sz w:val="28"/>
          <w:szCs w:val="28"/>
        </w:rPr>
      </w:pPr>
      <w:r w:rsidRPr="00D70F32">
        <w:rPr>
          <w:rFonts w:ascii="Times New Roman" w:hAnsi="Times New Roman" w:cs="Times New Roman"/>
          <w:color w:val="auto"/>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w:t>
      </w:r>
      <w:r w:rsidRPr="005D1F6C">
        <w:rPr>
          <w:rFonts w:ascii="Times New Roman" w:hAnsi="Times New Roman" w:cs="Times New Roman"/>
          <w:color w:val="auto"/>
          <w:sz w:val="28"/>
          <w:szCs w:val="28"/>
          <w:highlight w:val="yellow"/>
        </w:rPr>
        <w:t>334</w:t>
      </w:r>
      <w:r w:rsidRPr="00D70F32">
        <w:rPr>
          <w:rFonts w:ascii="Times New Roman" w:hAnsi="Times New Roman" w:cs="Times New Roman"/>
          <w:color w:val="auto"/>
          <w:sz w:val="28"/>
          <w:szCs w:val="28"/>
        </w:rPr>
        <w:t xml:space="preserve"> экземпляра на каждые 100 обучающих (при нормативе 1-2 экземпляра на каждые 100 обучающихся).</w:t>
      </w:r>
    </w:p>
    <w:p w:rsidR="00B06807" w:rsidRPr="00D70F32" w:rsidRDefault="00B06807" w:rsidP="00B06807">
      <w:pPr>
        <w:ind w:firstLine="709"/>
        <w:jc w:val="both"/>
        <w:rPr>
          <w:rFonts w:ascii="Times New Roman" w:hAnsi="Times New Roman" w:cs="Times New Roman"/>
          <w:color w:val="auto"/>
          <w:sz w:val="28"/>
          <w:szCs w:val="28"/>
        </w:rPr>
      </w:pPr>
      <w:r w:rsidRPr="00D70F32">
        <w:rPr>
          <w:rFonts w:ascii="Times New Roman" w:hAnsi="Times New Roman" w:cs="Times New Roman"/>
          <w:color w:val="auto"/>
          <w:sz w:val="28"/>
          <w:szCs w:val="28"/>
        </w:rPr>
        <w:t>Каждому обучающемуся обеспечен доступ к комплектам библиотечного фонда, состоящим из 3</w:t>
      </w:r>
      <w:r w:rsidRPr="00D70F32">
        <w:rPr>
          <w:rFonts w:ascii="Times New Roman" w:hAnsi="Times New Roman" w:cs="Times New Roman"/>
          <w:b/>
          <w:color w:val="auto"/>
          <w:sz w:val="28"/>
          <w:szCs w:val="28"/>
        </w:rPr>
        <w:t xml:space="preserve"> </w:t>
      </w:r>
      <w:r w:rsidRPr="00D70F32">
        <w:rPr>
          <w:rFonts w:ascii="Times New Roman" w:hAnsi="Times New Roman" w:cs="Times New Roman"/>
          <w:color w:val="auto"/>
          <w:sz w:val="28"/>
          <w:szCs w:val="28"/>
        </w:rPr>
        <w:t>наименований отечественных журналов (при нормативе не менее 3).</w:t>
      </w:r>
    </w:p>
    <w:p w:rsidR="00B06807" w:rsidRPr="00142EEB" w:rsidRDefault="00B06807" w:rsidP="00B06807">
      <w:pPr>
        <w:ind w:firstLine="709"/>
        <w:jc w:val="both"/>
        <w:rPr>
          <w:rFonts w:ascii="Times New Roman" w:hAnsi="Times New Roman" w:cs="Times New Roman"/>
          <w:color w:val="FF0000"/>
          <w:sz w:val="28"/>
          <w:szCs w:val="28"/>
        </w:rPr>
      </w:pPr>
    </w:p>
    <w:p w:rsidR="00B06807" w:rsidRPr="00D70F32" w:rsidRDefault="00B06807" w:rsidP="00B06807">
      <w:pPr>
        <w:rPr>
          <w:rFonts w:ascii="Times New Roman" w:hAnsi="Times New Roman" w:cs="Times New Roman"/>
          <w:b/>
          <w:color w:val="auto"/>
          <w:sz w:val="28"/>
          <w:szCs w:val="28"/>
        </w:rPr>
      </w:pPr>
      <w:r w:rsidRPr="00D70F32">
        <w:rPr>
          <w:rFonts w:ascii="Times New Roman" w:hAnsi="Times New Roman" w:cs="Times New Roman"/>
          <w:b/>
          <w:color w:val="auto"/>
          <w:sz w:val="28"/>
          <w:szCs w:val="28"/>
        </w:rPr>
        <w:t>3.3.2 Программно-информационное обеспечение</w:t>
      </w:r>
    </w:p>
    <w:p w:rsidR="00B06807" w:rsidRPr="00D70F32" w:rsidRDefault="00B06807" w:rsidP="00B06807">
      <w:pPr>
        <w:ind w:firstLine="708"/>
        <w:jc w:val="both"/>
        <w:rPr>
          <w:rFonts w:ascii="Times New Roman" w:hAnsi="Times New Roman" w:cs="Times New Roman"/>
          <w:color w:val="auto"/>
          <w:sz w:val="12"/>
          <w:szCs w:val="12"/>
        </w:rPr>
      </w:pPr>
    </w:p>
    <w:p w:rsidR="00B06807" w:rsidRPr="00D70F32" w:rsidRDefault="00B06807" w:rsidP="00B06807">
      <w:pPr>
        <w:ind w:firstLine="708"/>
        <w:jc w:val="both"/>
        <w:rPr>
          <w:rFonts w:ascii="Times New Roman" w:hAnsi="Times New Roman" w:cs="Times New Roman"/>
          <w:b/>
          <w:color w:val="auto"/>
          <w:sz w:val="28"/>
          <w:szCs w:val="28"/>
        </w:rPr>
      </w:pPr>
      <w:r w:rsidRPr="00D70F32">
        <w:rPr>
          <w:rFonts w:ascii="Times New Roman" w:hAnsi="Times New Roman" w:cs="Times New Roman"/>
          <w:color w:val="auto"/>
          <w:sz w:val="28"/>
          <w:szCs w:val="28"/>
        </w:rPr>
        <w:t>Информатизация учебного процесса осуществляется путем оснащения интерактивным оборудованием учебных кабинетов и лабораторий; повышения квалификации преподавателей в вопросах применения информационно-коммуникационных технологий (ИКТ) в образовательном процессе; разработки и приобретения учебно-методического программного обеспечения по учебным дисциплинам и профессиональным модулям; разработка и внедрение электронной библиотеки и читального зала; обеспечения доступа обучающихся и работников Учреждения к образовательным ресурсам глобальной сети Интернет; создание информационной базы  программно-методической документации и электронных учебных пособий.</w:t>
      </w:r>
    </w:p>
    <w:p w:rsidR="00B06807" w:rsidRPr="00D70F32" w:rsidRDefault="00B06807" w:rsidP="00B06807">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Учреждении используется 180</w:t>
      </w:r>
      <w:r w:rsidRPr="004F5C5A">
        <w:rPr>
          <w:rFonts w:ascii="Times New Roman" w:hAnsi="Times New Roman" w:cs="Times New Roman"/>
          <w:color w:val="auto"/>
          <w:sz w:val="28"/>
          <w:szCs w:val="28"/>
        </w:rPr>
        <w:t xml:space="preserve"> компьютеров, </w:t>
      </w:r>
      <w:r>
        <w:rPr>
          <w:rFonts w:ascii="Times New Roman" w:hAnsi="Times New Roman" w:cs="Times New Roman"/>
          <w:color w:val="auto"/>
          <w:sz w:val="28"/>
          <w:szCs w:val="28"/>
        </w:rPr>
        <w:t>180</w:t>
      </w:r>
      <w:r w:rsidRPr="004F5C5A">
        <w:rPr>
          <w:rFonts w:ascii="Times New Roman" w:hAnsi="Times New Roman" w:cs="Times New Roman"/>
          <w:color w:val="auto"/>
          <w:sz w:val="28"/>
          <w:szCs w:val="28"/>
        </w:rPr>
        <w:t xml:space="preserve"> компьютера имеют доступ к сети Интернет. В Учреждении имеется 10 кабинетов</w:t>
      </w:r>
      <w:r w:rsidRPr="00D70F32">
        <w:rPr>
          <w:rFonts w:ascii="Times New Roman" w:hAnsi="Times New Roman" w:cs="Times New Roman"/>
          <w:color w:val="auto"/>
          <w:sz w:val="28"/>
          <w:szCs w:val="28"/>
        </w:rPr>
        <w:t xml:space="preserve"> вычислительной техники, в кот</w:t>
      </w:r>
      <w:r>
        <w:rPr>
          <w:rFonts w:ascii="Times New Roman" w:hAnsi="Times New Roman" w:cs="Times New Roman"/>
          <w:color w:val="auto"/>
          <w:sz w:val="28"/>
          <w:szCs w:val="28"/>
        </w:rPr>
        <w:t>орых размещено 82 компьютера, 33 кабинета</w:t>
      </w:r>
      <w:r w:rsidRPr="00D70F32">
        <w:rPr>
          <w:rFonts w:ascii="Times New Roman" w:hAnsi="Times New Roman" w:cs="Times New Roman"/>
          <w:color w:val="auto"/>
          <w:sz w:val="28"/>
          <w:szCs w:val="28"/>
        </w:rPr>
        <w:t xml:space="preserve"> оборудованы муль</w:t>
      </w:r>
      <w:r>
        <w:rPr>
          <w:rFonts w:ascii="Times New Roman" w:hAnsi="Times New Roman" w:cs="Times New Roman"/>
          <w:color w:val="auto"/>
          <w:sz w:val="28"/>
          <w:szCs w:val="28"/>
        </w:rPr>
        <w:t>тимедийными проекторами, 3</w:t>
      </w:r>
      <w:r w:rsidRPr="00D70F32">
        <w:rPr>
          <w:rFonts w:ascii="Times New Roman" w:hAnsi="Times New Roman" w:cs="Times New Roman"/>
          <w:color w:val="auto"/>
          <w:sz w:val="28"/>
          <w:szCs w:val="28"/>
        </w:rPr>
        <w:t xml:space="preserve"> кабинета - интерактивными досками. </w:t>
      </w:r>
    </w:p>
    <w:p w:rsidR="00B06807" w:rsidRPr="003A68B9" w:rsidRDefault="00B06807" w:rsidP="00B06807">
      <w:pPr>
        <w:pStyle w:val="25"/>
        <w:ind w:firstLine="708"/>
        <w:rPr>
          <w:sz w:val="28"/>
          <w:szCs w:val="28"/>
        </w:rPr>
      </w:pPr>
      <w:r w:rsidRPr="003A68B9">
        <w:rPr>
          <w:sz w:val="28"/>
          <w:szCs w:val="28"/>
        </w:rPr>
        <w:lastRenderedPageBreak/>
        <w:t>.</w:t>
      </w:r>
    </w:p>
    <w:p w:rsidR="00B06807" w:rsidRPr="003A68B9" w:rsidRDefault="00B06807" w:rsidP="00B06807">
      <w:pPr>
        <w:ind w:left="6372" w:firstLine="851"/>
        <w:rPr>
          <w:b/>
          <w:color w:val="auto"/>
          <w:sz w:val="10"/>
          <w:szCs w:val="10"/>
        </w:rPr>
      </w:pPr>
    </w:p>
    <w:p w:rsidR="00B06807" w:rsidRDefault="00B06807" w:rsidP="00B06807">
      <w:pPr>
        <w:rPr>
          <w:rFonts w:ascii="Times New Roman" w:hAnsi="Times New Roman" w:cs="Times New Roman"/>
          <w:b/>
          <w:color w:val="auto"/>
          <w:sz w:val="28"/>
          <w:szCs w:val="28"/>
        </w:rPr>
      </w:pPr>
      <w:r w:rsidRPr="003A68B9">
        <w:rPr>
          <w:rFonts w:ascii="Times New Roman" w:hAnsi="Times New Roman" w:cs="Times New Roman"/>
          <w:b/>
          <w:color w:val="auto"/>
          <w:sz w:val="28"/>
          <w:szCs w:val="28"/>
        </w:rPr>
        <w:t>Перечень используемых в учебном процессе обучающих программ</w:t>
      </w:r>
    </w:p>
    <w:p w:rsidR="00B06807" w:rsidRDefault="00B06807" w:rsidP="00B06807">
      <w:pPr>
        <w:pStyle w:val="25"/>
        <w:rPr>
          <w:sz w:val="28"/>
          <w:szCs w:val="28"/>
        </w:rPr>
      </w:pPr>
    </w:p>
    <w:p w:rsidR="00B06807" w:rsidRPr="003A68B9" w:rsidRDefault="00B06807" w:rsidP="00B06807">
      <w:pPr>
        <w:pStyle w:val="25"/>
        <w:ind w:firstLine="708"/>
        <w:rPr>
          <w:sz w:val="28"/>
          <w:szCs w:val="28"/>
        </w:rPr>
      </w:pPr>
      <w:r w:rsidRPr="003A68B9">
        <w:rPr>
          <w:sz w:val="28"/>
          <w:szCs w:val="28"/>
        </w:rPr>
        <w:t>В Учреждении большое внимание уделяется компьютеризации учебного процесса на базе концепции непрерывной компьютерной подготовки обучающихся, начиная с первого и до выпускного курсов.</w:t>
      </w:r>
    </w:p>
    <w:p w:rsidR="00B06807" w:rsidRPr="003A68B9" w:rsidRDefault="00B06807" w:rsidP="00B06807">
      <w:pPr>
        <w:pStyle w:val="25"/>
        <w:ind w:firstLine="708"/>
        <w:rPr>
          <w:sz w:val="28"/>
          <w:szCs w:val="28"/>
        </w:rPr>
      </w:pPr>
      <w:r w:rsidRPr="003A68B9">
        <w:rPr>
          <w:sz w:val="28"/>
          <w:szCs w:val="28"/>
        </w:rPr>
        <w:t>Построение курса компьютерной подготовки основывается на:</w:t>
      </w:r>
    </w:p>
    <w:p w:rsidR="00B06807" w:rsidRPr="003A68B9" w:rsidRDefault="00B06807" w:rsidP="00B06807">
      <w:pPr>
        <w:pStyle w:val="25"/>
        <w:rPr>
          <w:sz w:val="28"/>
          <w:szCs w:val="28"/>
        </w:rPr>
      </w:pPr>
      <w:r w:rsidRPr="003A68B9">
        <w:rPr>
          <w:sz w:val="28"/>
          <w:szCs w:val="28"/>
        </w:rPr>
        <w:t>- содержании ППССЗ и рабочих учебных планов по специальности;</w:t>
      </w:r>
    </w:p>
    <w:p w:rsidR="00B06807" w:rsidRPr="003A68B9" w:rsidRDefault="00B06807" w:rsidP="00B06807">
      <w:pPr>
        <w:pStyle w:val="25"/>
        <w:rPr>
          <w:sz w:val="28"/>
          <w:szCs w:val="28"/>
        </w:rPr>
      </w:pPr>
      <w:r w:rsidRPr="003A68B9">
        <w:rPr>
          <w:sz w:val="28"/>
          <w:szCs w:val="28"/>
        </w:rPr>
        <w:t>- современном уровне развития рассматриваемой области деятельности;</w:t>
      </w:r>
    </w:p>
    <w:p w:rsidR="00B06807" w:rsidRPr="003A68B9" w:rsidRDefault="00B06807" w:rsidP="00B06807">
      <w:pPr>
        <w:pStyle w:val="25"/>
        <w:rPr>
          <w:sz w:val="28"/>
          <w:szCs w:val="28"/>
        </w:rPr>
      </w:pPr>
      <w:r w:rsidRPr="003A68B9">
        <w:rPr>
          <w:sz w:val="28"/>
          <w:szCs w:val="28"/>
        </w:rPr>
        <w:t>- наличии и составе материальной базы (компьютеры и программное обеспечение);</w:t>
      </w:r>
    </w:p>
    <w:p w:rsidR="00B06807" w:rsidRPr="003A68B9" w:rsidRDefault="00B06807" w:rsidP="00B06807">
      <w:pPr>
        <w:pStyle w:val="25"/>
        <w:rPr>
          <w:sz w:val="28"/>
          <w:szCs w:val="28"/>
        </w:rPr>
      </w:pPr>
      <w:r w:rsidRPr="003A68B9">
        <w:rPr>
          <w:sz w:val="28"/>
          <w:szCs w:val="28"/>
        </w:rPr>
        <w:t>- возможности разделения учебных групп на подгруппы во время практических занятий.</w:t>
      </w:r>
    </w:p>
    <w:p w:rsidR="00B06807" w:rsidRPr="003A68B9" w:rsidRDefault="00B06807" w:rsidP="00B06807">
      <w:pPr>
        <w:pStyle w:val="25"/>
        <w:ind w:firstLine="708"/>
        <w:rPr>
          <w:sz w:val="28"/>
          <w:szCs w:val="28"/>
        </w:rPr>
      </w:pPr>
      <w:r w:rsidRPr="003A68B9">
        <w:rPr>
          <w:sz w:val="28"/>
          <w:szCs w:val="28"/>
        </w:rPr>
        <w:t>Основные принципы построения курсов компьютерной подготовки:</w:t>
      </w:r>
    </w:p>
    <w:p w:rsidR="00B06807" w:rsidRPr="003A68B9" w:rsidRDefault="00B06807" w:rsidP="00B06807">
      <w:pPr>
        <w:pStyle w:val="25"/>
        <w:rPr>
          <w:sz w:val="28"/>
          <w:szCs w:val="28"/>
        </w:rPr>
      </w:pPr>
      <w:r w:rsidRPr="003A68B9">
        <w:rPr>
          <w:sz w:val="28"/>
          <w:szCs w:val="28"/>
        </w:rPr>
        <w:t>- мотивация обучения практической направленности и возможностью применения   умений и знаний в реальной профессиональной деятельности;</w:t>
      </w:r>
    </w:p>
    <w:p w:rsidR="00B06807" w:rsidRPr="003A68B9" w:rsidRDefault="00B06807" w:rsidP="00B06807">
      <w:pPr>
        <w:pStyle w:val="25"/>
        <w:rPr>
          <w:sz w:val="28"/>
          <w:szCs w:val="28"/>
        </w:rPr>
      </w:pPr>
      <w:r w:rsidRPr="003A68B9">
        <w:rPr>
          <w:sz w:val="28"/>
          <w:szCs w:val="28"/>
        </w:rPr>
        <w:t>- многократное закрепление умений, формирование профессиональных компетенций;</w:t>
      </w:r>
    </w:p>
    <w:p w:rsidR="00B06807" w:rsidRPr="003A68B9" w:rsidRDefault="00B06807" w:rsidP="00B06807">
      <w:pPr>
        <w:pStyle w:val="25"/>
        <w:rPr>
          <w:sz w:val="28"/>
          <w:szCs w:val="28"/>
        </w:rPr>
      </w:pPr>
      <w:r w:rsidRPr="003A68B9">
        <w:rPr>
          <w:sz w:val="28"/>
          <w:szCs w:val="28"/>
        </w:rPr>
        <w:t>- постепенный переход в течение курса с наглядных практических методов обучения (обучающих программ) к проблемно-поисковым методам самостоятельной работы;</w:t>
      </w:r>
    </w:p>
    <w:p w:rsidR="00B06807" w:rsidRPr="003A68B9" w:rsidRDefault="00B06807" w:rsidP="00B06807">
      <w:pPr>
        <w:pStyle w:val="25"/>
        <w:rPr>
          <w:sz w:val="28"/>
          <w:szCs w:val="28"/>
        </w:rPr>
      </w:pPr>
      <w:r w:rsidRPr="003A68B9">
        <w:rPr>
          <w:sz w:val="28"/>
          <w:szCs w:val="28"/>
        </w:rPr>
        <w:t>- дифференцированный подход к объему и оценке деятельности студента;</w:t>
      </w:r>
    </w:p>
    <w:p w:rsidR="00B06807" w:rsidRPr="003A68B9" w:rsidRDefault="00B06807" w:rsidP="00B06807">
      <w:pPr>
        <w:pStyle w:val="25"/>
        <w:rPr>
          <w:sz w:val="28"/>
          <w:szCs w:val="28"/>
        </w:rPr>
      </w:pPr>
      <w:r w:rsidRPr="003A68B9">
        <w:rPr>
          <w:sz w:val="28"/>
          <w:szCs w:val="28"/>
        </w:rPr>
        <w:t>- модульность построения курса.</w:t>
      </w:r>
    </w:p>
    <w:p w:rsidR="00B06807" w:rsidRPr="003A68B9" w:rsidRDefault="00B06807" w:rsidP="00B06807">
      <w:pPr>
        <w:ind w:firstLine="708"/>
        <w:jc w:val="both"/>
        <w:rPr>
          <w:rFonts w:ascii="Times New Roman" w:hAnsi="Times New Roman" w:cs="Times New Roman"/>
          <w:color w:val="auto"/>
          <w:sz w:val="28"/>
          <w:szCs w:val="28"/>
        </w:rPr>
      </w:pPr>
      <w:r w:rsidRPr="003A68B9">
        <w:rPr>
          <w:rFonts w:ascii="Times New Roman" w:hAnsi="Times New Roman" w:cs="Times New Roman"/>
          <w:color w:val="auto"/>
          <w:sz w:val="28"/>
          <w:szCs w:val="28"/>
        </w:rPr>
        <w:t>Одним из условий успешной реализации ППССЗ</w:t>
      </w:r>
      <w:r>
        <w:rPr>
          <w:rFonts w:ascii="Times New Roman" w:hAnsi="Times New Roman" w:cs="Times New Roman"/>
          <w:color w:val="auto"/>
          <w:sz w:val="28"/>
          <w:szCs w:val="28"/>
        </w:rPr>
        <w:t xml:space="preserve"> и ППКРС</w:t>
      </w:r>
      <w:r w:rsidRPr="003A68B9">
        <w:rPr>
          <w:rFonts w:ascii="Times New Roman" w:hAnsi="Times New Roman" w:cs="Times New Roman"/>
          <w:color w:val="auto"/>
          <w:sz w:val="28"/>
          <w:szCs w:val="28"/>
        </w:rPr>
        <w:t xml:space="preserve"> в Учреждении является внедрение информационных технологий в учебный процесс. Для этого преподаватели Учреждения в полном объеме используют все имеющиеся ресурсы, связанные с использованием информационных технологий: компьютерные классы, интерактивные доски, проекторы, доступ к сети Интернет. Во время учебного процесса преподавателями Учреждения используется мультимедийное оборудование, для создания презентаций к учебным занятиям, позволяющих проиллюстрировать теоретический материал.</w:t>
      </w:r>
    </w:p>
    <w:p w:rsidR="00B06807" w:rsidRDefault="00B06807" w:rsidP="00B06807">
      <w:pPr>
        <w:shd w:val="clear" w:color="auto" w:fill="FFFFFF"/>
        <w:ind w:firstLine="851"/>
        <w:jc w:val="both"/>
        <w:rPr>
          <w:rFonts w:ascii="Times New Roman" w:hAnsi="Times New Roman" w:cs="Times New Roman"/>
          <w:color w:val="auto"/>
          <w:sz w:val="28"/>
        </w:rPr>
      </w:pPr>
      <w:r w:rsidRPr="003A68B9">
        <w:rPr>
          <w:rFonts w:ascii="Times New Roman" w:hAnsi="Times New Roman" w:cs="Times New Roman"/>
          <w:color w:val="auto"/>
          <w:sz w:val="28"/>
        </w:rPr>
        <w:t>Общие сведения о вычислительной технике, имеющейся в Учреж</w:t>
      </w:r>
      <w:r>
        <w:rPr>
          <w:rFonts w:ascii="Times New Roman" w:hAnsi="Times New Roman" w:cs="Times New Roman"/>
          <w:color w:val="auto"/>
          <w:sz w:val="28"/>
        </w:rPr>
        <w:t>дении, приведены в Таблице 3.4</w:t>
      </w:r>
      <w:r w:rsidRPr="003A68B9">
        <w:rPr>
          <w:rFonts w:ascii="Times New Roman" w:hAnsi="Times New Roman" w:cs="Times New Roman"/>
          <w:color w:val="auto"/>
          <w:sz w:val="28"/>
        </w:rPr>
        <w:t>.</w:t>
      </w:r>
    </w:p>
    <w:p w:rsidR="00B06807" w:rsidRDefault="00B06807" w:rsidP="00B06807">
      <w:pPr>
        <w:shd w:val="clear" w:color="auto" w:fill="FFFFFF"/>
        <w:ind w:firstLine="851"/>
        <w:jc w:val="both"/>
        <w:rPr>
          <w:rFonts w:ascii="Times New Roman" w:hAnsi="Times New Roman" w:cs="Times New Roman"/>
          <w:color w:val="auto"/>
          <w:sz w:val="28"/>
        </w:rPr>
      </w:pPr>
    </w:p>
    <w:p w:rsidR="00B06807" w:rsidRPr="003A68B9" w:rsidRDefault="00B06807" w:rsidP="00B06807">
      <w:pPr>
        <w:shd w:val="clear" w:color="auto" w:fill="FFFFFF"/>
        <w:ind w:firstLine="851"/>
        <w:jc w:val="both"/>
        <w:rPr>
          <w:rFonts w:ascii="Times New Roman" w:hAnsi="Times New Roman" w:cs="Times New Roman"/>
          <w:color w:val="auto"/>
        </w:rPr>
      </w:pPr>
    </w:p>
    <w:p w:rsidR="00B06807" w:rsidRDefault="00B06807" w:rsidP="00B06807">
      <w:pPr>
        <w:pStyle w:val="aff0"/>
        <w:jc w:val="right"/>
        <w:rPr>
          <w:rFonts w:ascii="Times New Roman" w:hAnsi="Times New Roman"/>
          <w:b/>
          <w:sz w:val="28"/>
          <w:szCs w:val="28"/>
        </w:rPr>
      </w:pPr>
    </w:p>
    <w:p w:rsidR="00B06807" w:rsidRPr="003A68B9" w:rsidRDefault="00B06807" w:rsidP="00B06807">
      <w:pPr>
        <w:pStyle w:val="aff0"/>
        <w:jc w:val="right"/>
        <w:rPr>
          <w:rFonts w:ascii="Times New Roman" w:hAnsi="Times New Roman"/>
          <w:b/>
          <w:sz w:val="28"/>
          <w:szCs w:val="28"/>
        </w:rPr>
      </w:pPr>
    </w:p>
    <w:p w:rsidR="00B06807" w:rsidRPr="003A68B9" w:rsidRDefault="00B06807" w:rsidP="00B06807">
      <w:pPr>
        <w:pStyle w:val="aff0"/>
        <w:jc w:val="right"/>
        <w:rPr>
          <w:rFonts w:ascii="Times New Roman" w:hAnsi="Times New Roman"/>
          <w:b/>
          <w:sz w:val="28"/>
          <w:szCs w:val="28"/>
        </w:rPr>
      </w:pPr>
      <w:r>
        <w:rPr>
          <w:rFonts w:ascii="Times New Roman" w:hAnsi="Times New Roman"/>
          <w:b/>
          <w:sz w:val="28"/>
          <w:szCs w:val="28"/>
        </w:rPr>
        <w:t>Таблица 3.4</w:t>
      </w:r>
    </w:p>
    <w:p w:rsidR="00B06807" w:rsidRPr="003A68B9" w:rsidRDefault="00B06807" w:rsidP="00B06807">
      <w:pPr>
        <w:pStyle w:val="aff0"/>
        <w:jc w:val="center"/>
        <w:rPr>
          <w:rFonts w:ascii="Times New Roman" w:hAnsi="Times New Roman"/>
          <w:b/>
          <w:sz w:val="28"/>
          <w:szCs w:val="28"/>
        </w:rPr>
      </w:pPr>
      <w:r w:rsidRPr="003A68B9">
        <w:rPr>
          <w:rFonts w:ascii="Times New Roman" w:hAnsi="Times New Roman"/>
          <w:b/>
          <w:sz w:val="28"/>
          <w:szCs w:val="28"/>
        </w:rPr>
        <w:t>Сведения о вычислительной технике</w:t>
      </w:r>
    </w:p>
    <w:p w:rsidR="00B06807" w:rsidRPr="003A68B9" w:rsidRDefault="00B06807" w:rsidP="00B06807">
      <w:pPr>
        <w:pStyle w:val="afa"/>
        <w:ind w:firstLine="858"/>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134"/>
        <w:gridCol w:w="1134"/>
        <w:gridCol w:w="1134"/>
        <w:gridCol w:w="1134"/>
      </w:tblGrid>
      <w:tr w:rsidR="00B06807" w:rsidRPr="003A68B9" w:rsidTr="00DC6D96">
        <w:trPr>
          <w:cantSplit/>
          <w:tblHeader/>
        </w:trPr>
        <w:tc>
          <w:tcPr>
            <w:tcW w:w="3969" w:type="dxa"/>
            <w:vMerge w:val="restart"/>
            <w:shd w:val="clear" w:color="auto" w:fill="FFFFFF"/>
            <w:vAlign w:val="center"/>
          </w:tcPr>
          <w:p w:rsidR="00B06807" w:rsidRPr="0014469B" w:rsidRDefault="00B06807" w:rsidP="00DC6D96">
            <w:pPr>
              <w:pStyle w:val="25"/>
              <w:jc w:val="center"/>
              <w:rPr>
                <w:szCs w:val="24"/>
              </w:rPr>
            </w:pPr>
            <w:r w:rsidRPr="0014469B">
              <w:rPr>
                <w:szCs w:val="24"/>
              </w:rPr>
              <w:t>Показатель</w:t>
            </w:r>
          </w:p>
        </w:tc>
        <w:tc>
          <w:tcPr>
            <w:tcW w:w="5670" w:type="dxa"/>
            <w:gridSpan w:val="5"/>
            <w:shd w:val="clear" w:color="auto" w:fill="FFFFFF"/>
            <w:vAlign w:val="center"/>
          </w:tcPr>
          <w:p w:rsidR="00B06807" w:rsidRPr="0014469B" w:rsidRDefault="00B06807" w:rsidP="00DC6D96">
            <w:pPr>
              <w:pStyle w:val="25"/>
              <w:jc w:val="center"/>
              <w:rPr>
                <w:szCs w:val="24"/>
                <w:lang w:val="en-US"/>
              </w:rPr>
            </w:pPr>
            <w:r w:rsidRPr="0014469B">
              <w:rPr>
                <w:szCs w:val="24"/>
              </w:rPr>
              <w:t>Год</w:t>
            </w:r>
          </w:p>
        </w:tc>
      </w:tr>
      <w:tr w:rsidR="00B06807" w:rsidRPr="003A68B9" w:rsidTr="00DC6D96">
        <w:trPr>
          <w:cantSplit/>
          <w:tblHeader/>
        </w:trPr>
        <w:tc>
          <w:tcPr>
            <w:tcW w:w="3969" w:type="dxa"/>
            <w:vMerge/>
            <w:shd w:val="clear" w:color="auto" w:fill="FFFFFF"/>
          </w:tcPr>
          <w:p w:rsidR="00B06807" w:rsidRPr="0014469B" w:rsidRDefault="00B06807" w:rsidP="00DC6D96">
            <w:pPr>
              <w:pStyle w:val="25"/>
              <w:jc w:val="center"/>
              <w:rPr>
                <w:szCs w:val="24"/>
              </w:rPr>
            </w:pPr>
          </w:p>
        </w:tc>
        <w:tc>
          <w:tcPr>
            <w:tcW w:w="1134" w:type="dxa"/>
            <w:shd w:val="clear" w:color="auto" w:fill="FFFFFF"/>
            <w:vAlign w:val="center"/>
          </w:tcPr>
          <w:p w:rsidR="00B06807" w:rsidRPr="0014469B" w:rsidRDefault="00B06807" w:rsidP="00DC6D96">
            <w:pPr>
              <w:pStyle w:val="25"/>
              <w:jc w:val="center"/>
              <w:rPr>
                <w:szCs w:val="24"/>
              </w:rPr>
            </w:pPr>
            <w:r w:rsidRPr="0014469B">
              <w:rPr>
                <w:szCs w:val="24"/>
              </w:rPr>
              <w:t>2015</w:t>
            </w:r>
          </w:p>
        </w:tc>
        <w:tc>
          <w:tcPr>
            <w:tcW w:w="1134" w:type="dxa"/>
            <w:shd w:val="clear" w:color="auto" w:fill="FFFFFF"/>
            <w:vAlign w:val="center"/>
          </w:tcPr>
          <w:p w:rsidR="00B06807" w:rsidRPr="0014469B" w:rsidRDefault="00B06807" w:rsidP="00DC6D96">
            <w:pPr>
              <w:pStyle w:val="25"/>
              <w:jc w:val="center"/>
              <w:rPr>
                <w:szCs w:val="24"/>
              </w:rPr>
            </w:pPr>
            <w:r w:rsidRPr="0014469B">
              <w:rPr>
                <w:szCs w:val="24"/>
                <w:lang w:val="en-US"/>
              </w:rPr>
              <w:t>201</w:t>
            </w:r>
            <w:r w:rsidRPr="0014469B">
              <w:rPr>
                <w:szCs w:val="24"/>
              </w:rPr>
              <w:t>6</w:t>
            </w:r>
          </w:p>
        </w:tc>
        <w:tc>
          <w:tcPr>
            <w:tcW w:w="1134" w:type="dxa"/>
            <w:shd w:val="clear" w:color="auto" w:fill="FFFFFF"/>
            <w:vAlign w:val="center"/>
          </w:tcPr>
          <w:p w:rsidR="00B06807" w:rsidRPr="0014469B" w:rsidRDefault="00B06807" w:rsidP="00DC6D96">
            <w:pPr>
              <w:pStyle w:val="25"/>
              <w:jc w:val="center"/>
              <w:rPr>
                <w:szCs w:val="24"/>
              </w:rPr>
            </w:pPr>
            <w:r w:rsidRPr="0014469B">
              <w:rPr>
                <w:szCs w:val="24"/>
                <w:lang w:val="en-US"/>
              </w:rPr>
              <w:t>201</w:t>
            </w:r>
            <w:r w:rsidRPr="0014469B">
              <w:rPr>
                <w:szCs w:val="24"/>
              </w:rPr>
              <w:t>7</w:t>
            </w:r>
          </w:p>
        </w:tc>
        <w:tc>
          <w:tcPr>
            <w:tcW w:w="1134" w:type="dxa"/>
            <w:shd w:val="clear" w:color="auto" w:fill="FFFFFF"/>
            <w:vAlign w:val="center"/>
          </w:tcPr>
          <w:p w:rsidR="00B06807" w:rsidRPr="0014469B" w:rsidRDefault="00B06807" w:rsidP="00DC6D96">
            <w:pPr>
              <w:pStyle w:val="25"/>
              <w:jc w:val="center"/>
              <w:rPr>
                <w:szCs w:val="24"/>
              </w:rPr>
            </w:pPr>
            <w:r>
              <w:rPr>
                <w:szCs w:val="24"/>
              </w:rPr>
              <w:t>2018</w:t>
            </w:r>
          </w:p>
        </w:tc>
        <w:tc>
          <w:tcPr>
            <w:tcW w:w="1134" w:type="dxa"/>
            <w:shd w:val="clear" w:color="auto" w:fill="FFFFFF"/>
            <w:vAlign w:val="center"/>
          </w:tcPr>
          <w:p w:rsidR="00B06807" w:rsidRPr="0014469B" w:rsidRDefault="00B06807" w:rsidP="00DC6D96">
            <w:pPr>
              <w:pStyle w:val="25"/>
              <w:jc w:val="center"/>
              <w:rPr>
                <w:szCs w:val="24"/>
              </w:rPr>
            </w:pPr>
            <w:r>
              <w:rPr>
                <w:szCs w:val="24"/>
              </w:rPr>
              <w:t>2019</w:t>
            </w:r>
          </w:p>
        </w:tc>
      </w:tr>
      <w:tr w:rsidR="00B06807" w:rsidRPr="003A68B9" w:rsidTr="00DC6D96">
        <w:trPr>
          <w:cantSplit/>
        </w:trPr>
        <w:tc>
          <w:tcPr>
            <w:tcW w:w="3969" w:type="dxa"/>
          </w:tcPr>
          <w:p w:rsidR="00B06807" w:rsidRPr="0014469B" w:rsidRDefault="00B06807" w:rsidP="00DC6D96">
            <w:pPr>
              <w:pStyle w:val="25"/>
              <w:jc w:val="center"/>
              <w:rPr>
                <w:sz w:val="16"/>
                <w:szCs w:val="16"/>
                <w:lang w:val="en-US"/>
              </w:rPr>
            </w:pPr>
            <w:r w:rsidRPr="0014469B">
              <w:rPr>
                <w:sz w:val="16"/>
                <w:szCs w:val="16"/>
                <w:lang w:val="en-US"/>
              </w:rPr>
              <w:t>1</w:t>
            </w:r>
          </w:p>
        </w:tc>
        <w:tc>
          <w:tcPr>
            <w:tcW w:w="1134" w:type="dxa"/>
          </w:tcPr>
          <w:p w:rsidR="00B06807" w:rsidRPr="0014469B" w:rsidRDefault="00B06807" w:rsidP="00DC6D96">
            <w:pPr>
              <w:pStyle w:val="25"/>
              <w:jc w:val="center"/>
              <w:rPr>
                <w:sz w:val="16"/>
                <w:szCs w:val="16"/>
              </w:rPr>
            </w:pPr>
            <w:r w:rsidRPr="0014469B">
              <w:rPr>
                <w:sz w:val="16"/>
                <w:szCs w:val="16"/>
              </w:rPr>
              <w:t>4</w:t>
            </w:r>
          </w:p>
        </w:tc>
        <w:tc>
          <w:tcPr>
            <w:tcW w:w="1134" w:type="dxa"/>
          </w:tcPr>
          <w:p w:rsidR="00B06807" w:rsidRPr="0014469B" w:rsidRDefault="00B06807" w:rsidP="00DC6D96">
            <w:pPr>
              <w:pStyle w:val="25"/>
              <w:jc w:val="center"/>
              <w:rPr>
                <w:sz w:val="16"/>
                <w:szCs w:val="16"/>
              </w:rPr>
            </w:pPr>
            <w:r w:rsidRPr="0014469B">
              <w:rPr>
                <w:sz w:val="16"/>
                <w:szCs w:val="16"/>
              </w:rPr>
              <w:t>5</w:t>
            </w:r>
          </w:p>
        </w:tc>
        <w:tc>
          <w:tcPr>
            <w:tcW w:w="1134" w:type="dxa"/>
          </w:tcPr>
          <w:p w:rsidR="00B06807" w:rsidRPr="0014469B" w:rsidRDefault="00B06807" w:rsidP="00DC6D96">
            <w:pPr>
              <w:pStyle w:val="25"/>
              <w:jc w:val="center"/>
              <w:rPr>
                <w:sz w:val="16"/>
                <w:szCs w:val="16"/>
              </w:rPr>
            </w:pPr>
            <w:r w:rsidRPr="0014469B">
              <w:rPr>
                <w:sz w:val="16"/>
                <w:szCs w:val="16"/>
              </w:rPr>
              <w:t>6</w:t>
            </w:r>
          </w:p>
        </w:tc>
        <w:tc>
          <w:tcPr>
            <w:tcW w:w="1134" w:type="dxa"/>
          </w:tcPr>
          <w:p w:rsidR="00B06807" w:rsidRPr="0014469B" w:rsidRDefault="00B06807" w:rsidP="00DC6D96">
            <w:pPr>
              <w:pStyle w:val="25"/>
              <w:jc w:val="center"/>
              <w:rPr>
                <w:sz w:val="16"/>
                <w:szCs w:val="16"/>
              </w:rPr>
            </w:pPr>
          </w:p>
        </w:tc>
        <w:tc>
          <w:tcPr>
            <w:tcW w:w="1134" w:type="dxa"/>
          </w:tcPr>
          <w:p w:rsidR="00B06807" w:rsidRPr="0014469B" w:rsidRDefault="00B06807" w:rsidP="00DC6D96">
            <w:pPr>
              <w:pStyle w:val="25"/>
              <w:jc w:val="center"/>
              <w:rPr>
                <w:sz w:val="16"/>
                <w:szCs w:val="16"/>
              </w:rPr>
            </w:pPr>
          </w:p>
        </w:tc>
      </w:tr>
      <w:tr w:rsidR="00B06807" w:rsidRPr="003A68B9" w:rsidTr="00DC6D96">
        <w:trPr>
          <w:cantSplit/>
        </w:trPr>
        <w:tc>
          <w:tcPr>
            <w:tcW w:w="3969" w:type="dxa"/>
          </w:tcPr>
          <w:p w:rsidR="00B06807" w:rsidRPr="0014469B" w:rsidRDefault="00B06807" w:rsidP="00DC6D96">
            <w:pPr>
              <w:pStyle w:val="25"/>
              <w:rPr>
                <w:szCs w:val="24"/>
              </w:rPr>
            </w:pPr>
            <w:r w:rsidRPr="0014469B">
              <w:rPr>
                <w:szCs w:val="24"/>
              </w:rPr>
              <w:lastRenderedPageBreak/>
              <w:t>Количество единиц вычислительной техники:</w:t>
            </w:r>
          </w:p>
          <w:p w:rsidR="00B06807" w:rsidRPr="0014469B" w:rsidRDefault="00B06807" w:rsidP="00DC6D96">
            <w:pPr>
              <w:pStyle w:val="25"/>
              <w:rPr>
                <w:szCs w:val="24"/>
              </w:rPr>
            </w:pPr>
            <w:r w:rsidRPr="0014469B">
              <w:rPr>
                <w:szCs w:val="24"/>
              </w:rPr>
              <w:t>всего</w:t>
            </w:r>
          </w:p>
          <w:p w:rsidR="00B06807" w:rsidRPr="0014469B" w:rsidRDefault="00B06807" w:rsidP="00DC6D96">
            <w:pPr>
              <w:pStyle w:val="25"/>
              <w:rPr>
                <w:szCs w:val="24"/>
              </w:rPr>
            </w:pPr>
            <w:r w:rsidRPr="0014469B">
              <w:rPr>
                <w:szCs w:val="24"/>
              </w:rPr>
              <w:t>в том числе:</w:t>
            </w:r>
          </w:p>
          <w:p w:rsidR="00B06807" w:rsidRPr="0014469B" w:rsidRDefault="00B06807" w:rsidP="00DC6D96">
            <w:pPr>
              <w:pStyle w:val="25"/>
              <w:rPr>
                <w:szCs w:val="24"/>
              </w:rPr>
            </w:pPr>
            <w:r w:rsidRPr="0014469B">
              <w:rPr>
                <w:szCs w:val="24"/>
              </w:rPr>
              <w:t>калькуляторов</w:t>
            </w:r>
          </w:p>
          <w:p w:rsidR="00B06807" w:rsidRPr="0014469B" w:rsidRDefault="00B06807" w:rsidP="00DC6D96">
            <w:pPr>
              <w:pStyle w:val="25"/>
              <w:rPr>
                <w:szCs w:val="24"/>
              </w:rPr>
            </w:pPr>
            <w:r w:rsidRPr="0014469B">
              <w:rPr>
                <w:szCs w:val="24"/>
              </w:rPr>
              <w:t>компьютеров:</w:t>
            </w:r>
          </w:p>
          <w:p w:rsidR="00B06807" w:rsidRPr="0014469B" w:rsidRDefault="00B06807" w:rsidP="00DC6D96">
            <w:pPr>
              <w:pStyle w:val="25"/>
              <w:rPr>
                <w:szCs w:val="24"/>
              </w:rPr>
            </w:pPr>
            <w:r w:rsidRPr="0014469B">
              <w:rPr>
                <w:szCs w:val="24"/>
              </w:rPr>
              <w:t>всего</w:t>
            </w:r>
          </w:p>
          <w:p w:rsidR="00B06807" w:rsidRPr="0014469B" w:rsidRDefault="00B06807" w:rsidP="00DC6D96">
            <w:pPr>
              <w:pStyle w:val="25"/>
              <w:rPr>
                <w:szCs w:val="24"/>
              </w:rPr>
            </w:pPr>
            <w:r w:rsidRPr="0014469B">
              <w:rPr>
                <w:szCs w:val="24"/>
              </w:rPr>
              <w:t>из них используется в учебном процессе</w:t>
            </w:r>
          </w:p>
        </w:tc>
        <w:tc>
          <w:tcPr>
            <w:tcW w:w="1134" w:type="dxa"/>
          </w:tcPr>
          <w:p w:rsidR="00B06807" w:rsidRPr="0014469B" w:rsidRDefault="00B06807" w:rsidP="00DC6D96">
            <w:pPr>
              <w:pStyle w:val="25"/>
              <w:jc w:val="center"/>
              <w:rPr>
                <w:szCs w:val="24"/>
              </w:rPr>
            </w:pP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124</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0</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124</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74</w:t>
            </w:r>
          </w:p>
        </w:tc>
        <w:tc>
          <w:tcPr>
            <w:tcW w:w="1134" w:type="dxa"/>
          </w:tcPr>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rPr>
            </w:pPr>
            <w:r w:rsidRPr="0014469B">
              <w:rPr>
                <w:szCs w:val="24"/>
              </w:rPr>
              <w:t>124</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0</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124</w:t>
            </w:r>
          </w:p>
          <w:p w:rsidR="00B06807" w:rsidRPr="0014469B" w:rsidRDefault="00B06807" w:rsidP="00DC6D96">
            <w:pPr>
              <w:pStyle w:val="25"/>
              <w:jc w:val="center"/>
              <w:rPr>
                <w:szCs w:val="24"/>
              </w:rPr>
            </w:pPr>
          </w:p>
          <w:p w:rsidR="00B06807" w:rsidRPr="0014469B" w:rsidRDefault="00B06807" w:rsidP="00DC6D96">
            <w:pPr>
              <w:pStyle w:val="25"/>
              <w:jc w:val="center"/>
              <w:rPr>
                <w:szCs w:val="24"/>
                <w:lang w:val="en-US"/>
              </w:rPr>
            </w:pPr>
            <w:r w:rsidRPr="0014469B">
              <w:rPr>
                <w:szCs w:val="24"/>
                <w:lang w:val="en-US"/>
              </w:rPr>
              <w:t>82</w:t>
            </w:r>
          </w:p>
        </w:tc>
        <w:tc>
          <w:tcPr>
            <w:tcW w:w="1134" w:type="dxa"/>
          </w:tcPr>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rPr>
            </w:pPr>
            <w:r>
              <w:rPr>
                <w:szCs w:val="24"/>
              </w:rPr>
              <w:t>135</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0</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Pr>
                <w:szCs w:val="24"/>
              </w:rPr>
              <w:t>135</w:t>
            </w: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Pr>
                <w:szCs w:val="24"/>
              </w:rPr>
              <w:t>102</w:t>
            </w:r>
          </w:p>
        </w:tc>
        <w:tc>
          <w:tcPr>
            <w:tcW w:w="1134" w:type="dxa"/>
          </w:tcPr>
          <w:p w:rsidR="00B06807" w:rsidRDefault="00B06807" w:rsidP="00DC6D96">
            <w:pPr>
              <w:pStyle w:val="25"/>
              <w:jc w:val="center"/>
              <w:rPr>
                <w:szCs w:val="24"/>
              </w:rPr>
            </w:pPr>
          </w:p>
          <w:p w:rsidR="00B06807" w:rsidRDefault="00B06807" w:rsidP="00DC6D96">
            <w:pPr>
              <w:pStyle w:val="25"/>
              <w:jc w:val="center"/>
              <w:rPr>
                <w:szCs w:val="24"/>
              </w:rPr>
            </w:pPr>
          </w:p>
          <w:p w:rsidR="00B06807" w:rsidRDefault="00B06807" w:rsidP="00DC6D96">
            <w:pPr>
              <w:pStyle w:val="25"/>
              <w:jc w:val="center"/>
              <w:rPr>
                <w:szCs w:val="24"/>
              </w:rPr>
            </w:pPr>
            <w:r>
              <w:rPr>
                <w:szCs w:val="24"/>
              </w:rPr>
              <w:t>180</w:t>
            </w:r>
          </w:p>
          <w:p w:rsidR="00B06807" w:rsidRDefault="00B06807" w:rsidP="00DC6D96">
            <w:pPr>
              <w:pStyle w:val="25"/>
              <w:jc w:val="center"/>
              <w:rPr>
                <w:szCs w:val="24"/>
              </w:rPr>
            </w:pPr>
          </w:p>
          <w:p w:rsidR="00B06807" w:rsidRDefault="00B06807" w:rsidP="00DC6D96">
            <w:pPr>
              <w:pStyle w:val="25"/>
              <w:jc w:val="center"/>
              <w:rPr>
                <w:szCs w:val="24"/>
              </w:rPr>
            </w:pPr>
            <w:r>
              <w:rPr>
                <w:szCs w:val="24"/>
              </w:rPr>
              <w:t>0</w:t>
            </w:r>
          </w:p>
          <w:p w:rsidR="00B06807" w:rsidRDefault="00B06807" w:rsidP="00DC6D96">
            <w:pPr>
              <w:pStyle w:val="25"/>
              <w:jc w:val="center"/>
              <w:rPr>
                <w:szCs w:val="24"/>
              </w:rPr>
            </w:pPr>
          </w:p>
          <w:p w:rsidR="00B06807" w:rsidRDefault="00B06807" w:rsidP="00DC6D96">
            <w:pPr>
              <w:pStyle w:val="25"/>
              <w:jc w:val="center"/>
              <w:rPr>
                <w:szCs w:val="24"/>
              </w:rPr>
            </w:pPr>
            <w:r>
              <w:rPr>
                <w:szCs w:val="24"/>
              </w:rPr>
              <w:t>180</w:t>
            </w:r>
          </w:p>
          <w:p w:rsidR="00B06807" w:rsidRDefault="00B06807" w:rsidP="00DC6D96">
            <w:pPr>
              <w:pStyle w:val="25"/>
              <w:jc w:val="center"/>
              <w:rPr>
                <w:szCs w:val="24"/>
              </w:rPr>
            </w:pPr>
          </w:p>
          <w:p w:rsidR="00B06807" w:rsidRPr="0014469B" w:rsidRDefault="00B06807" w:rsidP="00DC6D96">
            <w:pPr>
              <w:pStyle w:val="25"/>
              <w:jc w:val="center"/>
              <w:rPr>
                <w:szCs w:val="24"/>
              </w:rPr>
            </w:pPr>
            <w:r>
              <w:rPr>
                <w:szCs w:val="24"/>
              </w:rPr>
              <w:t>166</w:t>
            </w:r>
          </w:p>
        </w:tc>
        <w:tc>
          <w:tcPr>
            <w:tcW w:w="1134" w:type="dxa"/>
          </w:tcPr>
          <w:p w:rsidR="00B06807" w:rsidRDefault="00B06807" w:rsidP="00DC6D96">
            <w:pPr>
              <w:pStyle w:val="25"/>
              <w:jc w:val="center"/>
              <w:rPr>
                <w:szCs w:val="24"/>
              </w:rPr>
            </w:pPr>
          </w:p>
          <w:p w:rsidR="00B06807" w:rsidRDefault="00B06807" w:rsidP="00DC6D96">
            <w:pPr>
              <w:pStyle w:val="25"/>
              <w:jc w:val="center"/>
              <w:rPr>
                <w:szCs w:val="24"/>
              </w:rPr>
            </w:pPr>
          </w:p>
          <w:p w:rsidR="00B06807" w:rsidRDefault="00B06807" w:rsidP="00DC6D96">
            <w:pPr>
              <w:pStyle w:val="25"/>
              <w:jc w:val="center"/>
              <w:rPr>
                <w:szCs w:val="24"/>
              </w:rPr>
            </w:pPr>
            <w:r>
              <w:rPr>
                <w:szCs w:val="24"/>
              </w:rPr>
              <w:t>180</w:t>
            </w:r>
          </w:p>
          <w:p w:rsidR="00B06807" w:rsidRDefault="00B06807" w:rsidP="00DC6D96">
            <w:pPr>
              <w:pStyle w:val="25"/>
              <w:jc w:val="center"/>
              <w:rPr>
                <w:szCs w:val="24"/>
              </w:rPr>
            </w:pPr>
          </w:p>
          <w:p w:rsidR="00B06807" w:rsidRDefault="00B06807" w:rsidP="00DC6D96">
            <w:pPr>
              <w:pStyle w:val="25"/>
              <w:jc w:val="center"/>
              <w:rPr>
                <w:szCs w:val="24"/>
              </w:rPr>
            </w:pPr>
            <w:r>
              <w:rPr>
                <w:szCs w:val="24"/>
              </w:rPr>
              <w:t>0</w:t>
            </w:r>
          </w:p>
          <w:p w:rsidR="00B06807" w:rsidRDefault="00B06807" w:rsidP="00DC6D96">
            <w:pPr>
              <w:pStyle w:val="25"/>
              <w:jc w:val="center"/>
              <w:rPr>
                <w:szCs w:val="24"/>
              </w:rPr>
            </w:pPr>
          </w:p>
          <w:p w:rsidR="00B06807" w:rsidRDefault="00B06807" w:rsidP="00DC6D96">
            <w:pPr>
              <w:pStyle w:val="25"/>
              <w:jc w:val="center"/>
              <w:rPr>
                <w:szCs w:val="24"/>
              </w:rPr>
            </w:pPr>
            <w:r>
              <w:rPr>
                <w:szCs w:val="24"/>
              </w:rPr>
              <w:t>180</w:t>
            </w:r>
          </w:p>
          <w:p w:rsidR="00B06807" w:rsidRDefault="00B06807" w:rsidP="00DC6D96">
            <w:pPr>
              <w:pStyle w:val="25"/>
              <w:jc w:val="center"/>
              <w:rPr>
                <w:szCs w:val="24"/>
              </w:rPr>
            </w:pPr>
          </w:p>
          <w:p w:rsidR="00B06807" w:rsidRPr="0014469B" w:rsidRDefault="00B06807" w:rsidP="00DC6D96">
            <w:pPr>
              <w:pStyle w:val="25"/>
              <w:jc w:val="center"/>
              <w:rPr>
                <w:szCs w:val="24"/>
              </w:rPr>
            </w:pPr>
            <w:r>
              <w:rPr>
                <w:szCs w:val="24"/>
              </w:rPr>
              <w:t>176</w:t>
            </w:r>
          </w:p>
        </w:tc>
      </w:tr>
      <w:tr w:rsidR="00B06807" w:rsidRPr="003A68B9" w:rsidTr="00DC6D96">
        <w:trPr>
          <w:cantSplit/>
        </w:trPr>
        <w:tc>
          <w:tcPr>
            <w:tcW w:w="3969" w:type="dxa"/>
          </w:tcPr>
          <w:p w:rsidR="00B06807" w:rsidRPr="0014469B" w:rsidRDefault="00B06807" w:rsidP="00DC6D96">
            <w:pPr>
              <w:pStyle w:val="25"/>
              <w:rPr>
                <w:szCs w:val="24"/>
              </w:rPr>
            </w:pPr>
            <w:r w:rsidRPr="0014469B">
              <w:rPr>
                <w:szCs w:val="24"/>
              </w:rPr>
              <w:t xml:space="preserve">Общее количество </w:t>
            </w:r>
            <w:r w:rsidRPr="0014469B">
              <w:rPr>
                <w:szCs w:val="24"/>
                <w:lang w:val="en-US"/>
              </w:rPr>
              <w:t>IBM</w:t>
            </w:r>
            <w:r w:rsidRPr="0014469B">
              <w:rPr>
                <w:szCs w:val="24"/>
              </w:rPr>
              <w:t xml:space="preserve"> </w:t>
            </w:r>
            <w:r w:rsidRPr="0014469B">
              <w:rPr>
                <w:szCs w:val="24"/>
                <w:lang w:val="en-US"/>
              </w:rPr>
              <w:t>PC</w:t>
            </w:r>
            <w:r w:rsidRPr="0014469B">
              <w:rPr>
                <w:szCs w:val="24"/>
              </w:rPr>
              <w:t xml:space="preserve"> – совместимой вычислительной техники:</w:t>
            </w:r>
          </w:p>
          <w:p w:rsidR="00B06807" w:rsidRPr="0014469B" w:rsidRDefault="00B06807" w:rsidP="00DC6D96">
            <w:pPr>
              <w:pStyle w:val="25"/>
              <w:rPr>
                <w:szCs w:val="24"/>
              </w:rPr>
            </w:pPr>
            <w:r w:rsidRPr="0014469B">
              <w:rPr>
                <w:szCs w:val="24"/>
              </w:rPr>
              <w:t>всего</w:t>
            </w:r>
          </w:p>
          <w:p w:rsidR="00B06807" w:rsidRPr="0014469B" w:rsidRDefault="00B06807" w:rsidP="00DC6D96">
            <w:pPr>
              <w:pStyle w:val="25"/>
              <w:rPr>
                <w:szCs w:val="24"/>
              </w:rPr>
            </w:pPr>
            <w:r w:rsidRPr="0014469B">
              <w:rPr>
                <w:szCs w:val="24"/>
              </w:rPr>
              <w:t xml:space="preserve">с процессором </w:t>
            </w:r>
            <w:r w:rsidRPr="0014469B">
              <w:rPr>
                <w:szCs w:val="24"/>
                <w:lang w:val="en-US"/>
              </w:rPr>
              <w:t>Pentium</w:t>
            </w:r>
            <w:r w:rsidRPr="0014469B">
              <w:rPr>
                <w:szCs w:val="24"/>
              </w:rPr>
              <w:t xml:space="preserve"> - </w:t>
            </w:r>
            <w:r w:rsidRPr="0014469B">
              <w:rPr>
                <w:szCs w:val="24"/>
                <w:lang w:val="en-US"/>
              </w:rPr>
              <w:t>IV</w:t>
            </w:r>
          </w:p>
        </w:tc>
        <w:tc>
          <w:tcPr>
            <w:tcW w:w="1134" w:type="dxa"/>
          </w:tcPr>
          <w:p w:rsidR="00B06807" w:rsidRPr="0014469B" w:rsidRDefault="00B06807" w:rsidP="00DC6D96">
            <w:pPr>
              <w:pStyle w:val="25"/>
              <w:jc w:val="center"/>
              <w:rPr>
                <w:szCs w:val="24"/>
              </w:rPr>
            </w:pPr>
          </w:p>
          <w:p w:rsidR="00B06807" w:rsidRPr="0014469B" w:rsidRDefault="00B06807" w:rsidP="00DC6D96">
            <w:pPr>
              <w:pStyle w:val="25"/>
              <w:jc w:val="center"/>
              <w:rPr>
                <w:szCs w:val="24"/>
              </w:rPr>
            </w:pPr>
          </w:p>
          <w:p w:rsidR="00B06807" w:rsidRPr="0014469B" w:rsidRDefault="00B06807" w:rsidP="00DC6D96">
            <w:pPr>
              <w:pStyle w:val="25"/>
              <w:jc w:val="center"/>
              <w:rPr>
                <w:szCs w:val="24"/>
              </w:rPr>
            </w:pPr>
            <w:r w:rsidRPr="0014469B">
              <w:rPr>
                <w:szCs w:val="24"/>
              </w:rPr>
              <w:t>124</w:t>
            </w:r>
          </w:p>
          <w:p w:rsidR="00B06807" w:rsidRPr="0014469B" w:rsidRDefault="00B06807" w:rsidP="00DC6D96">
            <w:pPr>
              <w:pStyle w:val="25"/>
              <w:jc w:val="center"/>
              <w:rPr>
                <w:szCs w:val="24"/>
              </w:rPr>
            </w:pPr>
            <w:r w:rsidRPr="0014469B">
              <w:rPr>
                <w:szCs w:val="24"/>
              </w:rPr>
              <w:t>124</w:t>
            </w:r>
          </w:p>
        </w:tc>
        <w:tc>
          <w:tcPr>
            <w:tcW w:w="1134" w:type="dxa"/>
          </w:tcPr>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rPr>
            </w:pPr>
            <w:r w:rsidRPr="0014469B">
              <w:rPr>
                <w:szCs w:val="24"/>
              </w:rPr>
              <w:t>124</w:t>
            </w:r>
          </w:p>
          <w:p w:rsidR="00B06807" w:rsidRPr="0014469B" w:rsidRDefault="00B06807" w:rsidP="00DC6D96">
            <w:pPr>
              <w:pStyle w:val="25"/>
              <w:jc w:val="center"/>
              <w:rPr>
                <w:szCs w:val="24"/>
              </w:rPr>
            </w:pPr>
            <w:r w:rsidRPr="0014469B">
              <w:rPr>
                <w:szCs w:val="24"/>
              </w:rPr>
              <w:t>124</w:t>
            </w:r>
          </w:p>
        </w:tc>
        <w:tc>
          <w:tcPr>
            <w:tcW w:w="1134" w:type="dxa"/>
          </w:tcPr>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lang w:val="en-US"/>
              </w:rPr>
            </w:pPr>
          </w:p>
          <w:p w:rsidR="00B06807" w:rsidRPr="0014469B" w:rsidRDefault="00B06807" w:rsidP="00DC6D96">
            <w:pPr>
              <w:pStyle w:val="25"/>
              <w:jc w:val="center"/>
              <w:rPr>
                <w:szCs w:val="24"/>
              </w:rPr>
            </w:pPr>
            <w:r w:rsidRPr="0014469B">
              <w:rPr>
                <w:szCs w:val="24"/>
              </w:rPr>
              <w:t>124</w:t>
            </w:r>
          </w:p>
          <w:p w:rsidR="00B06807" w:rsidRPr="0014469B" w:rsidRDefault="00B06807" w:rsidP="00DC6D96">
            <w:pPr>
              <w:pStyle w:val="25"/>
              <w:jc w:val="center"/>
              <w:rPr>
                <w:szCs w:val="24"/>
              </w:rPr>
            </w:pPr>
            <w:r w:rsidRPr="0014469B">
              <w:rPr>
                <w:szCs w:val="24"/>
              </w:rPr>
              <w:t>124</w:t>
            </w:r>
          </w:p>
        </w:tc>
        <w:tc>
          <w:tcPr>
            <w:tcW w:w="1134" w:type="dxa"/>
          </w:tcPr>
          <w:p w:rsidR="00B06807" w:rsidRDefault="00B06807" w:rsidP="00DC6D96">
            <w:pPr>
              <w:pStyle w:val="25"/>
              <w:jc w:val="center"/>
              <w:rPr>
                <w:szCs w:val="24"/>
              </w:rPr>
            </w:pPr>
          </w:p>
          <w:p w:rsidR="00B06807" w:rsidRDefault="00B06807" w:rsidP="00DC6D96">
            <w:pPr>
              <w:pStyle w:val="25"/>
              <w:jc w:val="center"/>
              <w:rPr>
                <w:szCs w:val="24"/>
              </w:rPr>
            </w:pPr>
          </w:p>
          <w:p w:rsidR="00B06807" w:rsidRDefault="00B06807" w:rsidP="00DC6D96">
            <w:pPr>
              <w:pStyle w:val="25"/>
              <w:jc w:val="center"/>
              <w:rPr>
                <w:szCs w:val="24"/>
              </w:rPr>
            </w:pPr>
            <w:r>
              <w:rPr>
                <w:szCs w:val="24"/>
              </w:rPr>
              <w:t>180</w:t>
            </w:r>
          </w:p>
          <w:p w:rsidR="00B06807" w:rsidRPr="0014469B" w:rsidRDefault="00B06807" w:rsidP="00DC6D96">
            <w:pPr>
              <w:pStyle w:val="25"/>
              <w:jc w:val="center"/>
              <w:rPr>
                <w:szCs w:val="24"/>
              </w:rPr>
            </w:pPr>
            <w:r>
              <w:rPr>
                <w:szCs w:val="24"/>
              </w:rPr>
              <w:t>180</w:t>
            </w:r>
          </w:p>
        </w:tc>
        <w:tc>
          <w:tcPr>
            <w:tcW w:w="1134" w:type="dxa"/>
          </w:tcPr>
          <w:p w:rsidR="00B06807" w:rsidRDefault="00B06807" w:rsidP="00DC6D96">
            <w:pPr>
              <w:pStyle w:val="25"/>
              <w:jc w:val="center"/>
              <w:rPr>
                <w:szCs w:val="24"/>
              </w:rPr>
            </w:pPr>
          </w:p>
          <w:p w:rsidR="00B06807" w:rsidRDefault="00B06807" w:rsidP="00DC6D96">
            <w:pPr>
              <w:pStyle w:val="25"/>
              <w:jc w:val="center"/>
              <w:rPr>
                <w:szCs w:val="24"/>
              </w:rPr>
            </w:pPr>
          </w:p>
          <w:p w:rsidR="00B06807" w:rsidRDefault="00B06807" w:rsidP="00DC6D96">
            <w:pPr>
              <w:pStyle w:val="25"/>
              <w:jc w:val="center"/>
              <w:rPr>
                <w:szCs w:val="24"/>
              </w:rPr>
            </w:pPr>
            <w:r>
              <w:rPr>
                <w:szCs w:val="24"/>
              </w:rPr>
              <w:t>180</w:t>
            </w:r>
          </w:p>
          <w:p w:rsidR="00B06807" w:rsidRPr="0014469B" w:rsidRDefault="00B06807" w:rsidP="00DC6D96">
            <w:pPr>
              <w:pStyle w:val="25"/>
              <w:jc w:val="center"/>
              <w:rPr>
                <w:szCs w:val="24"/>
              </w:rPr>
            </w:pPr>
            <w:r>
              <w:rPr>
                <w:szCs w:val="24"/>
              </w:rPr>
              <w:t>180</w:t>
            </w:r>
          </w:p>
        </w:tc>
      </w:tr>
      <w:tr w:rsidR="00B06807" w:rsidRPr="003A68B9" w:rsidTr="00DC6D96">
        <w:trPr>
          <w:cantSplit/>
        </w:trPr>
        <w:tc>
          <w:tcPr>
            <w:tcW w:w="3969" w:type="dxa"/>
          </w:tcPr>
          <w:p w:rsidR="00B06807" w:rsidRPr="003A68B9" w:rsidRDefault="00B06807" w:rsidP="00DC6D96">
            <w:pPr>
              <w:pStyle w:val="25"/>
              <w:rPr>
                <w:szCs w:val="24"/>
              </w:rPr>
            </w:pPr>
            <w:r w:rsidRPr="003A68B9">
              <w:rPr>
                <w:szCs w:val="24"/>
              </w:rPr>
              <w:t>Количество компьютерных классов</w:t>
            </w:r>
          </w:p>
        </w:tc>
        <w:tc>
          <w:tcPr>
            <w:tcW w:w="1134" w:type="dxa"/>
          </w:tcPr>
          <w:p w:rsidR="00B06807" w:rsidRPr="003A68B9" w:rsidRDefault="00B06807" w:rsidP="00DC6D96">
            <w:pPr>
              <w:pStyle w:val="25"/>
              <w:jc w:val="center"/>
              <w:rPr>
                <w:szCs w:val="24"/>
              </w:rPr>
            </w:pPr>
            <w:r w:rsidRPr="003A68B9">
              <w:rPr>
                <w:szCs w:val="24"/>
              </w:rPr>
              <w:t>9</w:t>
            </w:r>
          </w:p>
        </w:tc>
        <w:tc>
          <w:tcPr>
            <w:tcW w:w="1134" w:type="dxa"/>
          </w:tcPr>
          <w:p w:rsidR="00B06807" w:rsidRPr="003A68B9" w:rsidRDefault="00B06807" w:rsidP="00DC6D96">
            <w:pPr>
              <w:pStyle w:val="25"/>
              <w:jc w:val="center"/>
              <w:rPr>
                <w:szCs w:val="24"/>
                <w:lang w:val="en-US"/>
              </w:rPr>
            </w:pPr>
            <w:r w:rsidRPr="003A68B9">
              <w:rPr>
                <w:szCs w:val="24"/>
                <w:lang w:val="en-US"/>
              </w:rPr>
              <w:t>10</w:t>
            </w:r>
          </w:p>
        </w:tc>
        <w:tc>
          <w:tcPr>
            <w:tcW w:w="1134" w:type="dxa"/>
          </w:tcPr>
          <w:p w:rsidR="00B06807" w:rsidRPr="003A68B9" w:rsidRDefault="00B06807" w:rsidP="00DC6D96">
            <w:pPr>
              <w:pStyle w:val="25"/>
              <w:jc w:val="center"/>
              <w:rPr>
                <w:szCs w:val="24"/>
                <w:lang w:val="en-US"/>
              </w:rPr>
            </w:pPr>
            <w:r w:rsidRPr="003A68B9">
              <w:rPr>
                <w:szCs w:val="24"/>
                <w:lang w:val="en-US"/>
              </w:rPr>
              <w:t>10</w:t>
            </w:r>
          </w:p>
        </w:tc>
        <w:tc>
          <w:tcPr>
            <w:tcW w:w="1134" w:type="dxa"/>
          </w:tcPr>
          <w:p w:rsidR="00B06807" w:rsidRPr="004F5C5A" w:rsidRDefault="00B06807" w:rsidP="00DC6D96">
            <w:pPr>
              <w:pStyle w:val="25"/>
              <w:jc w:val="center"/>
              <w:rPr>
                <w:szCs w:val="24"/>
              </w:rPr>
            </w:pPr>
            <w:r>
              <w:rPr>
                <w:szCs w:val="24"/>
              </w:rPr>
              <w:t>12</w:t>
            </w:r>
          </w:p>
        </w:tc>
        <w:tc>
          <w:tcPr>
            <w:tcW w:w="1134" w:type="dxa"/>
          </w:tcPr>
          <w:p w:rsidR="00B06807" w:rsidRPr="004F5C5A" w:rsidRDefault="00B06807" w:rsidP="00DC6D96">
            <w:pPr>
              <w:pStyle w:val="25"/>
              <w:jc w:val="center"/>
              <w:rPr>
                <w:szCs w:val="24"/>
              </w:rPr>
            </w:pPr>
            <w:r>
              <w:rPr>
                <w:szCs w:val="24"/>
              </w:rPr>
              <w:t>12</w:t>
            </w:r>
          </w:p>
        </w:tc>
      </w:tr>
      <w:tr w:rsidR="00B06807" w:rsidRPr="003A68B9" w:rsidTr="00DC6D96">
        <w:trPr>
          <w:cantSplit/>
          <w:trHeight w:val="677"/>
        </w:trPr>
        <w:tc>
          <w:tcPr>
            <w:tcW w:w="3969" w:type="dxa"/>
          </w:tcPr>
          <w:p w:rsidR="00B06807" w:rsidRPr="003A68B9" w:rsidRDefault="00B06807" w:rsidP="00DC6D96">
            <w:pPr>
              <w:pStyle w:val="25"/>
              <w:rPr>
                <w:szCs w:val="24"/>
              </w:rPr>
            </w:pPr>
            <w:r w:rsidRPr="003A68B9">
              <w:rPr>
                <w:szCs w:val="24"/>
              </w:rPr>
              <w:t xml:space="preserve">Наличие в образовательном учреждении единой вычислительной сети (да/нет) </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r>
      <w:tr w:rsidR="00B06807" w:rsidRPr="003A68B9" w:rsidTr="00DC6D96">
        <w:trPr>
          <w:cantSplit/>
          <w:trHeight w:val="118"/>
        </w:trPr>
        <w:tc>
          <w:tcPr>
            <w:tcW w:w="3969" w:type="dxa"/>
          </w:tcPr>
          <w:p w:rsidR="00B06807" w:rsidRPr="003A68B9" w:rsidRDefault="00B06807" w:rsidP="00DC6D96">
            <w:pPr>
              <w:pStyle w:val="212"/>
              <w:rPr>
                <w:b w:val="0"/>
                <w:bCs/>
                <w:sz w:val="24"/>
                <w:szCs w:val="24"/>
              </w:rPr>
            </w:pPr>
            <w:r w:rsidRPr="003A68B9">
              <w:rPr>
                <w:b w:val="0"/>
                <w:bCs/>
                <w:sz w:val="24"/>
                <w:szCs w:val="24"/>
              </w:rPr>
              <w:t>Количество локальных сетей</w:t>
            </w:r>
          </w:p>
        </w:tc>
        <w:tc>
          <w:tcPr>
            <w:tcW w:w="1134" w:type="dxa"/>
            <w:vAlign w:val="center"/>
          </w:tcPr>
          <w:p w:rsidR="00B06807" w:rsidRPr="003A68B9" w:rsidRDefault="00B06807" w:rsidP="00DC6D96">
            <w:pPr>
              <w:pStyle w:val="25"/>
              <w:jc w:val="center"/>
              <w:rPr>
                <w:szCs w:val="24"/>
              </w:rPr>
            </w:pPr>
            <w:r w:rsidRPr="003A68B9">
              <w:rPr>
                <w:szCs w:val="24"/>
              </w:rPr>
              <w:t>1</w:t>
            </w:r>
          </w:p>
        </w:tc>
        <w:tc>
          <w:tcPr>
            <w:tcW w:w="1134" w:type="dxa"/>
            <w:vAlign w:val="center"/>
          </w:tcPr>
          <w:p w:rsidR="00B06807" w:rsidRPr="003A68B9" w:rsidRDefault="00B06807" w:rsidP="00DC6D96">
            <w:pPr>
              <w:pStyle w:val="25"/>
              <w:jc w:val="center"/>
              <w:rPr>
                <w:szCs w:val="24"/>
              </w:rPr>
            </w:pPr>
            <w:r w:rsidRPr="003A68B9">
              <w:rPr>
                <w:szCs w:val="24"/>
              </w:rPr>
              <w:t>1</w:t>
            </w:r>
          </w:p>
        </w:tc>
        <w:tc>
          <w:tcPr>
            <w:tcW w:w="1134" w:type="dxa"/>
            <w:vAlign w:val="center"/>
          </w:tcPr>
          <w:p w:rsidR="00B06807" w:rsidRPr="003A68B9" w:rsidRDefault="00B06807" w:rsidP="00DC6D96">
            <w:pPr>
              <w:pStyle w:val="25"/>
              <w:jc w:val="center"/>
              <w:rPr>
                <w:szCs w:val="24"/>
              </w:rPr>
            </w:pPr>
            <w:r w:rsidRPr="003A68B9">
              <w:rPr>
                <w:szCs w:val="24"/>
              </w:rPr>
              <w:t>1</w:t>
            </w:r>
          </w:p>
        </w:tc>
        <w:tc>
          <w:tcPr>
            <w:tcW w:w="1134" w:type="dxa"/>
            <w:vAlign w:val="center"/>
          </w:tcPr>
          <w:p w:rsidR="00B06807" w:rsidRPr="003A68B9" w:rsidRDefault="00B06807" w:rsidP="00DC6D96">
            <w:pPr>
              <w:pStyle w:val="25"/>
              <w:jc w:val="center"/>
              <w:rPr>
                <w:szCs w:val="24"/>
              </w:rPr>
            </w:pPr>
            <w:r>
              <w:rPr>
                <w:szCs w:val="24"/>
              </w:rPr>
              <w:t>4</w:t>
            </w:r>
          </w:p>
        </w:tc>
        <w:tc>
          <w:tcPr>
            <w:tcW w:w="1134" w:type="dxa"/>
            <w:vAlign w:val="center"/>
          </w:tcPr>
          <w:p w:rsidR="00B06807" w:rsidRPr="003A68B9" w:rsidRDefault="00B06807" w:rsidP="00DC6D96">
            <w:pPr>
              <w:pStyle w:val="25"/>
              <w:jc w:val="center"/>
              <w:rPr>
                <w:szCs w:val="24"/>
              </w:rPr>
            </w:pPr>
            <w:r>
              <w:rPr>
                <w:szCs w:val="24"/>
              </w:rPr>
              <w:t>4</w:t>
            </w:r>
          </w:p>
        </w:tc>
      </w:tr>
      <w:tr w:rsidR="00B06807" w:rsidRPr="003A68B9" w:rsidTr="00DC6D96">
        <w:trPr>
          <w:cantSplit/>
          <w:trHeight w:val="205"/>
        </w:trPr>
        <w:tc>
          <w:tcPr>
            <w:tcW w:w="3969" w:type="dxa"/>
          </w:tcPr>
          <w:p w:rsidR="00B06807" w:rsidRPr="003A68B9" w:rsidRDefault="00B06807" w:rsidP="00DC6D96">
            <w:pPr>
              <w:pStyle w:val="212"/>
              <w:rPr>
                <w:b w:val="0"/>
                <w:bCs/>
                <w:sz w:val="24"/>
                <w:szCs w:val="24"/>
              </w:rPr>
            </w:pPr>
            <w:r w:rsidRPr="003A68B9">
              <w:rPr>
                <w:b w:val="0"/>
                <w:bCs/>
                <w:sz w:val="24"/>
                <w:szCs w:val="24"/>
              </w:rPr>
              <w:t xml:space="preserve">Количество </w:t>
            </w:r>
            <w:r w:rsidRPr="003A68B9">
              <w:rPr>
                <w:b w:val="0"/>
                <w:bCs/>
                <w:sz w:val="24"/>
                <w:szCs w:val="24"/>
                <w:lang w:val="en-US"/>
              </w:rPr>
              <w:t>Intranet</w:t>
            </w:r>
            <w:r w:rsidRPr="003A68B9">
              <w:rPr>
                <w:b w:val="0"/>
                <w:bCs/>
                <w:sz w:val="24"/>
                <w:szCs w:val="24"/>
              </w:rPr>
              <w:t>-серверов (если имеются)</w:t>
            </w:r>
          </w:p>
        </w:tc>
        <w:tc>
          <w:tcPr>
            <w:tcW w:w="1134" w:type="dxa"/>
            <w:vAlign w:val="center"/>
          </w:tcPr>
          <w:p w:rsidR="00B06807" w:rsidRPr="003A68B9" w:rsidRDefault="00B06807" w:rsidP="00DC6D96">
            <w:pPr>
              <w:pStyle w:val="25"/>
              <w:jc w:val="center"/>
              <w:rPr>
                <w:szCs w:val="24"/>
              </w:rPr>
            </w:pPr>
            <w:r w:rsidRPr="003A68B9">
              <w:rPr>
                <w:szCs w:val="24"/>
              </w:rPr>
              <w:t>2</w:t>
            </w:r>
          </w:p>
        </w:tc>
        <w:tc>
          <w:tcPr>
            <w:tcW w:w="1134" w:type="dxa"/>
            <w:vAlign w:val="center"/>
          </w:tcPr>
          <w:p w:rsidR="00B06807" w:rsidRPr="003A68B9" w:rsidRDefault="00B06807" w:rsidP="00DC6D96">
            <w:pPr>
              <w:pStyle w:val="25"/>
              <w:jc w:val="center"/>
              <w:rPr>
                <w:szCs w:val="24"/>
              </w:rPr>
            </w:pPr>
            <w:r w:rsidRPr="003A68B9">
              <w:rPr>
                <w:szCs w:val="24"/>
              </w:rPr>
              <w:t>2</w:t>
            </w:r>
          </w:p>
        </w:tc>
        <w:tc>
          <w:tcPr>
            <w:tcW w:w="1134" w:type="dxa"/>
            <w:vAlign w:val="center"/>
          </w:tcPr>
          <w:p w:rsidR="00B06807" w:rsidRPr="003A68B9" w:rsidRDefault="00B06807" w:rsidP="00DC6D96">
            <w:pPr>
              <w:pStyle w:val="25"/>
              <w:jc w:val="center"/>
              <w:rPr>
                <w:szCs w:val="24"/>
              </w:rPr>
            </w:pPr>
            <w:r w:rsidRPr="003A68B9">
              <w:rPr>
                <w:szCs w:val="24"/>
              </w:rPr>
              <w:t>2</w:t>
            </w:r>
          </w:p>
        </w:tc>
        <w:tc>
          <w:tcPr>
            <w:tcW w:w="1134" w:type="dxa"/>
            <w:vAlign w:val="center"/>
          </w:tcPr>
          <w:p w:rsidR="00B06807" w:rsidRPr="003A68B9" w:rsidRDefault="00B06807" w:rsidP="00DC6D96">
            <w:pPr>
              <w:pStyle w:val="25"/>
              <w:jc w:val="center"/>
              <w:rPr>
                <w:szCs w:val="24"/>
              </w:rPr>
            </w:pPr>
            <w:r>
              <w:rPr>
                <w:szCs w:val="24"/>
              </w:rPr>
              <w:t>4</w:t>
            </w:r>
          </w:p>
        </w:tc>
        <w:tc>
          <w:tcPr>
            <w:tcW w:w="1134" w:type="dxa"/>
            <w:vAlign w:val="center"/>
          </w:tcPr>
          <w:p w:rsidR="00B06807" w:rsidRPr="003A68B9" w:rsidRDefault="00B06807" w:rsidP="00DC6D96">
            <w:pPr>
              <w:pStyle w:val="25"/>
              <w:jc w:val="center"/>
              <w:rPr>
                <w:szCs w:val="24"/>
              </w:rPr>
            </w:pPr>
            <w:r>
              <w:rPr>
                <w:szCs w:val="24"/>
              </w:rPr>
              <w:t>4</w:t>
            </w:r>
          </w:p>
        </w:tc>
      </w:tr>
      <w:tr w:rsidR="00B06807" w:rsidRPr="003A68B9" w:rsidTr="00DC6D96">
        <w:trPr>
          <w:cantSplit/>
          <w:trHeight w:val="677"/>
        </w:trPr>
        <w:tc>
          <w:tcPr>
            <w:tcW w:w="3969" w:type="dxa"/>
            <w:vAlign w:val="center"/>
          </w:tcPr>
          <w:p w:rsidR="00B06807" w:rsidRPr="003A68B9" w:rsidRDefault="00B06807" w:rsidP="00DC6D96">
            <w:pPr>
              <w:pStyle w:val="25"/>
              <w:rPr>
                <w:szCs w:val="24"/>
              </w:rPr>
            </w:pPr>
            <w:r w:rsidRPr="003A68B9">
              <w:rPr>
                <w:szCs w:val="24"/>
              </w:rPr>
              <w:t xml:space="preserve">Наличие в образовательном учреждении подключения к сети </w:t>
            </w:r>
            <w:r w:rsidRPr="003A68B9">
              <w:rPr>
                <w:szCs w:val="24"/>
                <w:lang w:val="en-US"/>
              </w:rPr>
              <w:t>Internet</w:t>
            </w:r>
            <w:r w:rsidRPr="003A68B9">
              <w:rPr>
                <w:szCs w:val="24"/>
              </w:rPr>
              <w:t xml:space="preserve"> (да/нет)</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c>
          <w:tcPr>
            <w:tcW w:w="1134" w:type="dxa"/>
            <w:vAlign w:val="center"/>
          </w:tcPr>
          <w:p w:rsidR="00B06807" w:rsidRPr="003A68B9" w:rsidRDefault="00B06807" w:rsidP="00DC6D96">
            <w:pPr>
              <w:pStyle w:val="25"/>
              <w:jc w:val="center"/>
              <w:rPr>
                <w:szCs w:val="24"/>
              </w:rPr>
            </w:pPr>
            <w:r w:rsidRPr="003A68B9">
              <w:rPr>
                <w:szCs w:val="24"/>
              </w:rPr>
              <w:t>да</w:t>
            </w:r>
          </w:p>
        </w:tc>
      </w:tr>
      <w:tr w:rsidR="00B06807" w:rsidRPr="003A68B9" w:rsidTr="00DC6D96">
        <w:trPr>
          <w:cantSplit/>
          <w:trHeight w:val="677"/>
        </w:trPr>
        <w:tc>
          <w:tcPr>
            <w:tcW w:w="3969" w:type="dxa"/>
            <w:vAlign w:val="center"/>
          </w:tcPr>
          <w:p w:rsidR="00B06807" w:rsidRPr="003A68B9" w:rsidRDefault="00B06807" w:rsidP="00DC6D96">
            <w:pPr>
              <w:pStyle w:val="25"/>
              <w:rPr>
                <w:szCs w:val="24"/>
              </w:rPr>
            </w:pPr>
            <w:r w:rsidRPr="003A68B9">
              <w:rPr>
                <w:szCs w:val="24"/>
              </w:rPr>
              <w:t xml:space="preserve">Количество терминалов, с которых имеется доступ к сети </w:t>
            </w:r>
            <w:r w:rsidRPr="003A68B9">
              <w:rPr>
                <w:szCs w:val="24"/>
                <w:lang w:val="en-US"/>
              </w:rPr>
              <w:t>Internet</w:t>
            </w:r>
          </w:p>
        </w:tc>
        <w:tc>
          <w:tcPr>
            <w:tcW w:w="1134" w:type="dxa"/>
            <w:vAlign w:val="center"/>
          </w:tcPr>
          <w:p w:rsidR="00B06807" w:rsidRPr="003A68B9" w:rsidRDefault="00B06807" w:rsidP="00DC6D96">
            <w:pPr>
              <w:pStyle w:val="25"/>
              <w:jc w:val="center"/>
              <w:rPr>
                <w:szCs w:val="24"/>
              </w:rPr>
            </w:pPr>
            <w:r w:rsidRPr="003A68B9">
              <w:rPr>
                <w:szCs w:val="24"/>
              </w:rPr>
              <w:t>90</w:t>
            </w:r>
          </w:p>
        </w:tc>
        <w:tc>
          <w:tcPr>
            <w:tcW w:w="1134" w:type="dxa"/>
            <w:vAlign w:val="center"/>
          </w:tcPr>
          <w:p w:rsidR="00B06807" w:rsidRPr="003A68B9" w:rsidRDefault="00B06807" w:rsidP="00DC6D96">
            <w:pPr>
              <w:pStyle w:val="25"/>
              <w:jc w:val="center"/>
              <w:rPr>
                <w:szCs w:val="24"/>
              </w:rPr>
            </w:pPr>
            <w:r w:rsidRPr="003A68B9">
              <w:rPr>
                <w:szCs w:val="24"/>
              </w:rPr>
              <w:t>120</w:t>
            </w:r>
          </w:p>
        </w:tc>
        <w:tc>
          <w:tcPr>
            <w:tcW w:w="1134" w:type="dxa"/>
            <w:vAlign w:val="center"/>
          </w:tcPr>
          <w:p w:rsidR="00B06807" w:rsidRPr="003A68B9" w:rsidRDefault="00B06807" w:rsidP="00DC6D96">
            <w:pPr>
              <w:pStyle w:val="25"/>
              <w:jc w:val="center"/>
              <w:rPr>
                <w:szCs w:val="24"/>
              </w:rPr>
            </w:pPr>
            <w:r w:rsidRPr="003A68B9">
              <w:rPr>
                <w:szCs w:val="24"/>
              </w:rPr>
              <w:t>124</w:t>
            </w:r>
          </w:p>
        </w:tc>
        <w:tc>
          <w:tcPr>
            <w:tcW w:w="1134" w:type="dxa"/>
            <w:vAlign w:val="center"/>
          </w:tcPr>
          <w:p w:rsidR="00B06807" w:rsidRPr="003A68B9" w:rsidRDefault="00B06807" w:rsidP="00DC6D96">
            <w:pPr>
              <w:pStyle w:val="25"/>
              <w:jc w:val="center"/>
              <w:rPr>
                <w:szCs w:val="24"/>
              </w:rPr>
            </w:pPr>
            <w:r>
              <w:rPr>
                <w:szCs w:val="24"/>
              </w:rPr>
              <w:t>180</w:t>
            </w:r>
          </w:p>
        </w:tc>
        <w:tc>
          <w:tcPr>
            <w:tcW w:w="1134" w:type="dxa"/>
            <w:vAlign w:val="center"/>
          </w:tcPr>
          <w:p w:rsidR="00B06807" w:rsidRPr="003A68B9" w:rsidRDefault="00B06807" w:rsidP="00DC6D96">
            <w:pPr>
              <w:pStyle w:val="25"/>
              <w:jc w:val="center"/>
              <w:rPr>
                <w:szCs w:val="24"/>
              </w:rPr>
            </w:pPr>
            <w:r>
              <w:rPr>
                <w:szCs w:val="24"/>
              </w:rPr>
              <w:t>180</w:t>
            </w:r>
          </w:p>
        </w:tc>
      </w:tr>
    </w:tbl>
    <w:p w:rsidR="00B06807" w:rsidRPr="003A68B9" w:rsidRDefault="00B06807" w:rsidP="00B06807">
      <w:pPr>
        <w:shd w:val="clear" w:color="auto" w:fill="FFFFFF"/>
        <w:ind w:firstLine="851"/>
        <w:jc w:val="both"/>
        <w:rPr>
          <w:rFonts w:ascii="Times New Roman" w:hAnsi="Times New Roman" w:cs="Times New Roman"/>
          <w:color w:val="auto"/>
          <w:sz w:val="28"/>
        </w:rPr>
      </w:pPr>
    </w:p>
    <w:p w:rsidR="00B06807" w:rsidRPr="003A68B9" w:rsidRDefault="00B06807" w:rsidP="00B06807">
      <w:pPr>
        <w:shd w:val="clear" w:color="auto" w:fill="FFFFFF"/>
        <w:ind w:firstLine="851"/>
        <w:jc w:val="both"/>
        <w:rPr>
          <w:rFonts w:ascii="Times New Roman" w:hAnsi="Times New Roman" w:cs="Times New Roman"/>
          <w:color w:val="auto"/>
          <w:sz w:val="28"/>
        </w:rPr>
      </w:pPr>
      <w:r w:rsidRPr="003A68B9">
        <w:rPr>
          <w:rFonts w:ascii="Times New Roman" w:hAnsi="Times New Roman" w:cs="Times New Roman"/>
          <w:color w:val="auto"/>
          <w:sz w:val="28"/>
        </w:rPr>
        <w:t>В учебном процессе и его непосредственном обслуживании задейство</w:t>
      </w:r>
      <w:r>
        <w:rPr>
          <w:rFonts w:ascii="Times New Roman" w:hAnsi="Times New Roman" w:cs="Times New Roman"/>
          <w:color w:val="auto"/>
          <w:sz w:val="28"/>
        </w:rPr>
        <w:t>вано 176</w:t>
      </w:r>
      <w:r w:rsidRPr="003A68B9">
        <w:rPr>
          <w:rFonts w:ascii="Times New Roman" w:hAnsi="Times New Roman" w:cs="Times New Roman"/>
          <w:color w:val="auto"/>
          <w:sz w:val="28"/>
        </w:rPr>
        <w:t xml:space="preserve"> единицы персональ</w:t>
      </w:r>
      <w:r>
        <w:rPr>
          <w:rFonts w:ascii="Times New Roman" w:hAnsi="Times New Roman" w:cs="Times New Roman"/>
          <w:color w:val="auto"/>
          <w:sz w:val="28"/>
        </w:rPr>
        <w:t>ных компьютеров, 10 принтеров, 12 сканера, 33</w:t>
      </w:r>
      <w:r w:rsidRPr="003A68B9">
        <w:rPr>
          <w:rFonts w:ascii="Times New Roman" w:hAnsi="Times New Roman" w:cs="Times New Roman"/>
          <w:color w:val="auto"/>
          <w:sz w:val="28"/>
        </w:rPr>
        <w:t xml:space="preserve"> мультимедийных комплектов, 2 интерактивные доски.</w:t>
      </w:r>
    </w:p>
    <w:p w:rsidR="00B06807" w:rsidRPr="003A68B9" w:rsidRDefault="00B06807" w:rsidP="00B06807">
      <w:pPr>
        <w:shd w:val="clear" w:color="auto" w:fill="FFFFFF"/>
        <w:ind w:firstLine="851"/>
        <w:jc w:val="both"/>
        <w:rPr>
          <w:rFonts w:ascii="Times New Roman" w:hAnsi="Times New Roman" w:cs="Times New Roman"/>
          <w:color w:val="auto"/>
          <w:sz w:val="28"/>
          <w:szCs w:val="28"/>
        </w:rPr>
      </w:pPr>
      <w:r w:rsidRPr="003A68B9">
        <w:rPr>
          <w:rFonts w:ascii="Times New Roman" w:hAnsi="Times New Roman" w:cs="Times New Roman"/>
          <w:color w:val="auto"/>
          <w:sz w:val="28"/>
          <w:szCs w:val="28"/>
        </w:rPr>
        <w:t xml:space="preserve">Состав оборудования вычислительной техники в кабинетах и лабораториях </w:t>
      </w:r>
      <w:r>
        <w:rPr>
          <w:rFonts w:ascii="Times New Roman" w:hAnsi="Times New Roman" w:cs="Times New Roman"/>
          <w:color w:val="auto"/>
          <w:sz w:val="28"/>
          <w:szCs w:val="28"/>
        </w:rPr>
        <w:t>Учреждения показан в Таблице 3.5</w:t>
      </w:r>
      <w:r w:rsidRPr="003A68B9">
        <w:rPr>
          <w:rFonts w:ascii="Times New Roman" w:hAnsi="Times New Roman" w:cs="Times New Roman"/>
          <w:color w:val="auto"/>
          <w:sz w:val="28"/>
          <w:szCs w:val="28"/>
        </w:rPr>
        <w:t>.</w:t>
      </w:r>
    </w:p>
    <w:p w:rsidR="00B06807" w:rsidRPr="003A68B9" w:rsidRDefault="00B06807" w:rsidP="00B06807">
      <w:pPr>
        <w:shd w:val="clear" w:color="auto" w:fill="FFFFFF"/>
        <w:ind w:firstLine="851"/>
        <w:jc w:val="right"/>
        <w:rPr>
          <w:rFonts w:ascii="Times New Roman" w:hAnsi="Times New Roman" w:cs="Times New Roman"/>
          <w:b/>
          <w:color w:val="auto"/>
          <w:sz w:val="28"/>
          <w:szCs w:val="28"/>
        </w:rPr>
      </w:pPr>
      <w:r>
        <w:rPr>
          <w:rFonts w:ascii="Times New Roman" w:hAnsi="Times New Roman" w:cs="Times New Roman"/>
          <w:b/>
          <w:color w:val="auto"/>
          <w:sz w:val="28"/>
          <w:szCs w:val="28"/>
        </w:rPr>
        <w:t>Таблица 3.5</w:t>
      </w:r>
    </w:p>
    <w:p w:rsidR="00B06807" w:rsidRPr="003A68B9" w:rsidRDefault="00B06807" w:rsidP="00B06807">
      <w:pPr>
        <w:shd w:val="clear" w:color="auto" w:fill="FFFFFF"/>
        <w:ind w:firstLine="851"/>
        <w:rPr>
          <w:rFonts w:ascii="Times New Roman" w:hAnsi="Times New Roman" w:cs="Times New Roman"/>
          <w:b/>
          <w:color w:val="auto"/>
          <w:sz w:val="12"/>
          <w:szCs w:val="12"/>
          <w:u w:val="single"/>
        </w:rPr>
      </w:pPr>
    </w:p>
    <w:p w:rsidR="00B06807" w:rsidRPr="003A68B9" w:rsidRDefault="00B06807" w:rsidP="00B06807">
      <w:pPr>
        <w:pStyle w:val="23"/>
        <w:jc w:val="center"/>
        <w:rPr>
          <w:b/>
          <w:szCs w:val="28"/>
        </w:rPr>
      </w:pPr>
      <w:r w:rsidRPr="003A68B9">
        <w:rPr>
          <w:b/>
          <w:szCs w:val="28"/>
        </w:rPr>
        <w:t>Оснащенность кабинетов и лабораторий персональными ЭВМ</w:t>
      </w:r>
    </w:p>
    <w:p w:rsidR="00B06807" w:rsidRPr="003A68B9" w:rsidRDefault="00B06807" w:rsidP="00B06807">
      <w:pPr>
        <w:shd w:val="clear" w:color="auto" w:fill="FFFFFF"/>
        <w:ind w:firstLine="851"/>
        <w:rPr>
          <w:rFonts w:ascii="Times New Roman" w:hAnsi="Times New Roman" w:cs="Times New Roman"/>
          <w:color w:val="auto"/>
          <w:sz w:val="10"/>
          <w:szCs w:val="1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8"/>
        <w:gridCol w:w="992"/>
        <w:gridCol w:w="4253"/>
      </w:tblGrid>
      <w:tr w:rsidR="00B06807" w:rsidRPr="003A68B9" w:rsidTr="00DC6D96">
        <w:tc>
          <w:tcPr>
            <w:tcW w:w="828" w:type="dxa"/>
          </w:tcPr>
          <w:p w:rsidR="00B06807" w:rsidRPr="003A68B9" w:rsidRDefault="00B06807" w:rsidP="00DC6D96">
            <w:pPr>
              <w:rPr>
                <w:rFonts w:ascii="Times New Roman" w:hAnsi="Times New Roman" w:cs="Times New Roman"/>
                <w:color w:val="auto"/>
                <w:u w:val="single"/>
              </w:rPr>
            </w:pPr>
            <w:r w:rsidRPr="003A68B9">
              <w:rPr>
                <w:rFonts w:ascii="Times New Roman" w:hAnsi="Times New Roman" w:cs="Times New Roman"/>
                <w:color w:val="auto"/>
              </w:rPr>
              <w:t>№ ауд.</w:t>
            </w:r>
          </w:p>
        </w:tc>
        <w:tc>
          <w:tcPr>
            <w:tcW w:w="3958" w:type="dxa"/>
          </w:tcPr>
          <w:p w:rsidR="00B06807" w:rsidRPr="003A68B9" w:rsidRDefault="00B06807" w:rsidP="00DC6D96">
            <w:pPr>
              <w:rPr>
                <w:rFonts w:ascii="Times New Roman" w:hAnsi="Times New Roman" w:cs="Times New Roman"/>
                <w:color w:val="auto"/>
                <w:u w:val="single"/>
              </w:rPr>
            </w:pPr>
            <w:r w:rsidRPr="003A68B9">
              <w:rPr>
                <w:rFonts w:ascii="Times New Roman" w:hAnsi="Times New Roman" w:cs="Times New Roman"/>
                <w:color w:val="auto"/>
              </w:rPr>
              <w:t>Тип оборудования</w:t>
            </w:r>
          </w:p>
        </w:tc>
        <w:tc>
          <w:tcPr>
            <w:tcW w:w="992" w:type="dxa"/>
          </w:tcPr>
          <w:p w:rsidR="00B06807" w:rsidRPr="003A68B9" w:rsidRDefault="00B06807" w:rsidP="00DC6D96">
            <w:pPr>
              <w:rPr>
                <w:rFonts w:ascii="Times New Roman" w:hAnsi="Times New Roman" w:cs="Times New Roman"/>
                <w:color w:val="auto"/>
                <w:u w:val="single"/>
              </w:rPr>
            </w:pPr>
            <w:r w:rsidRPr="003A68B9">
              <w:rPr>
                <w:rFonts w:ascii="Times New Roman" w:hAnsi="Times New Roman" w:cs="Times New Roman"/>
                <w:color w:val="auto"/>
              </w:rPr>
              <w:t>Кол-во, шт</w:t>
            </w:r>
          </w:p>
        </w:tc>
        <w:tc>
          <w:tcPr>
            <w:tcW w:w="4253" w:type="dxa"/>
          </w:tcPr>
          <w:p w:rsidR="00B06807" w:rsidRPr="003A68B9" w:rsidRDefault="00B06807" w:rsidP="00DC6D96">
            <w:pPr>
              <w:rPr>
                <w:rFonts w:ascii="Times New Roman" w:hAnsi="Times New Roman" w:cs="Times New Roman"/>
                <w:color w:val="auto"/>
                <w:u w:val="single"/>
              </w:rPr>
            </w:pPr>
            <w:r w:rsidRPr="003A68B9">
              <w:rPr>
                <w:rFonts w:ascii="Times New Roman" w:hAnsi="Times New Roman" w:cs="Times New Roman"/>
                <w:color w:val="auto"/>
              </w:rPr>
              <w:t>Назначение</w:t>
            </w:r>
          </w:p>
        </w:tc>
      </w:tr>
      <w:tr w:rsidR="00B06807" w:rsidRPr="003A68B9" w:rsidTr="00DC6D96">
        <w:tc>
          <w:tcPr>
            <w:tcW w:w="828" w:type="dxa"/>
          </w:tcPr>
          <w:p w:rsidR="00B06807" w:rsidRPr="003A68B9" w:rsidRDefault="00B06807" w:rsidP="00DC6D96">
            <w:pPr>
              <w:rPr>
                <w:rFonts w:ascii="Times New Roman" w:hAnsi="Times New Roman" w:cs="Times New Roman"/>
                <w:color w:val="auto"/>
                <w:sz w:val="16"/>
                <w:szCs w:val="16"/>
              </w:rPr>
            </w:pPr>
            <w:r w:rsidRPr="003A68B9">
              <w:rPr>
                <w:rFonts w:ascii="Times New Roman" w:hAnsi="Times New Roman" w:cs="Times New Roman"/>
                <w:color w:val="auto"/>
                <w:sz w:val="16"/>
                <w:szCs w:val="16"/>
              </w:rPr>
              <w:t>1</w:t>
            </w:r>
          </w:p>
        </w:tc>
        <w:tc>
          <w:tcPr>
            <w:tcW w:w="3958" w:type="dxa"/>
          </w:tcPr>
          <w:p w:rsidR="00B06807" w:rsidRPr="003A68B9" w:rsidRDefault="00B06807" w:rsidP="00DC6D96">
            <w:pPr>
              <w:rPr>
                <w:rFonts w:ascii="Times New Roman" w:hAnsi="Times New Roman" w:cs="Times New Roman"/>
                <w:color w:val="auto"/>
                <w:sz w:val="16"/>
                <w:szCs w:val="16"/>
              </w:rPr>
            </w:pPr>
            <w:r w:rsidRPr="003A68B9">
              <w:rPr>
                <w:rFonts w:ascii="Times New Roman" w:hAnsi="Times New Roman" w:cs="Times New Roman"/>
                <w:color w:val="auto"/>
                <w:sz w:val="16"/>
                <w:szCs w:val="16"/>
              </w:rPr>
              <w:t>2</w:t>
            </w:r>
          </w:p>
        </w:tc>
        <w:tc>
          <w:tcPr>
            <w:tcW w:w="992" w:type="dxa"/>
          </w:tcPr>
          <w:p w:rsidR="00B06807" w:rsidRPr="003A68B9" w:rsidRDefault="00B06807" w:rsidP="00DC6D96">
            <w:pPr>
              <w:rPr>
                <w:rFonts w:ascii="Times New Roman" w:hAnsi="Times New Roman" w:cs="Times New Roman"/>
                <w:color w:val="auto"/>
                <w:sz w:val="16"/>
                <w:szCs w:val="16"/>
              </w:rPr>
            </w:pPr>
            <w:r w:rsidRPr="003A68B9">
              <w:rPr>
                <w:rFonts w:ascii="Times New Roman" w:hAnsi="Times New Roman" w:cs="Times New Roman"/>
                <w:color w:val="auto"/>
                <w:sz w:val="16"/>
                <w:szCs w:val="16"/>
              </w:rPr>
              <w:t>3</w:t>
            </w:r>
          </w:p>
        </w:tc>
        <w:tc>
          <w:tcPr>
            <w:tcW w:w="4253" w:type="dxa"/>
          </w:tcPr>
          <w:p w:rsidR="00B06807" w:rsidRPr="003A68B9" w:rsidRDefault="00B06807" w:rsidP="00DC6D96">
            <w:pPr>
              <w:rPr>
                <w:rFonts w:ascii="Times New Roman" w:hAnsi="Times New Roman" w:cs="Times New Roman"/>
                <w:color w:val="auto"/>
                <w:sz w:val="16"/>
                <w:szCs w:val="16"/>
              </w:rPr>
            </w:pPr>
            <w:r w:rsidRPr="003A68B9">
              <w:rPr>
                <w:rFonts w:ascii="Times New Roman" w:hAnsi="Times New Roman" w:cs="Times New Roman"/>
                <w:color w:val="auto"/>
                <w:sz w:val="16"/>
                <w:szCs w:val="16"/>
              </w:rPr>
              <w:t>4</w:t>
            </w:r>
          </w:p>
        </w:tc>
      </w:tr>
      <w:tr w:rsidR="00B06807" w:rsidRPr="003A68B9" w:rsidTr="00DC6D96">
        <w:trPr>
          <w:cantSplit/>
        </w:trPr>
        <w:tc>
          <w:tcPr>
            <w:tcW w:w="828" w:type="dxa"/>
            <w:vMerge w:val="restart"/>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8</w:t>
            </w: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ПК </w:t>
            </w:r>
            <w:r w:rsidRPr="003A68B9">
              <w:rPr>
                <w:rFonts w:ascii="Times New Roman" w:hAnsi="Times New Roman" w:cs="Times New Roman"/>
                <w:color w:val="auto"/>
                <w:lang w:val="en-US"/>
              </w:rPr>
              <w:t>Pentium</w:t>
            </w:r>
            <w:r w:rsidRPr="003A68B9">
              <w:rPr>
                <w:rFonts w:ascii="Times New Roman" w:hAnsi="Times New Roman" w:cs="Times New Roman"/>
                <w:color w:val="auto"/>
              </w:rPr>
              <w:t>-</w:t>
            </w:r>
            <w:r w:rsidRPr="003A68B9">
              <w:rPr>
                <w:rFonts w:ascii="Times New Roman" w:hAnsi="Times New Roman" w:cs="Times New Roman"/>
                <w:color w:val="auto"/>
                <w:lang w:val="en-US"/>
              </w:rPr>
              <w:t>IV</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8</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Принтер XEROX  3110</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 xml:space="preserve">Интерактивная доска </w:t>
            </w:r>
            <w:r w:rsidRPr="003A68B9">
              <w:rPr>
                <w:rFonts w:ascii="Times New Roman" w:hAnsi="Times New Roman" w:cs="Times New Roman"/>
                <w:color w:val="auto"/>
                <w:lang w:val="en-US"/>
              </w:rPr>
              <w:t>INTERWRITE</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 xml:space="preserve">Мультимедийный комплект </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lang w:val="en-US"/>
              </w:rPr>
            </w:pPr>
          </w:p>
        </w:tc>
      </w:tr>
      <w:tr w:rsidR="00B06807" w:rsidRPr="003A68B9" w:rsidTr="00DC6D96">
        <w:trPr>
          <w:cantSplit/>
        </w:trPr>
        <w:tc>
          <w:tcPr>
            <w:tcW w:w="828" w:type="dxa"/>
            <w:vMerge w:val="restart"/>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9</w:t>
            </w: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8</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Принтер </w:t>
            </w:r>
            <w:r w:rsidRPr="003A68B9">
              <w:rPr>
                <w:rFonts w:ascii="Times New Roman" w:hAnsi="Times New Roman" w:cs="Times New Roman"/>
                <w:color w:val="auto"/>
                <w:lang w:val="en-US"/>
              </w:rPr>
              <w:t>HP 1300</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rPr>
            </w:pPr>
          </w:p>
        </w:tc>
      </w:tr>
      <w:tr w:rsidR="00B06807" w:rsidRPr="003A68B9" w:rsidTr="00DC6D96">
        <w:trPr>
          <w:cantSplit/>
        </w:trPr>
        <w:tc>
          <w:tcPr>
            <w:tcW w:w="828" w:type="dxa"/>
            <w:vMerge w:val="restart"/>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14</w:t>
            </w: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 xml:space="preserve">ПК </w:t>
            </w:r>
            <w:r w:rsidRPr="003A68B9">
              <w:rPr>
                <w:rFonts w:ascii="Times New Roman" w:hAnsi="Times New Roman" w:cs="Times New Roman"/>
                <w:color w:val="auto"/>
                <w:lang w:val="en-US"/>
              </w:rPr>
              <w:t>Pentium-IV</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8</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lang w:val="en-US"/>
              </w:rPr>
            </w:pP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 xml:space="preserve">МФУ </w:t>
            </w:r>
            <w:r w:rsidRPr="003A68B9">
              <w:rPr>
                <w:rFonts w:ascii="Times New Roman" w:hAnsi="Times New Roman" w:cs="Times New Roman"/>
                <w:color w:val="auto"/>
                <w:lang w:val="en-US"/>
              </w:rPr>
              <w:t>Xerox PE-16</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lang w:val="en-US"/>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Мультимедийный комплект</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rPr>
            </w:pPr>
          </w:p>
        </w:tc>
      </w:tr>
      <w:tr w:rsidR="00B06807" w:rsidRPr="003A68B9" w:rsidTr="00DC6D96">
        <w:trPr>
          <w:cantSplit/>
        </w:trPr>
        <w:tc>
          <w:tcPr>
            <w:tcW w:w="828" w:type="dxa"/>
            <w:vMerge w:val="restart"/>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18</w:t>
            </w: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9</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lastRenderedPageBreak/>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Принтер </w:t>
            </w:r>
            <w:r w:rsidRPr="003A68B9">
              <w:rPr>
                <w:rFonts w:ascii="Times New Roman" w:hAnsi="Times New Roman" w:cs="Times New Roman"/>
                <w:color w:val="auto"/>
                <w:lang w:val="en-US"/>
              </w:rPr>
              <w:t>HP</w:t>
            </w:r>
            <w:r w:rsidRPr="003A68B9">
              <w:rPr>
                <w:rFonts w:ascii="Times New Roman" w:hAnsi="Times New Roman" w:cs="Times New Roman"/>
                <w:color w:val="auto"/>
              </w:rPr>
              <w:t xml:space="preserve"> </w:t>
            </w:r>
            <w:r w:rsidRPr="003A68B9">
              <w:rPr>
                <w:rFonts w:ascii="Times New Roman" w:hAnsi="Times New Roman" w:cs="Times New Roman"/>
                <w:color w:val="auto"/>
                <w:lang w:val="en-US"/>
              </w:rPr>
              <w:t>LJ</w:t>
            </w:r>
            <w:r w:rsidRPr="003A68B9">
              <w:rPr>
                <w:rFonts w:ascii="Times New Roman" w:hAnsi="Times New Roman" w:cs="Times New Roman"/>
                <w:color w:val="auto"/>
              </w:rPr>
              <w:t xml:space="preserve"> 1010</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lang w:val="en-US"/>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lang w:val="en-US"/>
              </w:rPr>
            </w:pP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Сканер</w:t>
            </w:r>
            <w:r w:rsidRPr="003A68B9">
              <w:rPr>
                <w:rFonts w:ascii="Times New Roman" w:hAnsi="Times New Roman" w:cs="Times New Roman"/>
                <w:color w:val="auto"/>
                <w:lang w:val="en-US"/>
              </w:rPr>
              <w:t xml:space="preserve"> Canon </w:t>
            </w:r>
            <w:smartTag w:uri="urn:schemas-microsoft-com:office:smarttags" w:element="metricconverter">
              <w:smartTagPr>
                <w:attr w:name="ProductID" w:val="500F"/>
              </w:smartTagPr>
              <w:r w:rsidRPr="003A68B9">
                <w:rPr>
                  <w:rFonts w:ascii="Times New Roman" w:hAnsi="Times New Roman" w:cs="Times New Roman"/>
                  <w:color w:val="auto"/>
                  <w:lang w:val="en-US"/>
                </w:rPr>
                <w:t>500F</w:t>
              </w:r>
            </w:smartTag>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 xml:space="preserve">Интерактивная доска </w:t>
            </w:r>
            <w:r w:rsidRPr="003A68B9">
              <w:rPr>
                <w:rFonts w:ascii="Times New Roman" w:hAnsi="Times New Roman" w:cs="Times New Roman"/>
                <w:color w:val="auto"/>
                <w:lang w:val="en-US"/>
              </w:rPr>
              <w:t>HITACHI</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lang w:val="en-US"/>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Мультимедийный комплект</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shd w:val="clear" w:color="auto" w:fill="FFFFFF"/>
              <w:jc w:val="left"/>
              <w:rPr>
                <w:rFonts w:ascii="Times New Roman" w:hAnsi="Times New Roman" w:cs="Times New Roman"/>
                <w:color w:val="auto"/>
              </w:rPr>
            </w:pPr>
          </w:p>
        </w:tc>
      </w:tr>
      <w:tr w:rsidR="00B06807" w:rsidRPr="003A68B9" w:rsidTr="00DC6D96">
        <w:trPr>
          <w:cantSplit/>
        </w:trPr>
        <w:tc>
          <w:tcPr>
            <w:tcW w:w="828" w:type="dxa"/>
            <w:vMerge w:val="restart"/>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19</w:t>
            </w: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8</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МФУ</w:t>
            </w:r>
            <w:r w:rsidRPr="003A68B9">
              <w:rPr>
                <w:rFonts w:ascii="Times New Roman" w:hAnsi="Times New Roman" w:cs="Times New Roman"/>
                <w:color w:val="auto"/>
                <w:lang w:val="en-US"/>
              </w:rPr>
              <w:t xml:space="preserve"> Xerox </w:t>
            </w:r>
            <w:r w:rsidRPr="003A68B9">
              <w:rPr>
                <w:rFonts w:ascii="Times New Roman" w:hAnsi="Times New Roman" w:cs="Times New Roman"/>
                <w:color w:val="auto"/>
              </w:rPr>
              <w:t>М</w:t>
            </w:r>
            <w:r w:rsidRPr="003A68B9">
              <w:rPr>
                <w:rFonts w:ascii="Times New Roman" w:hAnsi="Times New Roman" w:cs="Times New Roman"/>
                <w:color w:val="auto"/>
                <w:lang w:val="en-US"/>
              </w:rPr>
              <w:t xml:space="preserve"> 15</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Мультимедийный комплект</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Принтер </w:t>
            </w:r>
            <w:r w:rsidRPr="003A68B9">
              <w:rPr>
                <w:rFonts w:ascii="Times New Roman" w:hAnsi="Times New Roman" w:cs="Times New Roman"/>
                <w:color w:val="auto"/>
                <w:lang w:val="en-US"/>
              </w:rPr>
              <w:t>XEROX 3110</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Сканер</w:t>
            </w:r>
            <w:r w:rsidRPr="003A68B9">
              <w:rPr>
                <w:rFonts w:ascii="Times New Roman" w:hAnsi="Times New Roman" w:cs="Times New Roman"/>
                <w:color w:val="auto"/>
                <w:lang w:val="en-US"/>
              </w:rPr>
              <w:t xml:space="preserve"> Canon </w:t>
            </w:r>
            <w:smartTag w:uri="urn:schemas-microsoft-com:office:smarttags" w:element="metricconverter">
              <w:smartTagPr>
                <w:attr w:name="ProductID" w:val="500F"/>
              </w:smartTagPr>
              <w:r w:rsidRPr="003A68B9">
                <w:rPr>
                  <w:rFonts w:ascii="Times New Roman" w:hAnsi="Times New Roman" w:cs="Times New Roman"/>
                  <w:color w:val="auto"/>
                  <w:lang w:val="en-US"/>
                </w:rPr>
                <w:t>500F</w:t>
              </w:r>
            </w:smartTag>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rPr>
          <w:cantSplit/>
        </w:trPr>
        <w:tc>
          <w:tcPr>
            <w:tcW w:w="828" w:type="dxa"/>
            <w:vMerge w:val="restart"/>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25</w:t>
            </w:r>
          </w:p>
        </w:tc>
        <w:tc>
          <w:tcPr>
            <w:tcW w:w="3958"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8</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Принтер </w:t>
            </w:r>
            <w:r w:rsidRPr="003A68B9">
              <w:rPr>
                <w:rFonts w:ascii="Times New Roman" w:hAnsi="Times New Roman" w:cs="Times New Roman"/>
                <w:color w:val="auto"/>
                <w:lang w:val="en-US"/>
              </w:rPr>
              <w:t>Xerox</w:t>
            </w:r>
            <w:r w:rsidRPr="003A68B9">
              <w:rPr>
                <w:rFonts w:ascii="Times New Roman" w:hAnsi="Times New Roman" w:cs="Times New Roman"/>
                <w:color w:val="auto"/>
              </w:rPr>
              <w:t xml:space="preserve"> </w:t>
            </w:r>
            <w:r w:rsidRPr="003A68B9">
              <w:rPr>
                <w:rFonts w:ascii="Times New Roman" w:hAnsi="Times New Roman" w:cs="Times New Roman"/>
                <w:color w:val="auto"/>
                <w:lang w:val="en-US"/>
              </w:rPr>
              <w:t>P</w:t>
            </w:r>
            <w:r w:rsidRPr="003A68B9">
              <w:rPr>
                <w:rFonts w:ascii="Times New Roman" w:hAnsi="Times New Roman" w:cs="Times New Roman"/>
                <w:color w:val="auto"/>
              </w:rPr>
              <w:t>8</w:t>
            </w:r>
            <w:r w:rsidRPr="003A68B9">
              <w:rPr>
                <w:rFonts w:ascii="Times New Roman" w:hAnsi="Times New Roman" w:cs="Times New Roman"/>
                <w:color w:val="auto"/>
                <w:lang w:val="en-US"/>
              </w:rPr>
              <w:t>ex</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rPr>
          <w:cantSplit/>
        </w:trPr>
        <w:tc>
          <w:tcPr>
            <w:tcW w:w="828" w:type="dxa"/>
            <w:vMerge w:val="restart"/>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26</w:t>
            </w: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8</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rPr>
          <w:cantSplit/>
        </w:trPr>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Принтер </w:t>
            </w:r>
            <w:r w:rsidRPr="003A68B9">
              <w:rPr>
                <w:rFonts w:ascii="Times New Roman" w:hAnsi="Times New Roman" w:cs="Times New Roman"/>
                <w:color w:val="auto"/>
                <w:lang w:val="en-US"/>
              </w:rPr>
              <w:t>XEROX 3110</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c>
          <w:tcPr>
            <w:tcW w:w="828" w:type="dxa"/>
            <w:vMerge w:val="restart"/>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31</w:t>
            </w: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9</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Мультимедийный комплект</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ПРИНТЕР  </w:t>
            </w:r>
            <w:r w:rsidRPr="003A68B9">
              <w:rPr>
                <w:rFonts w:ascii="Times New Roman" w:hAnsi="Times New Roman" w:cs="Times New Roman"/>
                <w:color w:val="auto"/>
                <w:lang w:val="en-US"/>
              </w:rPr>
              <w:t>CANON</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lang w:val="en-US"/>
              </w:rPr>
              <w:t>1</w:t>
            </w:r>
          </w:p>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B06807" w:rsidRPr="003A68B9" w:rsidTr="00DC6D96">
        <w:tc>
          <w:tcPr>
            <w:tcW w:w="828"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lang w:val="en-US"/>
              </w:rPr>
              <w:t>3</w:t>
            </w:r>
            <w:r w:rsidRPr="003A68B9">
              <w:rPr>
                <w:rFonts w:ascii="Times New Roman" w:hAnsi="Times New Roman" w:cs="Times New Roman"/>
                <w:color w:val="auto"/>
              </w:rPr>
              <w:t>7</w:t>
            </w: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ПК </w:t>
            </w:r>
            <w:r w:rsidRPr="003A68B9">
              <w:rPr>
                <w:rFonts w:ascii="Times New Roman" w:hAnsi="Times New Roman" w:cs="Times New Roman"/>
                <w:color w:val="auto"/>
                <w:lang w:val="en-US"/>
              </w:rPr>
              <w:t>Pentium</w:t>
            </w:r>
            <w:r w:rsidRPr="003A68B9">
              <w:rPr>
                <w:rFonts w:ascii="Times New Roman" w:hAnsi="Times New Roman" w:cs="Times New Roman"/>
                <w:color w:val="auto"/>
              </w:rPr>
              <w:t>-</w:t>
            </w:r>
            <w:r w:rsidRPr="003A68B9">
              <w:rPr>
                <w:rFonts w:ascii="Times New Roman" w:hAnsi="Times New Roman" w:cs="Times New Roman"/>
                <w:color w:val="auto"/>
                <w:lang w:val="en-US"/>
              </w:rPr>
              <w:t>IV</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 xml:space="preserve">ПРИНТЕР  </w:t>
            </w:r>
            <w:r w:rsidRPr="003A68B9">
              <w:rPr>
                <w:rFonts w:ascii="Times New Roman" w:hAnsi="Times New Roman" w:cs="Times New Roman"/>
                <w:color w:val="auto"/>
                <w:lang w:val="en-US"/>
              </w:rPr>
              <w:t>HP</w:t>
            </w:r>
            <w:r w:rsidRPr="003A68B9">
              <w:rPr>
                <w:rFonts w:ascii="Times New Roman" w:hAnsi="Times New Roman" w:cs="Times New Roman"/>
                <w:color w:val="auto"/>
              </w:rPr>
              <w:t xml:space="preserve"> 1020</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8</w:t>
            </w:r>
          </w:p>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1</w:t>
            </w:r>
          </w:p>
        </w:tc>
        <w:tc>
          <w:tcPr>
            <w:tcW w:w="4253" w:type="dxa"/>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c>
          <w:tcPr>
            <w:tcW w:w="828" w:type="dxa"/>
            <w:vMerge w:val="restart"/>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38</w:t>
            </w: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B06807" w:rsidRPr="003A68B9" w:rsidRDefault="00B06807" w:rsidP="00DC6D96">
            <w:pPr>
              <w:rPr>
                <w:rFonts w:ascii="Times New Roman" w:hAnsi="Times New Roman" w:cs="Times New Roman"/>
                <w:color w:val="auto"/>
                <w:lang w:val="en-US"/>
              </w:rPr>
            </w:pPr>
            <w:r w:rsidRPr="003A68B9">
              <w:rPr>
                <w:rFonts w:ascii="Times New Roman" w:hAnsi="Times New Roman" w:cs="Times New Roman"/>
                <w:color w:val="auto"/>
                <w:lang w:val="en-US"/>
              </w:rPr>
              <w:t>8</w:t>
            </w:r>
          </w:p>
        </w:tc>
        <w:tc>
          <w:tcPr>
            <w:tcW w:w="4253" w:type="dxa"/>
            <w:vMerge w:val="restart"/>
          </w:tcPr>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B06807" w:rsidRPr="003A68B9" w:rsidRDefault="00B06807" w:rsidP="00DC6D96">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r w:rsidR="00B06807" w:rsidRPr="003A68B9" w:rsidTr="00DC6D96">
        <w:tc>
          <w:tcPr>
            <w:tcW w:w="828" w:type="dxa"/>
            <w:vMerge/>
          </w:tcPr>
          <w:p w:rsidR="00B06807" w:rsidRPr="003A68B9" w:rsidRDefault="00B06807" w:rsidP="00DC6D96">
            <w:pPr>
              <w:rPr>
                <w:rFonts w:ascii="Times New Roman" w:hAnsi="Times New Roman" w:cs="Times New Roman"/>
                <w:color w:val="auto"/>
              </w:rPr>
            </w:pPr>
          </w:p>
        </w:tc>
        <w:tc>
          <w:tcPr>
            <w:tcW w:w="3958"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Мультимедийный комплект</w:t>
            </w:r>
          </w:p>
          <w:p w:rsidR="00B06807" w:rsidRPr="003A68B9" w:rsidRDefault="00B06807" w:rsidP="00DC6D96">
            <w:pPr>
              <w:jc w:val="left"/>
              <w:rPr>
                <w:rFonts w:ascii="Times New Roman" w:hAnsi="Times New Roman" w:cs="Times New Roman"/>
                <w:color w:val="auto"/>
              </w:rPr>
            </w:pPr>
            <w:r w:rsidRPr="0014469B">
              <w:rPr>
                <w:rFonts w:ascii="Times New Roman" w:hAnsi="Times New Roman" w:cs="Times New Roman"/>
                <w:color w:val="auto"/>
              </w:rPr>
              <w:t>ПРИНТЕР  XEROX  3130</w:t>
            </w:r>
          </w:p>
        </w:tc>
        <w:tc>
          <w:tcPr>
            <w:tcW w:w="992"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lang w:val="en-US"/>
              </w:rPr>
              <w:t>1</w:t>
            </w:r>
          </w:p>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4253" w:type="dxa"/>
            <w:vMerge/>
          </w:tcPr>
          <w:p w:rsidR="00B06807" w:rsidRPr="003A68B9" w:rsidRDefault="00B06807" w:rsidP="00DC6D96">
            <w:pPr>
              <w:jc w:val="left"/>
              <w:rPr>
                <w:rFonts w:ascii="Times New Roman" w:hAnsi="Times New Roman" w:cs="Times New Roman"/>
                <w:color w:val="auto"/>
              </w:rPr>
            </w:pPr>
          </w:p>
        </w:tc>
      </w:tr>
      <w:tr w:rsidR="001C1114" w:rsidRPr="003A68B9" w:rsidTr="00DC6D96">
        <w:tc>
          <w:tcPr>
            <w:tcW w:w="828" w:type="dxa"/>
          </w:tcPr>
          <w:p w:rsidR="001C1114" w:rsidRPr="003A68B9" w:rsidRDefault="001C1114" w:rsidP="00DC6D96">
            <w:pPr>
              <w:rPr>
                <w:rFonts w:ascii="Times New Roman" w:hAnsi="Times New Roman" w:cs="Times New Roman"/>
                <w:color w:val="auto"/>
              </w:rPr>
            </w:pPr>
            <w:r>
              <w:rPr>
                <w:rFonts w:ascii="Times New Roman" w:hAnsi="Times New Roman" w:cs="Times New Roman"/>
                <w:color w:val="auto"/>
              </w:rPr>
              <w:t>22</w:t>
            </w:r>
          </w:p>
        </w:tc>
        <w:tc>
          <w:tcPr>
            <w:tcW w:w="3958" w:type="dxa"/>
          </w:tcPr>
          <w:p w:rsidR="001C1114" w:rsidRPr="003A68B9" w:rsidRDefault="001C1114" w:rsidP="00466895">
            <w:pPr>
              <w:jc w:val="left"/>
              <w:rPr>
                <w:rFonts w:ascii="Times New Roman" w:hAnsi="Times New Roman" w:cs="Times New Roman"/>
                <w:color w:val="auto"/>
              </w:rPr>
            </w:pPr>
            <w:r w:rsidRPr="003A68B9">
              <w:rPr>
                <w:rFonts w:ascii="Times New Roman" w:hAnsi="Times New Roman" w:cs="Times New Roman"/>
                <w:color w:val="auto"/>
              </w:rPr>
              <w:t>ПК</w:t>
            </w:r>
            <w:r w:rsidRPr="003A68B9">
              <w:rPr>
                <w:rFonts w:ascii="Times New Roman" w:hAnsi="Times New Roman" w:cs="Times New Roman"/>
                <w:color w:val="auto"/>
                <w:lang w:val="en-US"/>
              </w:rPr>
              <w:t xml:space="preserve"> Pentium-IV</w:t>
            </w:r>
          </w:p>
        </w:tc>
        <w:tc>
          <w:tcPr>
            <w:tcW w:w="992" w:type="dxa"/>
          </w:tcPr>
          <w:p w:rsidR="001C1114" w:rsidRPr="001C1114" w:rsidRDefault="001C1114" w:rsidP="00DC6D96">
            <w:pPr>
              <w:rPr>
                <w:rFonts w:ascii="Times New Roman" w:hAnsi="Times New Roman" w:cs="Times New Roman"/>
                <w:color w:val="auto"/>
              </w:rPr>
            </w:pPr>
            <w:r>
              <w:rPr>
                <w:rFonts w:ascii="Times New Roman" w:hAnsi="Times New Roman" w:cs="Times New Roman"/>
                <w:color w:val="auto"/>
              </w:rPr>
              <w:t>10</w:t>
            </w:r>
          </w:p>
        </w:tc>
        <w:tc>
          <w:tcPr>
            <w:tcW w:w="4253" w:type="dxa"/>
          </w:tcPr>
          <w:p w:rsidR="001C1114" w:rsidRPr="003A68B9" w:rsidRDefault="001C1114" w:rsidP="00DC6D96">
            <w:pPr>
              <w:jc w:val="left"/>
              <w:rPr>
                <w:rFonts w:ascii="Times New Roman" w:hAnsi="Times New Roman" w:cs="Times New Roman"/>
                <w:color w:val="auto"/>
              </w:rPr>
            </w:pPr>
          </w:p>
        </w:tc>
      </w:tr>
      <w:tr w:rsidR="001C1114" w:rsidRPr="003A68B9" w:rsidTr="00DC6D96">
        <w:tc>
          <w:tcPr>
            <w:tcW w:w="828" w:type="dxa"/>
          </w:tcPr>
          <w:p w:rsidR="001C1114" w:rsidRDefault="001C1114" w:rsidP="00DC6D96">
            <w:pPr>
              <w:rPr>
                <w:rFonts w:ascii="Times New Roman" w:hAnsi="Times New Roman" w:cs="Times New Roman"/>
                <w:color w:val="auto"/>
              </w:rPr>
            </w:pPr>
          </w:p>
        </w:tc>
        <w:tc>
          <w:tcPr>
            <w:tcW w:w="3958" w:type="dxa"/>
          </w:tcPr>
          <w:p w:rsidR="001C1114" w:rsidRPr="003A68B9" w:rsidRDefault="001C1114" w:rsidP="00466895">
            <w:pPr>
              <w:jc w:val="left"/>
              <w:rPr>
                <w:rFonts w:ascii="Times New Roman" w:hAnsi="Times New Roman" w:cs="Times New Roman"/>
                <w:color w:val="auto"/>
              </w:rPr>
            </w:pPr>
            <w:r w:rsidRPr="003A68B9">
              <w:rPr>
                <w:rFonts w:ascii="Times New Roman" w:hAnsi="Times New Roman" w:cs="Times New Roman"/>
                <w:color w:val="auto"/>
              </w:rPr>
              <w:t>Мультимедийный комплект</w:t>
            </w:r>
          </w:p>
          <w:p w:rsidR="001C1114" w:rsidRPr="003A68B9" w:rsidRDefault="001C1114" w:rsidP="00466895">
            <w:pPr>
              <w:jc w:val="left"/>
              <w:rPr>
                <w:rFonts w:ascii="Times New Roman" w:hAnsi="Times New Roman" w:cs="Times New Roman"/>
                <w:color w:val="auto"/>
              </w:rPr>
            </w:pPr>
            <w:r w:rsidRPr="0014469B">
              <w:rPr>
                <w:rFonts w:ascii="Times New Roman" w:hAnsi="Times New Roman" w:cs="Times New Roman"/>
                <w:color w:val="auto"/>
              </w:rPr>
              <w:t>ПРИНТЕР  XEROX  3130</w:t>
            </w:r>
          </w:p>
        </w:tc>
        <w:tc>
          <w:tcPr>
            <w:tcW w:w="992" w:type="dxa"/>
          </w:tcPr>
          <w:p w:rsidR="001C1114" w:rsidRPr="003A68B9" w:rsidRDefault="001C1114" w:rsidP="00DC6D96">
            <w:pPr>
              <w:rPr>
                <w:rFonts w:ascii="Times New Roman" w:hAnsi="Times New Roman" w:cs="Times New Roman"/>
                <w:color w:val="auto"/>
                <w:lang w:val="en-US"/>
              </w:rPr>
            </w:pPr>
          </w:p>
        </w:tc>
        <w:tc>
          <w:tcPr>
            <w:tcW w:w="4253" w:type="dxa"/>
          </w:tcPr>
          <w:p w:rsidR="001C1114" w:rsidRPr="003A68B9" w:rsidRDefault="001C1114" w:rsidP="001C1114">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Информатика;</w:t>
            </w:r>
          </w:p>
          <w:p w:rsidR="001C1114" w:rsidRPr="003A68B9" w:rsidRDefault="001C1114" w:rsidP="001C1114">
            <w:pPr>
              <w:shd w:val="clear" w:color="auto" w:fill="FFFFFF"/>
              <w:jc w:val="left"/>
              <w:rPr>
                <w:rFonts w:ascii="Times New Roman" w:hAnsi="Times New Roman" w:cs="Times New Roman"/>
                <w:color w:val="auto"/>
              </w:rPr>
            </w:pPr>
            <w:r w:rsidRPr="003A68B9">
              <w:rPr>
                <w:rFonts w:ascii="Times New Roman" w:hAnsi="Times New Roman" w:cs="Times New Roman"/>
                <w:color w:val="auto"/>
              </w:rPr>
              <w:t>Информационные технологии в профессиональной деятельности;</w:t>
            </w:r>
          </w:p>
          <w:p w:rsidR="001C1114" w:rsidRPr="003A68B9" w:rsidRDefault="001C1114" w:rsidP="001C1114">
            <w:pPr>
              <w:jc w:val="left"/>
              <w:rPr>
                <w:rFonts w:ascii="Times New Roman" w:hAnsi="Times New Roman" w:cs="Times New Roman"/>
                <w:color w:val="auto"/>
              </w:rPr>
            </w:pPr>
            <w:r w:rsidRPr="003A68B9">
              <w:rPr>
                <w:rFonts w:ascii="Times New Roman" w:hAnsi="Times New Roman" w:cs="Times New Roman"/>
                <w:color w:val="auto"/>
              </w:rPr>
              <w:t>Общепрофессиональные  дисциплины, профессиональные модули</w:t>
            </w:r>
          </w:p>
        </w:tc>
      </w:tr>
    </w:tbl>
    <w:p w:rsidR="00B06807" w:rsidRPr="003A68B9" w:rsidRDefault="00B06807" w:rsidP="00B06807">
      <w:pPr>
        <w:ind w:firstLine="851"/>
        <w:rPr>
          <w:rFonts w:ascii="Times New Roman" w:hAnsi="Times New Roman" w:cs="Times New Roman"/>
          <w:color w:val="auto"/>
          <w:sz w:val="28"/>
          <w:szCs w:val="28"/>
        </w:rPr>
      </w:pPr>
    </w:p>
    <w:p w:rsidR="00B06807" w:rsidRPr="003A68B9" w:rsidRDefault="00B06807" w:rsidP="00B06807">
      <w:pPr>
        <w:shd w:val="clear" w:color="auto" w:fill="FFFFFF"/>
        <w:tabs>
          <w:tab w:val="left" w:pos="9922"/>
        </w:tabs>
        <w:ind w:right="-1" w:firstLine="708"/>
        <w:jc w:val="both"/>
        <w:rPr>
          <w:rFonts w:ascii="Times New Roman" w:hAnsi="Times New Roman" w:cs="Times New Roman"/>
          <w:color w:val="auto"/>
          <w:sz w:val="28"/>
          <w:szCs w:val="28"/>
        </w:rPr>
      </w:pPr>
      <w:r w:rsidRPr="003A68B9">
        <w:rPr>
          <w:rFonts w:ascii="Times New Roman" w:hAnsi="Times New Roman" w:cs="Times New Roman"/>
          <w:color w:val="auto"/>
          <w:sz w:val="28"/>
          <w:szCs w:val="28"/>
        </w:rPr>
        <w:t xml:space="preserve">В Учреждении ведется работа по созданию информационной инфраструктуры, обновлению и модернизации материально-технической базы. Основное внимание уделяется развитию локальных вычислительных сетей, Web-пространства Учреждения. </w:t>
      </w:r>
    </w:p>
    <w:p w:rsidR="00B06807" w:rsidRPr="003A68B9" w:rsidRDefault="00B06807" w:rsidP="00B06807">
      <w:pPr>
        <w:shd w:val="clear" w:color="auto" w:fill="FFFFFF"/>
        <w:ind w:right="-1" w:firstLine="708"/>
        <w:jc w:val="both"/>
        <w:rPr>
          <w:rFonts w:ascii="Times New Roman" w:hAnsi="Times New Roman" w:cs="Times New Roman"/>
          <w:color w:val="auto"/>
          <w:sz w:val="28"/>
          <w:szCs w:val="28"/>
        </w:rPr>
      </w:pPr>
      <w:r w:rsidRPr="003A68B9">
        <w:rPr>
          <w:rFonts w:ascii="Times New Roman" w:hAnsi="Times New Roman" w:cs="Times New Roman"/>
          <w:color w:val="auto"/>
          <w:sz w:val="28"/>
          <w:szCs w:val="28"/>
        </w:rPr>
        <w:t xml:space="preserve">Для обеспечения полноты, актуальности, востребованности и доступности информации о результатах образовательной деятельности Учреждения динамично развивается  официальный сайт </w:t>
      </w:r>
      <w:r w:rsidRPr="00090250">
        <w:rPr>
          <w:rFonts w:ascii="Times New Roman" w:hAnsi="Times New Roman" w:cs="Times New Roman"/>
          <w:color w:val="auto"/>
          <w:spacing w:val="-1"/>
          <w:sz w:val="28"/>
          <w:szCs w:val="28"/>
          <w:lang w:val="en-US"/>
        </w:rPr>
        <w:t>http</w:t>
      </w:r>
      <w:r w:rsidRPr="00090250">
        <w:rPr>
          <w:rFonts w:ascii="Times New Roman" w:hAnsi="Times New Roman" w:cs="Times New Roman"/>
          <w:color w:val="auto"/>
          <w:spacing w:val="-1"/>
          <w:sz w:val="28"/>
          <w:szCs w:val="28"/>
        </w:rPr>
        <w:t>://</w:t>
      </w:r>
      <w:r w:rsidRPr="00090250">
        <w:rPr>
          <w:rFonts w:ascii="Times New Roman" w:hAnsi="Times New Roman" w:cs="Times New Roman"/>
          <w:color w:val="auto"/>
          <w:spacing w:val="-1"/>
          <w:sz w:val="28"/>
          <w:szCs w:val="28"/>
          <w:lang w:val="en-US"/>
        </w:rPr>
        <w:t>www</w:t>
      </w:r>
      <w:r>
        <w:rPr>
          <w:rFonts w:ascii="Times New Roman" w:hAnsi="Times New Roman" w:cs="Times New Roman"/>
          <w:color w:val="auto"/>
          <w:spacing w:val="-1"/>
          <w:sz w:val="28"/>
          <w:szCs w:val="28"/>
        </w:rPr>
        <w:t>.</w:t>
      </w:r>
      <w:r w:rsidRPr="00DE4325">
        <w:rPr>
          <w:rFonts w:ascii="Times New Roman" w:hAnsi="Times New Roman" w:cs="Times New Roman"/>
          <w:color w:val="auto"/>
          <w:sz w:val="28"/>
          <w:szCs w:val="28"/>
        </w:rPr>
        <w:t xml:space="preserve"> viek</w:t>
      </w:r>
      <w:r>
        <w:rPr>
          <w:rFonts w:ascii="Times New Roman" w:hAnsi="Times New Roman" w:cs="Times New Roman"/>
          <w:color w:val="auto"/>
          <w:sz w:val="28"/>
          <w:szCs w:val="28"/>
        </w:rPr>
        <w:t>.</w:t>
      </w:r>
      <w:r w:rsidRPr="00DE4325">
        <w:rPr>
          <w:rFonts w:ascii="Times New Roman" w:hAnsi="Times New Roman" w:cs="Times New Roman"/>
          <w:color w:val="auto"/>
          <w:sz w:val="28"/>
          <w:szCs w:val="28"/>
        </w:rPr>
        <w:t>ru</w:t>
      </w:r>
      <w:r w:rsidRPr="003A68B9">
        <w:rPr>
          <w:rFonts w:ascii="Times New Roman" w:hAnsi="Times New Roman" w:cs="Times New Roman"/>
          <w:color w:val="auto"/>
          <w:spacing w:val="-1"/>
          <w:sz w:val="28"/>
          <w:szCs w:val="28"/>
        </w:rPr>
        <w:t xml:space="preserve"> . </w:t>
      </w:r>
      <w:r w:rsidRPr="003A68B9">
        <w:rPr>
          <w:rFonts w:ascii="Times New Roman" w:hAnsi="Times New Roman" w:cs="Times New Roman"/>
          <w:color w:val="auto"/>
          <w:sz w:val="28"/>
          <w:szCs w:val="28"/>
        </w:rPr>
        <w:t xml:space="preserve"> Работу официального сайта регламентирует Положение об официальном </w:t>
      </w:r>
      <w:hyperlink r:id="rId14" w:history="1">
        <w:r w:rsidRPr="00DE4325">
          <w:rPr>
            <w:rFonts w:ascii="Times New Roman" w:hAnsi="Times New Roman" w:cs="Times New Roman"/>
            <w:color w:val="auto"/>
            <w:sz w:val="28"/>
            <w:szCs w:val="28"/>
          </w:rPr>
          <w:t>www.</w:t>
        </w:r>
      </w:hyperlink>
      <w:r w:rsidRPr="00DE4325">
        <w:rPr>
          <w:rFonts w:ascii="Times New Roman" w:hAnsi="Times New Roman" w:cs="Times New Roman"/>
          <w:color w:val="auto"/>
          <w:sz w:val="28"/>
          <w:szCs w:val="28"/>
        </w:rPr>
        <w:t>viek</w:t>
      </w:r>
      <w:r>
        <w:rPr>
          <w:rFonts w:ascii="Times New Roman" w:hAnsi="Times New Roman" w:cs="Times New Roman"/>
          <w:color w:val="auto"/>
          <w:sz w:val="28"/>
          <w:szCs w:val="28"/>
        </w:rPr>
        <w:t>.</w:t>
      </w:r>
      <w:r w:rsidRPr="00DE4325">
        <w:rPr>
          <w:rFonts w:ascii="Times New Roman" w:hAnsi="Times New Roman" w:cs="Times New Roman"/>
          <w:color w:val="auto"/>
          <w:sz w:val="28"/>
          <w:szCs w:val="28"/>
        </w:rPr>
        <w:t>ru</w:t>
      </w:r>
      <w:r w:rsidRPr="00090250">
        <w:rPr>
          <w:rFonts w:ascii="Times New Roman" w:hAnsi="Times New Roman" w:cs="Times New Roman"/>
          <w:color w:val="auto"/>
          <w:sz w:val="28"/>
          <w:szCs w:val="28"/>
        </w:rPr>
        <w:t xml:space="preserve"> </w:t>
      </w:r>
      <w:r w:rsidRPr="003A68B9">
        <w:rPr>
          <w:rFonts w:ascii="Times New Roman" w:hAnsi="Times New Roman" w:cs="Times New Roman"/>
          <w:color w:val="auto"/>
          <w:sz w:val="28"/>
          <w:szCs w:val="28"/>
          <w:lang w:val="en-US"/>
        </w:rPr>
        <w:t>Web</w:t>
      </w:r>
      <w:r w:rsidRPr="003A68B9">
        <w:rPr>
          <w:rFonts w:ascii="Times New Roman" w:hAnsi="Times New Roman" w:cs="Times New Roman"/>
          <w:color w:val="auto"/>
          <w:sz w:val="28"/>
          <w:szCs w:val="28"/>
        </w:rPr>
        <w:t>-сайте Учре</w:t>
      </w:r>
      <w:r>
        <w:rPr>
          <w:rFonts w:ascii="Times New Roman" w:hAnsi="Times New Roman" w:cs="Times New Roman"/>
          <w:color w:val="auto"/>
          <w:sz w:val="28"/>
          <w:szCs w:val="28"/>
        </w:rPr>
        <w:t>ждения</w:t>
      </w:r>
      <w:r w:rsidRPr="003A68B9">
        <w:rPr>
          <w:rFonts w:ascii="Times New Roman" w:hAnsi="Times New Roman" w:cs="Times New Roman"/>
          <w:color w:val="auto"/>
          <w:sz w:val="28"/>
          <w:szCs w:val="28"/>
        </w:rPr>
        <w:t>.</w:t>
      </w:r>
      <w:r w:rsidRPr="003A68B9">
        <w:rPr>
          <w:color w:val="auto"/>
        </w:rPr>
        <w:t xml:space="preserve"> </w:t>
      </w:r>
    </w:p>
    <w:p w:rsidR="00B06807" w:rsidRPr="003A68B9" w:rsidRDefault="00B06807" w:rsidP="00B06807">
      <w:pPr>
        <w:shd w:val="clear" w:color="auto" w:fill="FFFFFF"/>
        <w:ind w:firstLine="851"/>
        <w:jc w:val="left"/>
        <w:rPr>
          <w:rFonts w:ascii="Times New Roman" w:hAnsi="Times New Roman" w:cs="Times New Roman"/>
          <w:color w:val="auto"/>
          <w:sz w:val="10"/>
          <w:szCs w:val="10"/>
        </w:rPr>
      </w:pPr>
    </w:p>
    <w:p w:rsidR="00B06807" w:rsidRPr="003A68B9" w:rsidRDefault="00B06807" w:rsidP="00B06807">
      <w:pPr>
        <w:shd w:val="clear" w:color="auto" w:fill="FFFFFF"/>
        <w:ind w:firstLine="851"/>
        <w:jc w:val="both"/>
        <w:rPr>
          <w:rFonts w:ascii="Times New Roman" w:hAnsi="Times New Roman" w:cs="Times New Roman"/>
          <w:color w:val="auto"/>
          <w:sz w:val="28"/>
          <w:szCs w:val="28"/>
        </w:rPr>
      </w:pPr>
      <w:r w:rsidRPr="003A68B9">
        <w:rPr>
          <w:rFonts w:ascii="Times New Roman" w:hAnsi="Times New Roman" w:cs="Times New Roman"/>
          <w:color w:val="auto"/>
          <w:sz w:val="28"/>
          <w:szCs w:val="28"/>
        </w:rPr>
        <w:t xml:space="preserve">Кроме учебного процесса программно-информационное и компьютерное обеспечение используется и в подразделениях Учреждения. </w:t>
      </w:r>
      <w:r w:rsidRPr="003A68B9">
        <w:rPr>
          <w:rFonts w:ascii="Times New Roman" w:hAnsi="Times New Roman" w:cs="Times New Roman"/>
          <w:color w:val="auto"/>
          <w:sz w:val="28"/>
          <w:szCs w:val="28"/>
        </w:rPr>
        <w:lastRenderedPageBreak/>
        <w:t>Применение ПЭВМ в этом направлении преследует, в основном, задачи планирования и оперативного управления учебным процессом, внеучебной деятельностью, составления отчетности. В бухгалтерии введена в действие система автоматизации учета 1С:</w:t>
      </w:r>
      <w:r>
        <w:rPr>
          <w:rFonts w:ascii="Times New Roman" w:hAnsi="Times New Roman" w:cs="Times New Roman"/>
          <w:color w:val="auto"/>
          <w:sz w:val="28"/>
          <w:szCs w:val="28"/>
        </w:rPr>
        <w:t xml:space="preserve"> </w:t>
      </w:r>
      <w:r w:rsidRPr="003A68B9">
        <w:rPr>
          <w:rFonts w:ascii="Times New Roman" w:hAnsi="Times New Roman" w:cs="Times New Roman"/>
          <w:color w:val="auto"/>
          <w:sz w:val="28"/>
          <w:szCs w:val="28"/>
        </w:rPr>
        <w:t xml:space="preserve">Предприятие, компьютеры этого подразделения объединены в локальную сеть. </w:t>
      </w:r>
    </w:p>
    <w:p w:rsidR="00B06807" w:rsidRPr="003A68B9" w:rsidRDefault="00B06807" w:rsidP="00B06807">
      <w:pPr>
        <w:rPr>
          <w:rFonts w:ascii="Times New Roman" w:hAnsi="Times New Roman" w:cs="Times New Roman"/>
          <w:color w:val="auto"/>
        </w:rPr>
      </w:pPr>
    </w:p>
    <w:p w:rsidR="00B06807" w:rsidRPr="003A68B9" w:rsidRDefault="00B06807" w:rsidP="00B06807">
      <w:pPr>
        <w:ind w:firstLine="708"/>
        <w:jc w:val="both"/>
        <w:rPr>
          <w:rFonts w:ascii="Times New Roman" w:hAnsi="Times New Roman" w:cs="Times New Roman"/>
          <w:color w:val="auto"/>
          <w:sz w:val="28"/>
          <w:szCs w:val="28"/>
        </w:rPr>
      </w:pPr>
      <w:r w:rsidRPr="003A68B9">
        <w:rPr>
          <w:rFonts w:ascii="Times New Roman" w:hAnsi="Times New Roman" w:cs="Times New Roman"/>
          <w:color w:val="auto"/>
          <w:sz w:val="28"/>
          <w:szCs w:val="28"/>
        </w:rPr>
        <w:t xml:space="preserve">В учебном процессе Учреждения используются различные лицензионные программные продукты и комплексы, необходимые для полноценного обучения студентов как основам информатики и ИКТ, так и освоению умений и знаний, профессиональных компетенций, необходимых для решения профессиональных задач  </w:t>
      </w:r>
    </w:p>
    <w:p w:rsidR="00B06807" w:rsidRPr="003A68B9" w:rsidRDefault="00B06807" w:rsidP="00B06807">
      <w:pPr>
        <w:ind w:firstLine="708"/>
        <w:jc w:val="both"/>
        <w:rPr>
          <w:rFonts w:ascii="Times New Roman" w:hAnsi="Times New Roman" w:cs="Times New Roman"/>
          <w:color w:val="auto"/>
          <w:sz w:val="28"/>
          <w:szCs w:val="28"/>
        </w:rPr>
      </w:pPr>
      <w:r w:rsidRPr="003A68B9">
        <w:rPr>
          <w:rFonts w:ascii="Times New Roman" w:hAnsi="Times New Roman" w:cs="Times New Roman"/>
          <w:color w:val="auto"/>
          <w:sz w:val="28"/>
          <w:szCs w:val="28"/>
        </w:rPr>
        <w:t>На всех персональных компьютерах установлено лицензионное или свободно распространяемое программное обеспечение. Перечень используемого лицензионного программного обеспечения в образовательном пр</w:t>
      </w:r>
      <w:r>
        <w:rPr>
          <w:rFonts w:ascii="Times New Roman" w:hAnsi="Times New Roman" w:cs="Times New Roman"/>
          <w:color w:val="auto"/>
          <w:sz w:val="28"/>
          <w:szCs w:val="28"/>
        </w:rPr>
        <w:t>оцессе представлен в Таблице 3.6</w:t>
      </w:r>
      <w:r w:rsidRPr="003A68B9">
        <w:rPr>
          <w:rFonts w:ascii="Times New Roman" w:hAnsi="Times New Roman" w:cs="Times New Roman"/>
          <w:color w:val="auto"/>
          <w:sz w:val="28"/>
          <w:szCs w:val="28"/>
        </w:rPr>
        <w:t>.</w:t>
      </w:r>
    </w:p>
    <w:p w:rsidR="00B06807" w:rsidRPr="003A68B9" w:rsidRDefault="00B06807" w:rsidP="00B06807">
      <w:pPr>
        <w:jc w:val="right"/>
        <w:rPr>
          <w:rFonts w:ascii="Times New Roman" w:hAnsi="Times New Roman" w:cs="Times New Roman"/>
          <w:b/>
          <w:color w:val="auto"/>
          <w:sz w:val="28"/>
          <w:szCs w:val="28"/>
        </w:rPr>
      </w:pPr>
      <w:r>
        <w:rPr>
          <w:rFonts w:ascii="Times New Roman" w:hAnsi="Times New Roman" w:cs="Times New Roman"/>
          <w:b/>
          <w:color w:val="auto"/>
          <w:sz w:val="28"/>
          <w:szCs w:val="28"/>
        </w:rPr>
        <w:t>Таблица 3.6</w:t>
      </w:r>
    </w:p>
    <w:p w:rsidR="00B06807" w:rsidRPr="003A68B9" w:rsidRDefault="00B06807" w:rsidP="00B06807">
      <w:pPr>
        <w:ind w:firstLine="708"/>
        <w:jc w:val="both"/>
        <w:rPr>
          <w:color w:val="auto"/>
        </w:rPr>
      </w:pPr>
    </w:p>
    <w:p w:rsidR="00B06807" w:rsidRPr="0014469B" w:rsidRDefault="00B06807" w:rsidP="00B06807">
      <w:pPr>
        <w:rPr>
          <w:rFonts w:ascii="Times New Roman" w:hAnsi="Times New Roman" w:cs="Times New Roman"/>
          <w:b/>
          <w:sz w:val="28"/>
          <w:szCs w:val="28"/>
        </w:rPr>
      </w:pPr>
      <w:r w:rsidRPr="0014469B">
        <w:rPr>
          <w:rFonts w:ascii="Times New Roman" w:hAnsi="Times New Roman" w:cs="Times New Roman"/>
          <w:b/>
          <w:sz w:val="28"/>
          <w:szCs w:val="28"/>
        </w:rPr>
        <w:t xml:space="preserve">Перечень используемого лицензионного программного обеспечения </w:t>
      </w:r>
    </w:p>
    <w:p w:rsidR="00B06807" w:rsidRPr="003A68B9" w:rsidRDefault="00B06807" w:rsidP="00B06807">
      <w:pPr>
        <w:rPr>
          <w:rFonts w:ascii="Times New Roman" w:hAnsi="Times New Roman" w:cs="Times New Roman"/>
          <w:b/>
          <w:color w:val="auto"/>
          <w:sz w:val="28"/>
          <w:szCs w:val="28"/>
        </w:rPr>
      </w:pPr>
      <w:r w:rsidRPr="0014469B">
        <w:rPr>
          <w:rFonts w:ascii="Times New Roman" w:hAnsi="Times New Roman" w:cs="Times New Roman"/>
          <w:b/>
          <w:sz w:val="28"/>
          <w:szCs w:val="28"/>
        </w:rPr>
        <w:t>в образовательном процессе</w:t>
      </w:r>
      <w:r w:rsidRPr="003A68B9">
        <w:rPr>
          <w:rFonts w:ascii="Times New Roman" w:hAnsi="Times New Roman" w:cs="Times New Roman"/>
          <w:b/>
          <w:color w:val="auto"/>
          <w:sz w:val="28"/>
          <w:szCs w:val="28"/>
        </w:rPr>
        <w:t xml:space="preserve">  </w:t>
      </w:r>
    </w:p>
    <w:p w:rsidR="00B06807" w:rsidRPr="003A68B9" w:rsidRDefault="00B06807" w:rsidP="00B06807">
      <w:pPr>
        <w:jc w:val="left"/>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03"/>
      </w:tblGrid>
      <w:tr w:rsidR="00B06807" w:rsidRPr="003A68B9" w:rsidTr="00DC6D96">
        <w:tc>
          <w:tcPr>
            <w:tcW w:w="1134" w:type="dxa"/>
          </w:tcPr>
          <w:p w:rsidR="00B06807" w:rsidRPr="003A68B9" w:rsidRDefault="00B06807" w:rsidP="00DC6D96">
            <w:pPr>
              <w:rPr>
                <w:rFonts w:ascii="Times New Roman" w:hAnsi="Times New Roman" w:cs="Times New Roman"/>
                <w:b/>
                <w:color w:val="auto"/>
              </w:rPr>
            </w:pPr>
            <w:r w:rsidRPr="003A68B9">
              <w:rPr>
                <w:rFonts w:ascii="Times New Roman" w:hAnsi="Times New Roman" w:cs="Times New Roman"/>
                <w:b/>
                <w:color w:val="auto"/>
              </w:rPr>
              <w:t>№ п/п</w:t>
            </w:r>
          </w:p>
        </w:tc>
        <w:tc>
          <w:tcPr>
            <w:tcW w:w="7903" w:type="dxa"/>
          </w:tcPr>
          <w:p w:rsidR="00B06807" w:rsidRPr="003A68B9" w:rsidRDefault="00B06807" w:rsidP="00DC6D96">
            <w:pPr>
              <w:pStyle w:val="Default"/>
              <w:jc w:val="center"/>
              <w:rPr>
                <w:rFonts w:ascii="Times New Roman" w:hAnsi="Times New Roman" w:cs="Times New Roman"/>
                <w:b/>
                <w:color w:val="auto"/>
              </w:rPr>
            </w:pPr>
            <w:r w:rsidRPr="003A68B9">
              <w:rPr>
                <w:rFonts w:ascii="Times New Roman" w:hAnsi="Times New Roman" w:cs="Times New Roman"/>
                <w:b/>
                <w:bCs/>
                <w:color w:val="auto"/>
              </w:rPr>
              <w:t>Наименование программного обеспечения</w:t>
            </w:r>
          </w:p>
          <w:p w:rsidR="00B06807" w:rsidRPr="003A68B9" w:rsidRDefault="00B06807" w:rsidP="00DC6D96">
            <w:pPr>
              <w:rPr>
                <w:rFonts w:ascii="Times New Roman" w:hAnsi="Times New Roman" w:cs="Times New Roman"/>
                <w:b/>
                <w:color w:val="auto"/>
              </w:rPr>
            </w:pPr>
          </w:p>
        </w:tc>
      </w:tr>
      <w:tr w:rsidR="00B06807" w:rsidRPr="003A68B9" w:rsidTr="00DC6D96">
        <w:tc>
          <w:tcPr>
            <w:tcW w:w="1134" w:type="dxa"/>
          </w:tcPr>
          <w:p w:rsidR="00B06807" w:rsidRPr="003A68B9" w:rsidRDefault="00B06807" w:rsidP="00DC6D96">
            <w:pPr>
              <w:rPr>
                <w:rFonts w:ascii="Times New Roman" w:hAnsi="Times New Roman" w:cs="Times New Roman"/>
                <w:color w:val="auto"/>
                <w:sz w:val="16"/>
                <w:szCs w:val="16"/>
              </w:rPr>
            </w:pPr>
            <w:r w:rsidRPr="003A68B9">
              <w:rPr>
                <w:rFonts w:ascii="Times New Roman" w:hAnsi="Times New Roman" w:cs="Times New Roman"/>
                <w:color w:val="auto"/>
                <w:sz w:val="16"/>
                <w:szCs w:val="16"/>
              </w:rPr>
              <w:t>1</w:t>
            </w:r>
          </w:p>
        </w:tc>
        <w:tc>
          <w:tcPr>
            <w:tcW w:w="7903" w:type="dxa"/>
          </w:tcPr>
          <w:p w:rsidR="00B06807" w:rsidRPr="003A68B9" w:rsidRDefault="00B06807" w:rsidP="00DC6D96">
            <w:pPr>
              <w:rPr>
                <w:rFonts w:ascii="Times New Roman" w:hAnsi="Times New Roman" w:cs="Times New Roman"/>
                <w:color w:val="auto"/>
                <w:sz w:val="16"/>
                <w:szCs w:val="16"/>
              </w:rPr>
            </w:pPr>
            <w:r w:rsidRPr="003A68B9">
              <w:rPr>
                <w:rFonts w:ascii="Times New Roman" w:hAnsi="Times New Roman" w:cs="Times New Roman"/>
                <w:color w:val="auto"/>
                <w:sz w:val="16"/>
                <w:szCs w:val="16"/>
              </w:rPr>
              <w:t>2</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MS WINDOWS XP</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2</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MS WINDOWS 7</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3</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MS WINDOWS SERVER 2003</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4</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MS OFFICE 2007</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5</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ABBYY FineReader</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6</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RAD STUDIO XE</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7</w:t>
            </w:r>
          </w:p>
        </w:tc>
        <w:tc>
          <w:tcPr>
            <w:tcW w:w="7903"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lang w:val="en-US"/>
              </w:rPr>
              <w:t>1</w:t>
            </w:r>
            <w:r w:rsidRPr="003A68B9">
              <w:rPr>
                <w:rFonts w:ascii="Times New Roman" w:hAnsi="Times New Roman" w:cs="Times New Roman"/>
                <w:color w:val="auto"/>
              </w:rPr>
              <w:t>С:Предприятие 8.2</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8</w:t>
            </w:r>
          </w:p>
        </w:tc>
        <w:tc>
          <w:tcPr>
            <w:tcW w:w="7903" w:type="dxa"/>
          </w:tcPr>
          <w:p w:rsidR="00B06807" w:rsidRPr="003A68B9" w:rsidRDefault="00B06807" w:rsidP="00DC6D96">
            <w:pPr>
              <w:jc w:val="left"/>
              <w:rPr>
                <w:rFonts w:ascii="Times New Roman" w:hAnsi="Times New Roman" w:cs="Times New Roman"/>
                <w:color w:val="auto"/>
              </w:rPr>
            </w:pPr>
            <w:r w:rsidRPr="003A68B9">
              <w:rPr>
                <w:rFonts w:ascii="Times New Roman" w:hAnsi="Times New Roman" w:cs="Times New Roman"/>
                <w:color w:val="auto"/>
              </w:rPr>
              <w:t>Консультант Плюс технология Проф 2012</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9</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CorelDRAW</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10</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Adobe Photoshop</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11</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WinRar</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12</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Kaspersky Endpoint Security 10</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13</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ALT  LINUX</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14</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FreeBSD</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15</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MS SQL SERVER Express 2005</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16</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Free Commander</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17</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Free Pascal</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18</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7-Zip</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19</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Libre Office</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20</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Oracle VM VirtualBox</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21</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MASM32</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22</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DEVCPP</w:t>
            </w:r>
          </w:p>
        </w:tc>
      </w:tr>
      <w:tr w:rsidR="00B06807" w:rsidRPr="003A68B9" w:rsidTr="00DC6D96">
        <w:tc>
          <w:tcPr>
            <w:tcW w:w="1134" w:type="dxa"/>
          </w:tcPr>
          <w:p w:rsidR="00B06807" w:rsidRPr="003A68B9" w:rsidRDefault="00B06807" w:rsidP="00DC6D96">
            <w:pPr>
              <w:rPr>
                <w:rFonts w:ascii="Times New Roman" w:hAnsi="Times New Roman" w:cs="Times New Roman"/>
                <w:color w:val="auto"/>
              </w:rPr>
            </w:pPr>
            <w:r w:rsidRPr="003A68B9">
              <w:rPr>
                <w:rFonts w:ascii="Times New Roman" w:hAnsi="Times New Roman" w:cs="Times New Roman"/>
                <w:color w:val="auto"/>
              </w:rPr>
              <w:t>23</w:t>
            </w:r>
          </w:p>
        </w:tc>
        <w:tc>
          <w:tcPr>
            <w:tcW w:w="7903" w:type="dxa"/>
          </w:tcPr>
          <w:p w:rsidR="00B06807" w:rsidRPr="003A68B9" w:rsidRDefault="00B06807" w:rsidP="00DC6D96">
            <w:pPr>
              <w:jc w:val="left"/>
              <w:rPr>
                <w:rFonts w:ascii="Times New Roman" w:hAnsi="Times New Roman" w:cs="Times New Roman"/>
                <w:color w:val="auto"/>
                <w:lang w:val="en-US"/>
              </w:rPr>
            </w:pPr>
            <w:r w:rsidRPr="003A68B9">
              <w:rPr>
                <w:rFonts w:ascii="Times New Roman" w:hAnsi="Times New Roman" w:cs="Times New Roman"/>
                <w:color w:val="auto"/>
                <w:lang w:val="en-US"/>
              </w:rPr>
              <w:t>CODEBLOCKS</w:t>
            </w:r>
          </w:p>
        </w:tc>
      </w:tr>
    </w:tbl>
    <w:p w:rsidR="00B06807" w:rsidRDefault="00B06807" w:rsidP="00B06807">
      <w:pPr>
        <w:rPr>
          <w:rFonts w:ascii="Times New Roman" w:hAnsi="Times New Roman" w:cs="Times New Roman"/>
          <w:b/>
          <w:color w:val="auto"/>
          <w:sz w:val="28"/>
          <w:szCs w:val="28"/>
        </w:rPr>
      </w:pPr>
    </w:p>
    <w:p w:rsidR="00B06807" w:rsidRPr="00137428" w:rsidRDefault="00B06807" w:rsidP="00B06807">
      <w:pPr>
        <w:rPr>
          <w:rFonts w:ascii="Times New Roman" w:hAnsi="Times New Roman" w:cs="Times New Roman"/>
          <w:b/>
          <w:color w:val="auto"/>
          <w:sz w:val="28"/>
          <w:szCs w:val="28"/>
        </w:rPr>
      </w:pPr>
      <w:r w:rsidRPr="00137428">
        <w:rPr>
          <w:rFonts w:ascii="Times New Roman" w:hAnsi="Times New Roman" w:cs="Times New Roman"/>
          <w:b/>
          <w:color w:val="auto"/>
          <w:sz w:val="28"/>
          <w:szCs w:val="28"/>
        </w:rPr>
        <w:t>3.3.3 Собственные учебно-методические материалы</w:t>
      </w:r>
    </w:p>
    <w:p w:rsidR="00B06807" w:rsidRPr="00137428" w:rsidRDefault="00B06807" w:rsidP="00B06807">
      <w:pPr>
        <w:rPr>
          <w:rFonts w:ascii="Times New Roman" w:hAnsi="Times New Roman" w:cs="Times New Roman"/>
          <w:b/>
          <w:color w:val="auto"/>
          <w:sz w:val="28"/>
          <w:szCs w:val="28"/>
        </w:rPr>
      </w:pP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Учебно-методическая работа – одно из направлений деятельности Учреждения.</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lastRenderedPageBreak/>
        <w:t xml:space="preserve">Разработку учебно-методической документации в Учреждении ведут педагогические работники, учебно-вспомогательный персонал, руководители структурных подразделений.  </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Основными видами учебно-методической документации являются:</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рабочие программы учебных дисциплин и профессиональных модулей;</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учебные пособия (конспекты лекций, сборники практических заданий и ситуационных задач);</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методические пособия;</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xml:space="preserve">- учебно-методические пособия;  </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методические указания по проведению лабораторных и практических занятий;</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методические указания по выполнению курсового и дипломного проектирования;</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методические материалы для практического использования на учебных занятиях;</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дидактические материалы, карточки индивидуальных заданий, материалы для тестового контроля знаний;</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индивидуальные методические разработки по конкретной дисциплине, разделу дисциплине, теме, уроку;</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другие материалы для практического применения преподавателем в учебном процессе и внеклассной работе.</w:t>
      </w:r>
    </w:p>
    <w:p w:rsidR="00B06807" w:rsidRPr="00137428" w:rsidRDefault="00B06807" w:rsidP="00B06807">
      <w:pPr>
        <w:tabs>
          <w:tab w:val="left" w:pos="567"/>
        </w:tabs>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ab/>
      </w:r>
      <w:r w:rsidRPr="00137428">
        <w:rPr>
          <w:rFonts w:ascii="Times New Roman" w:hAnsi="Times New Roman" w:cs="Times New Roman"/>
          <w:color w:val="auto"/>
          <w:sz w:val="28"/>
          <w:szCs w:val="28"/>
        </w:rPr>
        <w:tab/>
        <w:t xml:space="preserve">Рабочие программы учебных дисциплин, профессиональных модулей, методические указания к проведению лабораторных и практических занятий находятся в свободном доступе: в методическом кабинете в папках учебно-методических комплексов учебных дисциплин и профессиональных модулей, на официальном сайте Учреждения </w:t>
      </w:r>
      <w:hyperlink r:id="rId15" w:history="1">
        <w:r w:rsidRPr="00137428">
          <w:rPr>
            <w:rStyle w:val="af4"/>
            <w:rFonts w:ascii="Times New Roman" w:hAnsi="Times New Roman" w:cs="Times New Roman"/>
            <w:color w:val="auto"/>
            <w:sz w:val="28"/>
            <w:szCs w:val="28"/>
            <w:lang w:val="en-US"/>
          </w:rPr>
          <w:t>www</w:t>
        </w:r>
        <w:r w:rsidRPr="00137428">
          <w:rPr>
            <w:rStyle w:val="af4"/>
            <w:rFonts w:ascii="Times New Roman" w:hAnsi="Times New Roman" w:cs="Times New Roman"/>
            <w:color w:val="auto"/>
            <w:sz w:val="28"/>
            <w:szCs w:val="28"/>
          </w:rPr>
          <w:t>.</w:t>
        </w:r>
      </w:hyperlink>
      <w:r w:rsidRPr="00137428">
        <w:rPr>
          <w:rFonts w:ascii="Times New Roman" w:hAnsi="Times New Roman" w:cs="Times New Roman"/>
          <w:color w:val="auto"/>
          <w:sz w:val="28"/>
          <w:szCs w:val="28"/>
        </w:rPr>
        <w:t xml:space="preserve"> .</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 xml:space="preserve">В целях повышения качества и результативности образовательного процесса, а также для пополнения банка учебно-методического сопровождения дисциплин и модулей, педагогические работники в течение учебного года работают над индивидуальной методической темой по самообразованию. Результатом данной работы является методическая разработка, учебное или методическое пособие. </w:t>
      </w:r>
    </w:p>
    <w:p w:rsidR="00B06807" w:rsidRPr="00137428"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Одной из эффективных составляющих системы научно-методического обеспечения образовательного процесса является ежегодный смотр-конкурс на лучшую методическую разработку. Конкурс проходит в два этапа: на уровне предметной (цикловой) комиссии и на уровне Учреждения. По итогам конкурса определяются призовые места. При оценке методической  работы конкурсная комиссия учитывает практическую значимость работы, её соответствие нормам научного уровня и возможность использования представленного материала в рамках дисциплины, специальности, всего учебного заведения.</w:t>
      </w:r>
    </w:p>
    <w:p w:rsidR="00B06807" w:rsidRPr="0090305D" w:rsidRDefault="00B06807" w:rsidP="00B06807">
      <w:pPr>
        <w:ind w:firstLine="708"/>
        <w:jc w:val="both"/>
        <w:rPr>
          <w:rFonts w:ascii="Times New Roman" w:hAnsi="Times New Roman" w:cs="Times New Roman"/>
          <w:color w:val="auto"/>
          <w:sz w:val="28"/>
          <w:szCs w:val="28"/>
        </w:rPr>
      </w:pPr>
      <w:r w:rsidRPr="00137428">
        <w:rPr>
          <w:rFonts w:ascii="Times New Roman" w:hAnsi="Times New Roman" w:cs="Times New Roman"/>
          <w:color w:val="auto"/>
          <w:sz w:val="28"/>
          <w:szCs w:val="28"/>
        </w:rPr>
        <w:t>Работы препо</w:t>
      </w:r>
      <w:r>
        <w:rPr>
          <w:rFonts w:ascii="Times New Roman" w:hAnsi="Times New Roman" w:cs="Times New Roman"/>
          <w:color w:val="auto"/>
          <w:sz w:val="28"/>
          <w:szCs w:val="28"/>
        </w:rPr>
        <w:t>давателей - победителей внутриколледжного</w:t>
      </w:r>
      <w:r w:rsidRPr="00137428">
        <w:rPr>
          <w:rFonts w:ascii="Times New Roman" w:hAnsi="Times New Roman" w:cs="Times New Roman"/>
          <w:color w:val="auto"/>
          <w:sz w:val="28"/>
          <w:szCs w:val="28"/>
        </w:rPr>
        <w:t xml:space="preserve"> смотра-конкурса на лучшую методическую разработку рекомендуются к рассмотрению учебно-</w:t>
      </w:r>
      <w:r>
        <w:rPr>
          <w:rFonts w:ascii="Times New Roman" w:hAnsi="Times New Roman" w:cs="Times New Roman"/>
          <w:color w:val="auto"/>
          <w:sz w:val="28"/>
          <w:szCs w:val="28"/>
        </w:rPr>
        <w:t>методическим</w:t>
      </w:r>
      <w:r w:rsidRPr="00137428">
        <w:rPr>
          <w:rFonts w:ascii="Times New Roman" w:hAnsi="Times New Roman" w:cs="Times New Roman"/>
          <w:color w:val="auto"/>
          <w:sz w:val="28"/>
          <w:szCs w:val="28"/>
        </w:rPr>
        <w:t xml:space="preserve"> объединени</w:t>
      </w:r>
      <w:r>
        <w:rPr>
          <w:rFonts w:ascii="Times New Roman" w:hAnsi="Times New Roman" w:cs="Times New Roman"/>
          <w:color w:val="auto"/>
          <w:sz w:val="28"/>
          <w:szCs w:val="28"/>
        </w:rPr>
        <w:t>ем</w:t>
      </w:r>
      <w:r w:rsidRPr="00137428">
        <w:rPr>
          <w:rFonts w:ascii="Times New Roman" w:hAnsi="Times New Roman" w:cs="Times New Roman"/>
          <w:color w:val="auto"/>
          <w:sz w:val="28"/>
          <w:szCs w:val="28"/>
        </w:rPr>
        <w:t xml:space="preserve"> при Союзе «Совет директоров </w:t>
      </w:r>
      <w:r>
        <w:rPr>
          <w:rFonts w:ascii="Times New Roman" w:hAnsi="Times New Roman" w:cs="Times New Roman"/>
          <w:color w:val="auto"/>
          <w:sz w:val="28"/>
          <w:szCs w:val="28"/>
        </w:rPr>
        <w:t>профессиональных образовательных организаций</w:t>
      </w:r>
      <w:r w:rsidRPr="00137428">
        <w:rPr>
          <w:rFonts w:ascii="Times New Roman" w:hAnsi="Times New Roman" w:cs="Times New Roman"/>
          <w:color w:val="auto"/>
          <w:sz w:val="28"/>
          <w:szCs w:val="28"/>
        </w:rPr>
        <w:t xml:space="preserve"> Архангельской области», </w:t>
      </w:r>
      <w:r>
        <w:rPr>
          <w:rFonts w:ascii="Times New Roman" w:hAnsi="Times New Roman" w:cs="Times New Roman"/>
          <w:color w:val="auto"/>
          <w:sz w:val="28"/>
          <w:szCs w:val="28"/>
        </w:rPr>
        <w:t xml:space="preserve"> </w:t>
      </w:r>
      <w:r w:rsidRPr="00137428">
        <w:rPr>
          <w:rFonts w:ascii="Times New Roman" w:hAnsi="Times New Roman" w:cs="Times New Roman"/>
          <w:color w:val="auto"/>
          <w:sz w:val="28"/>
          <w:szCs w:val="28"/>
        </w:rPr>
        <w:t xml:space="preserve">участию в конкурсах </w:t>
      </w:r>
      <w:r>
        <w:rPr>
          <w:rFonts w:ascii="Times New Roman" w:hAnsi="Times New Roman" w:cs="Times New Roman"/>
          <w:color w:val="auto"/>
          <w:sz w:val="28"/>
          <w:szCs w:val="28"/>
        </w:rPr>
        <w:t>на различных уровнях.</w:t>
      </w:r>
    </w:p>
    <w:p w:rsidR="00B06807" w:rsidRDefault="00B06807" w:rsidP="00B06807">
      <w:pPr>
        <w:tabs>
          <w:tab w:val="left" w:pos="825"/>
          <w:tab w:val="center" w:pos="4677"/>
        </w:tabs>
        <w:rPr>
          <w:rFonts w:ascii="Times New Roman" w:hAnsi="Times New Roman"/>
          <w:b/>
          <w:color w:val="auto"/>
          <w:sz w:val="28"/>
          <w:szCs w:val="28"/>
        </w:rPr>
      </w:pPr>
    </w:p>
    <w:p w:rsidR="00B06807" w:rsidRPr="00213C58" w:rsidRDefault="00B06807" w:rsidP="00B06807">
      <w:pPr>
        <w:tabs>
          <w:tab w:val="left" w:pos="825"/>
          <w:tab w:val="center" w:pos="4677"/>
        </w:tabs>
        <w:rPr>
          <w:rFonts w:ascii="Times New Roman" w:hAnsi="Times New Roman"/>
          <w:b/>
          <w:color w:val="auto"/>
          <w:sz w:val="28"/>
          <w:szCs w:val="28"/>
        </w:rPr>
      </w:pPr>
      <w:r>
        <w:rPr>
          <w:rFonts w:ascii="Times New Roman" w:hAnsi="Times New Roman"/>
          <w:b/>
          <w:color w:val="auto"/>
          <w:sz w:val="28"/>
          <w:szCs w:val="28"/>
        </w:rPr>
        <w:t>3.4</w:t>
      </w:r>
      <w:r w:rsidRPr="00213C58">
        <w:rPr>
          <w:rFonts w:ascii="Times New Roman" w:hAnsi="Times New Roman"/>
          <w:b/>
          <w:color w:val="auto"/>
          <w:sz w:val="28"/>
          <w:szCs w:val="28"/>
        </w:rPr>
        <w:t xml:space="preserve">  Организация учебного процесса</w:t>
      </w:r>
    </w:p>
    <w:p w:rsidR="00B06807" w:rsidRPr="00142EEB" w:rsidRDefault="00B06807" w:rsidP="00B06807">
      <w:pPr>
        <w:rPr>
          <w:rFonts w:ascii="Times New Roman" w:hAnsi="Times New Roman"/>
          <w:b/>
          <w:color w:val="FF0000"/>
          <w:sz w:val="28"/>
          <w:szCs w:val="28"/>
        </w:rPr>
      </w:pP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Организация учебного процесса в </w:t>
      </w:r>
      <w:r>
        <w:rPr>
          <w:rFonts w:ascii="Times New Roman" w:hAnsi="Times New Roman" w:cs="Times New Roman"/>
          <w:color w:val="auto"/>
          <w:sz w:val="28"/>
          <w:szCs w:val="28"/>
        </w:rPr>
        <w:t xml:space="preserve">колледже </w:t>
      </w:r>
      <w:r w:rsidRPr="00CE4E7A">
        <w:rPr>
          <w:rFonts w:ascii="Times New Roman" w:hAnsi="Times New Roman" w:cs="Times New Roman"/>
          <w:color w:val="auto"/>
          <w:sz w:val="28"/>
          <w:szCs w:val="28"/>
        </w:rPr>
        <w:t>регламентируется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Образовательный процесс в </w:t>
      </w:r>
      <w:r>
        <w:rPr>
          <w:rFonts w:ascii="Times New Roman" w:hAnsi="Times New Roman" w:cs="Times New Roman"/>
          <w:color w:val="auto"/>
          <w:sz w:val="28"/>
          <w:szCs w:val="28"/>
        </w:rPr>
        <w:t xml:space="preserve">колледже </w:t>
      </w:r>
      <w:r w:rsidRPr="00CE4E7A">
        <w:rPr>
          <w:rFonts w:ascii="Times New Roman" w:hAnsi="Times New Roman" w:cs="Times New Roman"/>
          <w:color w:val="auto"/>
          <w:sz w:val="28"/>
          <w:szCs w:val="28"/>
        </w:rPr>
        <w:t>строится с учетом возрастных и индивидуальных особенностей обучающихся и ориентирован на расширение возможностей обучающихся в профессиональном самоопределении, повышении квалификации, специальной, физической и общекультурной подготовки выпускников.</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Прием в </w:t>
      </w:r>
      <w:r>
        <w:rPr>
          <w:rFonts w:ascii="Times New Roman" w:hAnsi="Times New Roman" w:cs="Times New Roman"/>
          <w:color w:val="auto"/>
          <w:sz w:val="28"/>
          <w:szCs w:val="28"/>
        </w:rPr>
        <w:t xml:space="preserve">Учреждение </w:t>
      </w:r>
      <w:r w:rsidRPr="00CE4E7A">
        <w:rPr>
          <w:rFonts w:ascii="Times New Roman" w:hAnsi="Times New Roman" w:cs="Times New Roman"/>
          <w:color w:val="auto"/>
          <w:sz w:val="28"/>
          <w:szCs w:val="28"/>
        </w:rPr>
        <w:t>на обучение по образовательным программам осуществляется на общедоступной основе по заявлениям лиц, имеющих основное общее образование или среднее общее образование.</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Сроки обучения в образовательной организации по программам подготовки специалистов среднего звена и программам подготовки квалифицированных рабочих, служащих устанавливаются в соответствии с нормативными сроками их освоения, определяемыми федеральными государственными образовательными стандартами.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Распределение количества, последовательности и чередования учебных недель, отведенных на теоретическое обучение, практики, каникулы, промежуточную и итоговую аттес</w:t>
      </w:r>
      <w:r>
        <w:rPr>
          <w:rFonts w:ascii="Times New Roman" w:hAnsi="Times New Roman" w:cs="Times New Roman"/>
          <w:color w:val="auto"/>
          <w:sz w:val="28"/>
          <w:szCs w:val="28"/>
        </w:rPr>
        <w:t>тацию разрабатываются колледжем</w:t>
      </w:r>
      <w:r w:rsidRPr="00CE4E7A">
        <w:rPr>
          <w:rFonts w:ascii="Times New Roman" w:hAnsi="Times New Roman" w:cs="Times New Roman"/>
          <w:color w:val="auto"/>
          <w:sz w:val="28"/>
          <w:szCs w:val="28"/>
        </w:rPr>
        <w:t xml:space="preserve"> самостоятельно и устанавливаются в конкретных учебных планах образовательных программ среднего профессионального образования.</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Учебный год в колледж</w:t>
      </w:r>
      <w:r w:rsidRPr="00CE4E7A">
        <w:rPr>
          <w:rFonts w:ascii="Times New Roman" w:hAnsi="Times New Roman" w:cs="Times New Roman"/>
          <w:color w:val="auto"/>
          <w:sz w:val="28"/>
          <w:szCs w:val="28"/>
        </w:rPr>
        <w:t>е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в колледж</w:t>
      </w:r>
      <w:r w:rsidRPr="00CE4E7A">
        <w:rPr>
          <w:rFonts w:ascii="Times New Roman" w:hAnsi="Times New Roman" w:cs="Times New Roman"/>
          <w:color w:val="auto"/>
          <w:sz w:val="28"/>
          <w:szCs w:val="28"/>
        </w:rPr>
        <w:t>е устанавливается 5-ти дневная учебная неделя. Объем обязательных аудиторных занятий и практики не превышает 36 академических часов в неделю. Максимальный объем учебной нагрузки обучающихся составляет 54 академических часа в неделю, включая все виды аудиторной и внеаудиторной учебной нагрузки. Для всех видов аудиторных занятий академический час устанавливается продолжительностью 45 минут. Продолжительность перерывов для отдыха во время учебных занятий составляет не менее 10 минут. Для питания обучающихся предусматривается 30 минутный перерыв.</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Учебная деятельность обучающегося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Расписание учебных занятий является важнейшим документом, определяющим четкую организацию учебного процесса, его методического и финансового контроля, равномерную и систематическую работу обучающихся. Расписание обеспечивает: выполнение педагогической нагрузки; рациональное использование аудиторного фонда; возможность самостоятельной работы обучающихся; проведение дополнительных образовательных услуг и других видов внеурочной работы. Расписание звонков утверждается на каждый учебный год.</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Учебн</w:t>
      </w:r>
      <w:r>
        <w:rPr>
          <w:rFonts w:ascii="Times New Roman" w:hAnsi="Times New Roman" w:cs="Times New Roman"/>
          <w:color w:val="auto"/>
          <w:sz w:val="28"/>
          <w:szCs w:val="28"/>
        </w:rPr>
        <w:t>ые занятия в колледже</w:t>
      </w:r>
      <w:r w:rsidRPr="00CE4E7A">
        <w:rPr>
          <w:rFonts w:ascii="Times New Roman" w:hAnsi="Times New Roman" w:cs="Times New Roman"/>
          <w:color w:val="auto"/>
          <w:sz w:val="28"/>
          <w:szCs w:val="28"/>
        </w:rPr>
        <w:t xml:space="preserve"> могут проводиться с разделением группы на подгруп</w:t>
      </w:r>
      <w:r>
        <w:rPr>
          <w:rFonts w:ascii="Times New Roman" w:hAnsi="Times New Roman" w:cs="Times New Roman"/>
          <w:color w:val="auto"/>
          <w:sz w:val="28"/>
          <w:szCs w:val="28"/>
        </w:rPr>
        <w:t>пы.  Колледж</w:t>
      </w:r>
      <w:r w:rsidRPr="00CE4E7A">
        <w:rPr>
          <w:rFonts w:ascii="Times New Roman" w:hAnsi="Times New Roman" w:cs="Times New Roman"/>
          <w:color w:val="auto"/>
          <w:sz w:val="28"/>
          <w:szCs w:val="28"/>
        </w:rPr>
        <w:t xml:space="preserve"> вправе объединять группы обучающихся при проведении учебных занятий в виде лекций.</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lastRenderedPageBreak/>
        <w:t>Учебные занятия фиксируются в журналах учебных занятий – основном документе учета учебной нагрузки группы, отражающий этапы и результаты фактического освоения обучающимися программ учебных дисциплин, профессиональных модулей (его составных частей - междисциплинарных курсов, учебной и(или) производственной практик). Ведение журнала учебных занятий обязательно для каждого преподавателя и мастера производственного обучения, работающего в группе.</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Самостоятельная работа обучающихся также организуется в соответствии с учебными планами и рабочими программами, сопровождается методическим обеспечением с обоснованием времени, затрачиваемого на ее выполнение.</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Колледж </w:t>
      </w:r>
      <w:r w:rsidRPr="00CE4E7A">
        <w:rPr>
          <w:rFonts w:ascii="Times New Roman" w:hAnsi="Times New Roman" w:cs="Times New Roman"/>
          <w:color w:val="auto"/>
          <w:sz w:val="28"/>
          <w:szCs w:val="28"/>
        </w:rPr>
        <w:t>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нормам. Реализация образовательных программ обеспечивает  выполнение обучающимся лабораторных работ и практических занятий, освоение обучающимися профессиональных модулей в условиях созданной соответствующей образовательной среды техникума.</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Выполнение обучающимися лабораторных работ и практических занятий направлено на обобщение, систематизацию, углубление, закрепление полученных теоретических знаний, формирование умений применять полученные знания на практике, реализацию единства интеллектуальной и практической деятельности, развитие общих и профессиональных компетенций, выработку профессионально значимых качеств. Учебные дисциплины/профессиональные модули/междисциплинарные курсы, по которым планируются лабораторные работы и (или) практические занятия и их объемы, определяются учебными планами и рабочими программами дисциплин/ профессиональных модулей. Содержание лабораторных работ и </w:t>
      </w:r>
      <w:r w:rsidRPr="00CE4E7A">
        <w:rPr>
          <w:rFonts w:ascii="Times New Roman" w:hAnsi="Times New Roman" w:cs="Times New Roman"/>
          <w:color w:val="auto"/>
          <w:sz w:val="28"/>
          <w:szCs w:val="28"/>
        </w:rPr>
        <w:lastRenderedPageBreak/>
        <w:t>практических занятий определяется в рабочих программах дисциплин в разделе «Перечень лабораторных работ и практических занятий».</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Лабораторные работы, практические занятия проводятся под руководством преподавателя, который заблаговременно подготавливает всю необходимую учебно-методическую документацию для их проведения и контроля. При проведении лабораторных и практических занятий учебная группа может быть поделена на подгруппы численностью не менее 12 человек.</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На заключительном этапе изучения профессионального модуля  осуществляется выполнение обучающимися курсовой работы (проекта) ( по программе подготовки специалистов среднего звена). В ходе курсового проектирования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 Выполнение обучающимися курсовой работы (проекта) по  профессиональному модулю проводится с целью: систематизации и закрепления, полученных теоретических знании и практических умений по профессиональному модулю; углубления теоретических знаний в соответствии с заданной темой; формирования умений применять теоретические знания при решении поставленных вопросов; формирования умений использовать справочную, нормативную и правовую документацию; развития творческой инициативы, самостоятельности, ответственности и организованности; подготовки к государственной итоговой аттестации.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Количество курсовых работ (проектов), наименование дисциплин/ профессионального модуля/МДК, по которым они предусматриваются, семестры, количество часов учебной нагрузки, отведенное на их выполнение определяются </w:t>
      </w:r>
      <w:r w:rsidR="001C1114">
        <w:rPr>
          <w:rFonts w:ascii="Times New Roman" w:hAnsi="Times New Roman" w:cs="Times New Roman"/>
          <w:color w:val="auto"/>
          <w:sz w:val="28"/>
          <w:szCs w:val="28"/>
        </w:rPr>
        <w:t xml:space="preserve">колледжем </w:t>
      </w:r>
      <w:r w:rsidRPr="00CE4E7A">
        <w:rPr>
          <w:rFonts w:ascii="Times New Roman" w:hAnsi="Times New Roman" w:cs="Times New Roman"/>
          <w:color w:val="auto"/>
          <w:sz w:val="28"/>
          <w:szCs w:val="28"/>
        </w:rPr>
        <w:t>самостоятельно и устанавливаются в учебном плане образовательной программы среднего профессионального образования.</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Для обеспечения последовательного расширения круга формируемых у обучающихся умений, навыков, практического опыта и их усложнения по </w:t>
      </w:r>
      <w:r w:rsidRPr="00CE4E7A">
        <w:rPr>
          <w:rFonts w:ascii="Times New Roman" w:hAnsi="Times New Roman" w:cs="Times New Roman"/>
          <w:color w:val="auto"/>
          <w:sz w:val="28"/>
          <w:szCs w:val="28"/>
        </w:rPr>
        <w:lastRenderedPageBreak/>
        <w:t>мере, целостности подготовки специалистов к выполнению основных трудовых функций организуются практики.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Видами практики обучающихся, осваивающих ОПОП СПО, являются: учебная практика и производственная практика (далее - практика).</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Учебная практика по специальности (профессии)  направлена на формирование у обучающихся умений,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(профессии). Учебная практика проводится в учебных, учебно-производственных мастер</w:t>
      </w:r>
      <w:r>
        <w:rPr>
          <w:rFonts w:ascii="Times New Roman" w:hAnsi="Times New Roman" w:cs="Times New Roman"/>
          <w:color w:val="auto"/>
          <w:sz w:val="28"/>
          <w:szCs w:val="28"/>
        </w:rPr>
        <w:t>ских, лабораториях колледжа,</w:t>
      </w:r>
      <w:r w:rsidRPr="00CE4E7A">
        <w:rPr>
          <w:rFonts w:ascii="Times New Roman" w:hAnsi="Times New Roman" w:cs="Times New Roman"/>
          <w:color w:val="auto"/>
          <w:sz w:val="28"/>
          <w:szCs w:val="28"/>
        </w:rPr>
        <w:t xml:space="preserve">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соответствующего профиля (далее - </w:t>
      </w:r>
      <w:r>
        <w:rPr>
          <w:rFonts w:ascii="Times New Roman" w:hAnsi="Times New Roman" w:cs="Times New Roman"/>
          <w:color w:val="auto"/>
          <w:sz w:val="28"/>
          <w:szCs w:val="28"/>
        </w:rPr>
        <w:t>организация), и колледжем</w:t>
      </w:r>
      <w:r w:rsidRPr="00CE4E7A">
        <w:rPr>
          <w:rFonts w:ascii="Times New Roman" w:hAnsi="Times New Roman" w:cs="Times New Roman"/>
          <w:color w:val="auto"/>
          <w:sz w:val="28"/>
          <w:szCs w:val="28"/>
        </w:rPr>
        <w:t>. Учебная практика и производственная практика реализовываются как в несколько периодов, так и рассредоточено, чередуясь с теоретическими занятиями в рамках профессиональных модулей.</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При реализации ОПОП СПО по  программе специалистов среднего звена производственная практика включает в себя следующие этапы: практика по профилю специальности и преддипломная практика. Производственная практика проводится в организациях на основе д</w:t>
      </w:r>
      <w:r>
        <w:rPr>
          <w:rFonts w:ascii="Times New Roman" w:hAnsi="Times New Roman" w:cs="Times New Roman"/>
          <w:color w:val="auto"/>
          <w:sz w:val="28"/>
          <w:szCs w:val="28"/>
        </w:rPr>
        <w:t>оговоров, заключаемых между колледжем</w:t>
      </w:r>
      <w:r w:rsidRPr="00CE4E7A">
        <w:rPr>
          <w:rFonts w:ascii="Times New Roman" w:hAnsi="Times New Roman" w:cs="Times New Roman"/>
          <w:color w:val="auto"/>
          <w:sz w:val="28"/>
          <w:szCs w:val="28"/>
        </w:rPr>
        <w:t xml:space="preserve"> и организациями.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lastRenderedPageBreak/>
        <w:t>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профессиональных модулей ОПОП СПО по каждому из видов профессиональной деятельности, предусмотренных ФГОС СПО по специальности.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E4E7A">
        <w:rPr>
          <w:rFonts w:ascii="Times New Roman" w:hAnsi="Times New Roman" w:cs="Times New Roman"/>
          <w:color w:val="auto"/>
          <w:sz w:val="28"/>
          <w:szCs w:val="28"/>
        </w:rPr>
        <w:t xml:space="preserve"> 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Преддипломная практика проводится непрерывно после освоения учебной практики и практики по профилю специальности.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Практика завершается дифференцированным зачетом при условии положительного аттестационного листа по практике руководителей практики от органи</w:t>
      </w:r>
      <w:r>
        <w:rPr>
          <w:rFonts w:ascii="Times New Roman" w:hAnsi="Times New Roman" w:cs="Times New Roman"/>
          <w:color w:val="auto"/>
          <w:sz w:val="28"/>
          <w:szCs w:val="28"/>
        </w:rPr>
        <w:t xml:space="preserve">зации </w:t>
      </w:r>
      <w:r w:rsidRPr="00CE4E7A">
        <w:rPr>
          <w:rFonts w:ascii="Times New Roman" w:hAnsi="Times New Roman" w:cs="Times New Roman"/>
          <w:color w:val="auto"/>
          <w:sz w:val="28"/>
          <w:szCs w:val="28"/>
        </w:rPr>
        <w:t>об уровне освоения профессиональных компетенций; наличия положительной характеристики организации на обучающегося по освоению общих</w:t>
      </w:r>
      <w:r>
        <w:rPr>
          <w:rFonts w:ascii="Times New Roman" w:hAnsi="Times New Roman" w:cs="Times New Roman"/>
          <w:color w:val="auto"/>
          <w:sz w:val="28"/>
          <w:szCs w:val="28"/>
        </w:rPr>
        <w:t xml:space="preserve"> и профессиональных</w:t>
      </w:r>
      <w:r w:rsidRPr="00CE4E7A">
        <w:rPr>
          <w:rFonts w:ascii="Times New Roman" w:hAnsi="Times New Roman" w:cs="Times New Roman"/>
          <w:color w:val="auto"/>
          <w:sz w:val="28"/>
          <w:szCs w:val="28"/>
        </w:rPr>
        <w:t xml:space="preserve"> компетенций в период прохождения практики; полноты и своевременности представления дневника практики и письменного отчета </w:t>
      </w:r>
      <w:r>
        <w:rPr>
          <w:rFonts w:ascii="Times New Roman" w:hAnsi="Times New Roman" w:cs="Times New Roman"/>
          <w:color w:val="auto"/>
          <w:sz w:val="28"/>
          <w:szCs w:val="28"/>
        </w:rPr>
        <w:t>п</w:t>
      </w:r>
      <w:r w:rsidRPr="00CE4E7A">
        <w:rPr>
          <w:rFonts w:ascii="Times New Roman" w:hAnsi="Times New Roman" w:cs="Times New Roman"/>
          <w:color w:val="auto"/>
          <w:sz w:val="28"/>
          <w:szCs w:val="28"/>
        </w:rPr>
        <w:t>о практике.</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Результаты прохождения практики</w:t>
      </w:r>
      <w:r>
        <w:rPr>
          <w:rFonts w:ascii="Times New Roman" w:hAnsi="Times New Roman" w:cs="Times New Roman"/>
          <w:color w:val="auto"/>
          <w:sz w:val="28"/>
          <w:szCs w:val="28"/>
        </w:rPr>
        <w:t xml:space="preserve"> представляются обучающимся в колледж</w:t>
      </w:r>
      <w:r w:rsidRPr="00CE4E7A">
        <w:rPr>
          <w:rFonts w:ascii="Times New Roman" w:hAnsi="Times New Roman" w:cs="Times New Roman"/>
          <w:color w:val="auto"/>
          <w:sz w:val="28"/>
          <w:szCs w:val="28"/>
        </w:rPr>
        <w:t xml:space="preserve"> и учитываются при прохождении государственной итоговой аттестации. Обучающиеся, не прошедшие практику или получившие отрицательную оценку, не допускаются к прохождению государственной итоговой аттестации.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 В таблице приведены места проведения производственной и преддипломной практик, а также количество заключенных договоров и утверждённых программ с работодателями:</w:t>
      </w:r>
    </w:p>
    <w:tbl>
      <w:tblPr>
        <w:tblpPr w:leftFromText="180" w:rightFromText="180" w:vertAnchor="text" w:horzAnchor="page" w:tblpX="1" w:tblpY="665"/>
        <w:tblW w:w="1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781"/>
        <w:gridCol w:w="4518"/>
        <w:gridCol w:w="1363"/>
        <w:gridCol w:w="2425"/>
      </w:tblGrid>
      <w:tr w:rsidR="00B06807" w:rsidRPr="00CE4E7A" w:rsidTr="00DC6D96">
        <w:trPr>
          <w:trHeight w:val="1954"/>
        </w:trPr>
        <w:tc>
          <w:tcPr>
            <w:tcW w:w="545" w:type="dxa"/>
          </w:tcPr>
          <w:p w:rsidR="00B06807" w:rsidRPr="00CE4E7A" w:rsidRDefault="00B06807" w:rsidP="00DC6D96">
            <w:pPr>
              <w:ind w:hanging="30"/>
              <w:rPr>
                <w:rFonts w:ascii="Times New Roman" w:hAnsi="Times New Roman" w:cs="Times New Roman"/>
                <w:color w:val="auto"/>
                <w:sz w:val="28"/>
                <w:szCs w:val="28"/>
              </w:rPr>
            </w:pPr>
            <w:r w:rsidRPr="00CE4E7A">
              <w:rPr>
                <w:rFonts w:ascii="Times New Roman" w:hAnsi="Times New Roman" w:cs="Times New Roman"/>
                <w:color w:val="auto"/>
                <w:sz w:val="28"/>
                <w:szCs w:val="28"/>
              </w:rPr>
              <w:lastRenderedPageBreak/>
              <w:t>№</w:t>
            </w:r>
          </w:p>
        </w:tc>
        <w:tc>
          <w:tcPr>
            <w:tcW w:w="2781"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Наименование основной профессиональной образовательной программы</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Наличие договоров с предприятиями</w:t>
            </w:r>
          </w:p>
        </w:tc>
        <w:tc>
          <w:tcPr>
            <w:tcW w:w="1363"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Количество договоров</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Количество согласованных про</w:t>
            </w:r>
            <w:r>
              <w:rPr>
                <w:rFonts w:ascii="Times New Roman" w:hAnsi="Times New Roman" w:cs="Times New Roman"/>
                <w:color w:val="auto"/>
                <w:sz w:val="28"/>
                <w:szCs w:val="28"/>
              </w:rPr>
              <w:t>грамм (</w:t>
            </w:r>
            <w:r w:rsidRPr="00CE4E7A">
              <w:rPr>
                <w:rFonts w:ascii="Times New Roman" w:hAnsi="Times New Roman" w:cs="Times New Roman"/>
                <w:color w:val="auto"/>
                <w:sz w:val="28"/>
                <w:szCs w:val="28"/>
              </w:rPr>
              <w:t>ОПОП, учебная, производственная практика)</w:t>
            </w:r>
          </w:p>
        </w:tc>
      </w:tr>
      <w:tr w:rsidR="00B06807" w:rsidRPr="00CE4E7A" w:rsidTr="00DC6D96">
        <w:trPr>
          <w:trHeight w:val="970"/>
        </w:trPr>
        <w:tc>
          <w:tcPr>
            <w:tcW w:w="54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1</w:t>
            </w:r>
          </w:p>
        </w:tc>
        <w:tc>
          <w:tcPr>
            <w:tcW w:w="2781"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Мастер сельскохозяйственного производства</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ОАО  «Важское», ООО  «АТП-1»</w:t>
            </w:r>
            <w:r>
              <w:rPr>
                <w:rFonts w:ascii="Times New Roman" w:hAnsi="Times New Roman" w:cs="Times New Roman"/>
                <w:color w:val="auto"/>
                <w:sz w:val="28"/>
                <w:szCs w:val="28"/>
              </w:rPr>
              <w:t>, ОАО "Агрофирма Судромская"</w:t>
            </w:r>
          </w:p>
        </w:tc>
        <w:tc>
          <w:tcPr>
            <w:tcW w:w="1363"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2272"/>
        </w:trPr>
        <w:tc>
          <w:tcPr>
            <w:tcW w:w="54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2</w:t>
            </w:r>
          </w:p>
        </w:tc>
        <w:tc>
          <w:tcPr>
            <w:tcW w:w="2781"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Электромонтер по ремонту и обслуживанию электрооборудования в сельскохозяйственном производстве</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ОАО « МРСК Северо- Запада» Филиал «Архэнерго»,</w:t>
            </w:r>
            <w:r>
              <w:rPr>
                <w:rFonts w:ascii="Times New Roman" w:hAnsi="Times New Roman" w:cs="Times New Roman"/>
                <w:color w:val="auto"/>
                <w:sz w:val="28"/>
                <w:szCs w:val="28"/>
              </w:rPr>
              <w:t xml:space="preserve"> ОАО "Агрофирма Судромская"</w:t>
            </w:r>
            <w:r w:rsidRPr="00CE4E7A">
              <w:rPr>
                <w:rFonts w:ascii="Times New Roman" w:hAnsi="Times New Roman" w:cs="Times New Roman"/>
                <w:color w:val="auto"/>
                <w:sz w:val="28"/>
                <w:szCs w:val="28"/>
              </w:rPr>
              <w:t xml:space="preserve">  </w:t>
            </w:r>
          </w:p>
          <w:p w:rsidR="00B06807" w:rsidRPr="00CE4E7A" w:rsidRDefault="00B06807" w:rsidP="00DC6D96">
            <w:pPr>
              <w:rPr>
                <w:rFonts w:ascii="Times New Roman" w:hAnsi="Times New Roman" w:cs="Times New Roman"/>
                <w:color w:val="auto"/>
                <w:sz w:val="28"/>
                <w:szCs w:val="28"/>
              </w:rPr>
            </w:pPr>
          </w:p>
        </w:tc>
        <w:tc>
          <w:tcPr>
            <w:tcW w:w="1363"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1121"/>
        </w:trPr>
        <w:tc>
          <w:tcPr>
            <w:tcW w:w="54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c>
          <w:tcPr>
            <w:tcW w:w="2781" w:type="dxa"/>
          </w:tcPr>
          <w:p w:rsidR="00B06807" w:rsidRPr="00CE4E7A" w:rsidRDefault="00B06807" w:rsidP="00DC6D96">
            <w:pPr>
              <w:autoSpaceDE w:val="0"/>
              <w:autoSpaceDN w:val="0"/>
              <w:spacing w:line="276" w:lineRule="auto"/>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Автомеханик (оператор заправочных станций)</w:t>
            </w:r>
          </w:p>
        </w:tc>
        <w:tc>
          <w:tcPr>
            <w:tcW w:w="4518" w:type="dxa"/>
          </w:tcPr>
          <w:p w:rsidR="00B06807" w:rsidRPr="00CE4E7A" w:rsidRDefault="00B06807" w:rsidP="00DC6D96">
            <w:pPr>
              <w:suppressAutoHyphens/>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 ООО «Велком»</w:t>
            </w:r>
          </w:p>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ООО  «АТП-1»</w:t>
            </w:r>
          </w:p>
          <w:p w:rsidR="00B06807" w:rsidRPr="00CE4E7A" w:rsidRDefault="00B06807" w:rsidP="00DC6D96">
            <w:pPr>
              <w:rPr>
                <w:rFonts w:ascii="Times New Roman" w:hAnsi="Times New Roman" w:cs="Times New Roman"/>
                <w:color w:val="auto"/>
                <w:sz w:val="28"/>
                <w:szCs w:val="28"/>
              </w:rPr>
            </w:pPr>
          </w:p>
        </w:tc>
        <w:tc>
          <w:tcPr>
            <w:tcW w:w="1363"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2</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2272"/>
        </w:trPr>
        <w:tc>
          <w:tcPr>
            <w:tcW w:w="54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4</w:t>
            </w:r>
          </w:p>
        </w:tc>
        <w:tc>
          <w:tcPr>
            <w:tcW w:w="2781" w:type="dxa"/>
          </w:tcPr>
          <w:p w:rsidR="00B06807" w:rsidRPr="00CE4E7A" w:rsidRDefault="00B06807" w:rsidP="00DC6D96">
            <w:pPr>
              <w:autoSpaceDE w:val="0"/>
              <w:autoSpaceDN w:val="0"/>
              <w:spacing w:line="276" w:lineRule="auto"/>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Машинист локомотива</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1.Сервисное локомотивное депо Сольвычегодск филиал «Северо-Западной» ООО «ТМХ- Сервис»; </w:t>
            </w:r>
          </w:p>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2. Структурное подразделение северной Дирекции тяги, структурного подразделения тяги филиала ОАО «РЖД», </w:t>
            </w:r>
          </w:p>
        </w:tc>
        <w:tc>
          <w:tcPr>
            <w:tcW w:w="1363"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2</w:t>
            </w:r>
          </w:p>
          <w:p w:rsidR="00B06807" w:rsidRPr="00CE4E7A" w:rsidRDefault="00B06807" w:rsidP="00DC6D96">
            <w:pPr>
              <w:rPr>
                <w:rFonts w:ascii="Times New Roman" w:hAnsi="Times New Roman" w:cs="Times New Roman"/>
                <w:color w:val="auto"/>
                <w:sz w:val="28"/>
                <w:szCs w:val="28"/>
              </w:rPr>
            </w:pPr>
          </w:p>
          <w:p w:rsidR="00B06807" w:rsidRPr="00CE4E7A" w:rsidRDefault="00B06807" w:rsidP="00DC6D96">
            <w:pPr>
              <w:rPr>
                <w:rFonts w:ascii="Times New Roman" w:hAnsi="Times New Roman" w:cs="Times New Roman"/>
                <w:color w:val="auto"/>
                <w:sz w:val="28"/>
                <w:szCs w:val="28"/>
              </w:rPr>
            </w:pPr>
          </w:p>
          <w:p w:rsidR="00B06807" w:rsidRPr="00CE4E7A" w:rsidRDefault="00B06807" w:rsidP="00DC6D96">
            <w:pPr>
              <w:rPr>
                <w:rFonts w:ascii="Times New Roman" w:hAnsi="Times New Roman" w:cs="Times New Roman"/>
                <w:color w:val="auto"/>
                <w:sz w:val="28"/>
                <w:szCs w:val="28"/>
              </w:rPr>
            </w:pPr>
          </w:p>
          <w:p w:rsidR="00B06807" w:rsidRPr="00CE4E7A" w:rsidRDefault="00B06807" w:rsidP="00DC6D96">
            <w:pPr>
              <w:rPr>
                <w:rFonts w:ascii="Times New Roman" w:hAnsi="Times New Roman" w:cs="Times New Roman"/>
                <w:color w:val="auto"/>
                <w:sz w:val="28"/>
                <w:szCs w:val="28"/>
              </w:rPr>
            </w:pPr>
          </w:p>
          <w:p w:rsidR="00B06807" w:rsidRPr="00CE4E7A" w:rsidRDefault="00B06807" w:rsidP="00DC6D96">
            <w:pPr>
              <w:rPr>
                <w:rFonts w:ascii="Times New Roman" w:hAnsi="Times New Roman" w:cs="Times New Roman"/>
                <w:color w:val="auto"/>
                <w:sz w:val="28"/>
                <w:szCs w:val="28"/>
              </w:rPr>
            </w:pPr>
          </w:p>
          <w:p w:rsidR="00B06807" w:rsidRPr="00CE4E7A" w:rsidRDefault="00B06807" w:rsidP="00DC6D96">
            <w:pPr>
              <w:rPr>
                <w:rFonts w:ascii="Times New Roman" w:hAnsi="Times New Roman" w:cs="Times New Roman"/>
                <w:color w:val="auto"/>
                <w:sz w:val="28"/>
                <w:szCs w:val="28"/>
              </w:rPr>
            </w:pP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636"/>
        </w:trPr>
        <w:tc>
          <w:tcPr>
            <w:tcW w:w="54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5</w:t>
            </w:r>
          </w:p>
        </w:tc>
        <w:tc>
          <w:tcPr>
            <w:tcW w:w="2781" w:type="dxa"/>
          </w:tcPr>
          <w:p w:rsidR="00B06807" w:rsidRPr="00CE4E7A" w:rsidRDefault="00B06807" w:rsidP="00DC6D96">
            <w:pPr>
              <w:autoSpaceDE w:val="0"/>
              <w:autoSpaceDN w:val="0"/>
              <w:spacing w:line="276" w:lineRule="auto"/>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Повар, кондитер</w:t>
            </w:r>
          </w:p>
        </w:tc>
        <w:tc>
          <w:tcPr>
            <w:tcW w:w="4518" w:type="dxa"/>
          </w:tcPr>
          <w:p w:rsidR="00B06807" w:rsidRPr="008845B6" w:rsidRDefault="00B06807" w:rsidP="00DC6D96">
            <w:pPr>
              <w:rPr>
                <w:rFonts w:ascii="Times New Roman" w:hAnsi="Times New Roman" w:cs="Times New Roman"/>
                <w:color w:val="auto"/>
                <w:sz w:val="28"/>
                <w:szCs w:val="28"/>
                <w:highlight w:val="yellow"/>
              </w:rPr>
            </w:pPr>
            <w:r w:rsidRPr="004F5C5A">
              <w:rPr>
                <w:rFonts w:ascii="Times New Roman" w:hAnsi="Times New Roman" w:cs="Times New Roman"/>
                <w:color w:val="auto"/>
                <w:sz w:val="28"/>
                <w:szCs w:val="28"/>
              </w:rPr>
              <w:t>ООО«Вельское ГОРПО», ресторан  «Огни Вельска»</w:t>
            </w:r>
          </w:p>
        </w:tc>
        <w:tc>
          <w:tcPr>
            <w:tcW w:w="1363" w:type="dxa"/>
          </w:tcPr>
          <w:p w:rsidR="00B06807" w:rsidRPr="008845B6" w:rsidRDefault="00B06807" w:rsidP="00DC6D96">
            <w:pPr>
              <w:rPr>
                <w:rFonts w:ascii="Times New Roman" w:hAnsi="Times New Roman" w:cs="Times New Roman"/>
                <w:color w:val="auto"/>
                <w:sz w:val="28"/>
                <w:szCs w:val="28"/>
                <w:highlight w:val="yellow"/>
              </w:rPr>
            </w:pPr>
            <w:r w:rsidRPr="004F5C5A">
              <w:rPr>
                <w:rFonts w:ascii="Times New Roman" w:hAnsi="Times New Roman" w:cs="Times New Roman"/>
                <w:color w:val="auto"/>
                <w:sz w:val="28"/>
                <w:szCs w:val="28"/>
              </w:rPr>
              <w:t>2</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651"/>
        </w:trPr>
        <w:tc>
          <w:tcPr>
            <w:tcW w:w="54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6</w:t>
            </w:r>
          </w:p>
        </w:tc>
        <w:tc>
          <w:tcPr>
            <w:tcW w:w="2781"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Продавец, контролер- кассир</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ООО «Диал-север», ООО «Вельское ГОРПО»</w:t>
            </w:r>
          </w:p>
        </w:tc>
        <w:tc>
          <w:tcPr>
            <w:tcW w:w="1363"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2</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651"/>
        </w:trPr>
        <w:tc>
          <w:tcPr>
            <w:tcW w:w="545"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2781"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Мастер общестроительных работ</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ООО «</w:t>
            </w:r>
            <w:r>
              <w:rPr>
                <w:rFonts w:ascii="Times New Roman" w:hAnsi="Times New Roman" w:cs="Times New Roman"/>
                <w:color w:val="auto"/>
                <w:sz w:val="28"/>
                <w:szCs w:val="28"/>
              </w:rPr>
              <w:t>Наш дом</w:t>
            </w:r>
            <w:r w:rsidRPr="00CE4E7A">
              <w:rPr>
                <w:rFonts w:ascii="Times New Roman" w:hAnsi="Times New Roman" w:cs="Times New Roman"/>
                <w:color w:val="auto"/>
                <w:sz w:val="28"/>
                <w:szCs w:val="28"/>
              </w:rPr>
              <w:t>»</w:t>
            </w:r>
          </w:p>
        </w:tc>
        <w:tc>
          <w:tcPr>
            <w:tcW w:w="1363"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1</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318"/>
        </w:trPr>
        <w:tc>
          <w:tcPr>
            <w:tcW w:w="545"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2781"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Сестринское дело</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ГБУЗ АО «Вельская ЦРБ»</w:t>
            </w:r>
          </w:p>
        </w:tc>
        <w:tc>
          <w:tcPr>
            <w:tcW w:w="1363"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1</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1121"/>
        </w:trPr>
        <w:tc>
          <w:tcPr>
            <w:tcW w:w="545"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2781" w:type="dxa"/>
          </w:tcPr>
          <w:p w:rsidR="00B06807" w:rsidRPr="00CE4E7A" w:rsidRDefault="00B06807" w:rsidP="00DC6D96">
            <w:pPr>
              <w:autoSpaceDE w:val="0"/>
              <w:autoSpaceDN w:val="0"/>
              <w:spacing w:line="276" w:lineRule="auto"/>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Технология продукции общественного питания</w:t>
            </w:r>
          </w:p>
        </w:tc>
        <w:tc>
          <w:tcPr>
            <w:tcW w:w="4518"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 ООО «Вельское ГОРПО», ресторан  «Огни Вельска»</w:t>
            </w:r>
          </w:p>
        </w:tc>
        <w:tc>
          <w:tcPr>
            <w:tcW w:w="1363"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2</w:t>
            </w:r>
          </w:p>
        </w:tc>
        <w:tc>
          <w:tcPr>
            <w:tcW w:w="2425" w:type="dxa"/>
          </w:tcPr>
          <w:p w:rsidR="00B06807" w:rsidRPr="00CE4E7A" w:rsidRDefault="00B06807" w:rsidP="00DC6D96">
            <w:pPr>
              <w:rPr>
                <w:rFonts w:ascii="Times New Roman" w:hAnsi="Times New Roman" w:cs="Times New Roman"/>
                <w:color w:val="auto"/>
                <w:sz w:val="28"/>
                <w:szCs w:val="28"/>
              </w:rPr>
            </w:pPr>
            <w:r w:rsidRPr="00CE4E7A">
              <w:rPr>
                <w:rFonts w:ascii="Times New Roman" w:hAnsi="Times New Roman" w:cs="Times New Roman"/>
                <w:color w:val="auto"/>
                <w:sz w:val="28"/>
                <w:szCs w:val="28"/>
              </w:rPr>
              <w:t>3</w:t>
            </w:r>
          </w:p>
        </w:tc>
      </w:tr>
      <w:tr w:rsidR="00B06807" w:rsidRPr="00CE4E7A" w:rsidTr="00DC6D96">
        <w:trPr>
          <w:trHeight w:val="1121"/>
        </w:trPr>
        <w:tc>
          <w:tcPr>
            <w:tcW w:w="545" w:type="dxa"/>
          </w:tcPr>
          <w:p w:rsidR="00B06807" w:rsidRDefault="00B06807" w:rsidP="00DC6D96">
            <w:pPr>
              <w:rPr>
                <w:rFonts w:ascii="Times New Roman" w:hAnsi="Times New Roman" w:cs="Times New Roman"/>
                <w:color w:val="auto"/>
                <w:sz w:val="28"/>
                <w:szCs w:val="28"/>
              </w:rPr>
            </w:pPr>
          </w:p>
        </w:tc>
        <w:tc>
          <w:tcPr>
            <w:tcW w:w="2781" w:type="dxa"/>
          </w:tcPr>
          <w:p w:rsidR="00B06807" w:rsidRPr="00CE4E7A" w:rsidRDefault="00B06807" w:rsidP="00DC6D96">
            <w:pPr>
              <w:autoSpaceDE w:val="0"/>
              <w:autoSpaceDN w:val="0"/>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Экономика и бухгалтерский учет ( по отраслям)</w:t>
            </w:r>
          </w:p>
        </w:tc>
        <w:tc>
          <w:tcPr>
            <w:tcW w:w="4518"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Индивидуальные договора</w:t>
            </w:r>
          </w:p>
        </w:tc>
        <w:tc>
          <w:tcPr>
            <w:tcW w:w="1363"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c>
          <w:tcPr>
            <w:tcW w:w="2425"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r>
      <w:tr w:rsidR="00B06807" w:rsidRPr="00CE4E7A" w:rsidTr="00DC6D96">
        <w:trPr>
          <w:trHeight w:val="1121"/>
        </w:trPr>
        <w:tc>
          <w:tcPr>
            <w:tcW w:w="545" w:type="dxa"/>
          </w:tcPr>
          <w:p w:rsidR="00B06807" w:rsidRDefault="00B06807" w:rsidP="00DC6D96">
            <w:pPr>
              <w:rPr>
                <w:rFonts w:ascii="Times New Roman" w:hAnsi="Times New Roman" w:cs="Times New Roman"/>
                <w:color w:val="auto"/>
                <w:sz w:val="28"/>
                <w:szCs w:val="28"/>
              </w:rPr>
            </w:pPr>
          </w:p>
        </w:tc>
        <w:tc>
          <w:tcPr>
            <w:tcW w:w="2781" w:type="dxa"/>
          </w:tcPr>
          <w:p w:rsidR="00B06807" w:rsidRPr="00CE4E7A" w:rsidRDefault="00B06807" w:rsidP="00DC6D96">
            <w:pPr>
              <w:autoSpaceDE w:val="0"/>
              <w:autoSpaceDN w:val="0"/>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Коммерция</w:t>
            </w:r>
          </w:p>
        </w:tc>
        <w:tc>
          <w:tcPr>
            <w:tcW w:w="4518"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Индивидуальные договора</w:t>
            </w:r>
          </w:p>
        </w:tc>
        <w:tc>
          <w:tcPr>
            <w:tcW w:w="1363"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c>
          <w:tcPr>
            <w:tcW w:w="2425"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r>
      <w:tr w:rsidR="00B06807" w:rsidRPr="00CE4E7A" w:rsidTr="00DC6D96">
        <w:trPr>
          <w:trHeight w:val="1121"/>
        </w:trPr>
        <w:tc>
          <w:tcPr>
            <w:tcW w:w="545" w:type="dxa"/>
          </w:tcPr>
          <w:p w:rsidR="00B06807" w:rsidRDefault="00B06807" w:rsidP="00DC6D96">
            <w:pPr>
              <w:rPr>
                <w:rFonts w:ascii="Times New Roman" w:hAnsi="Times New Roman" w:cs="Times New Roman"/>
                <w:color w:val="auto"/>
                <w:sz w:val="28"/>
                <w:szCs w:val="28"/>
              </w:rPr>
            </w:pPr>
          </w:p>
        </w:tc>
        <w:tc>
          <w:tcPr>
            <w:tcW w:w="2781" w:type="dxa"/>
          </w:tcPr>
          <w:p w:rsidR="00B06807" w:rsidRPr="00CE4E7A" w:rsidRDefault="00B06807" w:rsidP="00DC6D96">
            <w:pPr>
              <w:autoSpaceDE w:val="0"/>
              <w:autoSpaceDN w:val="0"/>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Дошкольное образование</w:t>
            </w:r>
          </w:p>
        </w:tc>
        <w:tc>
          <w:tcPr>
            <w:tcW w:w="4518"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Индивидуальные договора</w:t>
            </w:r>
          </w:p>
        </w:tc>
        <w:tc>
          <w:tcPr>
            <w:tcW w:w="1363"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c>
          <w:tcPr>
            <w:tcW w:w="2425"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r>
      <w:tr w:rsidR="00B06807" w:rsidRPr="00CE4E7A" w:rsidTr="00DC6D96">
        <w:trPr>
          <w:trHeight w:val="1121"/>
        </w:trPr>
        <w:tc>
          <w:tcPr>
            <w:tcW w:w="545" w:type="dxa"/>
          </w:tcPr>
          <w:p w:rsidR="00B06807" w:rsidRDefault="00B06807" w:rsidP="00DC6D96">
            <w:pPr>
              <w:rPr>
                <w:rFonts w:ascii="Times New Roman" w:hAnsi="Times New Roman" w:cs="Times New Roman"/>
                <w:color w:val="auto"/>
                <w:sz w:val="28"/>
                <w:szCs w:val="28"/>
              </w:rPr>
            </w:pPr>
          </w:p>
        </w:tc>
        <w:tc>
          <w:tcPr>
            <w:tcW w:w="2781" w:type="dxa"/>
          </w:tcPr>
          <w:p w:rsidR="00B06807" w:rsidRDefault="00B06807" w:rsidP="00DC6D96">
            <w:pPr>
              <w:autoSpaceDE w:val="0"/>
              <w:autoSpaceDN w:val="0"/>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Программирование в компьютерных системах</w:t>
            </w:r>
          </w:p>
        </w:tc>
        <w:tc>
          <w:tcPr>
            <w:tcW w:w="4518"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Индивидуальные договора</w:t>
            </w:r>
          </w:p>
        </w:tc>
        <w:tc>
          <w:tcPr>
            <w:tcW w:w="1363"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c>
          <w:tcPr>
            <w:tcW w:w="2425" w:type="dxa"/>
          </w:tcPr>
          <w:p w:rsidR="00B06807" w:rsidRPr="00CE4E7A" w:rsidRDefault="00B06807" w:rsidP="00DC6D96">
            <w:pPr>
              <w:rPr>
                <w:rFonts w:ascii="Times New Roman" w:hAnsi="Times New Roman" w:cs="Times New Roman"/>
                <w:color w:val="auto"/>
                <w:sz w:val="28"/>
                <w:szCs w:val="28"/>
              </w:rPr>
            </w:pPr>
            <w:r>
              <w:rPr>
                <w:rFonts w:ascii="Times New Roman" w:hAnsi="Times New Roman" w:cs="Times New Roman"/>
                <w:color w:val="auto"/>
                <w:sz w:val="28"/>
                <w:szCs w:val="28"/>
              </w:rPr>
              <w:t>По кол-ву обучающихся</w:t>
            </w:r>
          </w:p>
        </w:tc>
      </w:tr>
    </w:tbl>
    <w:p w:rsidR="00B06807" w:rsidRPr="00CE4E7A" w:rsidRDefault="00B06807" w:rsidP="00B06807">
      <w:pPr>
        <w:jc w:val="left"/>
        <w:rPr>
          <w:rFonts w:ascii="Times New Roman" w:hAnsi="Times New Roman" w:cs="Times New Roman"/>
          <w:color w:val="auto"/>
          <w:sz w:val="28"/>
          <w:szCs w:val="28"/>
        </w:rPr>
      </w:pPr>
    </w:p>
    <w:p w:rsidR="00B06807" w:rsidRPr="00CE4E7A" w:rsidRDefault="00B06807" w:rsidP="00B06807">
      <w:pPr>
        <w:rPr>
          <w:rFonts w:ascii="Times New Roman" w:hAnsi="Times New Roman" w:cs="Times New Roman"/>
          <w:color w:val="auto"/>
          <w:sz w:val="28"/>
          <w:szCs w:val="28"/>
        </w:rPr>
      </w:pP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Освоение образовательной программы всего объема или отдельной части учебной дисциплины, профессионального модуля, междисциплинарного курса (далее - МДК), практики сопровождается текущим контролем успеваемости и промежуточной аттестацией обучающихся. При проведении текущего контроля успеваемости и промежуточной аттестации обучающихся педагогические ра</w:t>
      </w:r>
      <w:r>
        <w:rPr>
          <w:rFonts w:ascii="Times New Roman" w:hAnsi="Times New Roman" w:cs="Times New Roman"/>
          <w:color w:val="auto"/>
          <w:sz w:val="28"/>
          <w:szCs w:val="28"/>
        </w:rPr>
        <w:t>ботники колледжа</w:t>
      </w:r>
      <w:r w:rsidRPr="00CE4E7A">
        <w:rPr>
          <w:rFonts w:ascii="Times New Roman" w:hAnsi="Times New Roman" w:cs="Times New Roman"/>
          <w:color w:val="auto"/>
          <w:sz w:val="28"/>
          <w:szCs w:val="28"/>
        </w:rPr>
        <w:t xml:space="preserve"> пользуются академическими правами и свободами выбора и использования педагогически обоснованных форм, средств, методов обучения и воспитания. Для аттестации обучающихс</w:t>
      </w:r>
      <w:r>
        <w:rPr>
          <w:rFonts w:ascii="Times New Roman" w:hAnsi="Times New Roman" w:cs="Times New Roman"/>
          <w:color w:val="auto"/>
          <w:sz w:val="28"/>
          <w:szCs w:val="28"/>
        </w:rPr>
        <w:t>я педагогическими работниками колледжа</w:t>
      </w:r>
      <w:r w:rsidRPr="00CE4E7A">
        <w:rPr>
          <w:rFonts w:ascii="Times New Roman" w:hAnsi="Times New Roman" w:cs="Times New Roman"/>
          <w:color w:val="auto"/>
          <w:sz w:val="28"/>
          <w:szCs w:val="28"/>
        </w:rPr>
        <w:t xml:space="preserve"> создаются фонды оценочных средств, позволяющие оценить знания, умения и освоенные компетенции.</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Текущий контроль освоения с обучающимися материала учебных дисциплин, профессиональных модулей и их составляющих может состоять из следующих видов: оперативный и рубежный контроль. Конкретные формы и процедуры текущего контроля знаний по каждой дисциплине и профессиональным модулям разрабатываются преподавателем и доводятся до сведения обучающихся в течение первых двух месяцев от начала обучения.</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Оперативный контроль проводится с целью объективной оценки качества освоения программ дисциплин, профессиональных модулей, а также стимулирования учебной работы обучающихся, мониторинга результатов образовательной деятельности, подготовки к промежуточной аттестации и </w:t>
      </w:r>
      <w:r w:rsidRPr="00CE4E7A">
        <w:rPr>
          <w:rFonts w:ascii="Times New Roman" w:hAnsi="Times New Roman" w:cs="Times New Roman"/>
          <w:color w:val="auto"/>
          <w:sz w:val="28"/>
          <w:szCs w:val="28"/>
        </w:rPr>
        <w:lastRenderedPageBreak/>
        <w:t>обеспечения максимальной эффективности учебно-воспитательного процесса.</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Промежуточная аттестация является основной формой контроля учебной работы обучающегося и проводится непосредственно после завершения освоения программ учебных дисциплин, МДК, профессиональных модулей. Конкретные формы промежуточной аттестации по каждой дисциплине и профессиональным модулям устанавливаются в учебном плане и доводятся до сведения обучающихся в течение первых двух месяцев от начала обучения.</w:t>
      </w:r>
    </w:p>
    <w:p w:rsidR="00B06807"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Основными формами промежуточной аттестации в </w:t>
      </w:r>
      <w:r>
        <w:rPr>
          <w:rFonts w:ascii="Times New Roman" w:hAnsi="Times New Roman" w:cs="Times New Roman"/>
          <w:color w:val="auto"/>
          <w:sz w:val="28"/>
          <w:szCs w:val="28"/>
        </w:rPr>
        <w:t xml:space="preserve">колледже </w:t>
      </w:r>
      <w:r w:rsidRPr="00CE4E7A">
        <w:rPr>
          <w:rFonts w:ascii="Times New Roman" w:hAnsi="Times New Roman" w:cs="Times New Roman"/>
          <w:color w:val="auto"/>
          <w:sz w:val="28"/>
          <w:szCs w:val="28"/>
        </w:rPr>
        <w:t>являются: зачет, дифференцированный зачет, экзамен, комплексный экзамен, экзамен (квалификационный). Количество экзаменов в процессе промежуточной аттестации обучающихся не превышает 8 экзаменов в учебном году, а количество зачетов – 10. В указанное количество не входят экзамены и зачеты по физической культуре. По каждой дисциплине, профессиональному модулю и его составляющим: МДК и практикам предусмотрена та или иная форма промежуточной аттестации.</w:t>
      </w:r>
    </w:p>
    <w:p w:rsidR="00B06807" w:rsidRDefault="00B06807" w:rsidP="00B06807">
      <w:pPr>
        <w:pStyle w:val="23"/>
        <w:ind w:firstLine="851"/>
        <w:rPr>
          <w:szCs w:val="28"/>
        </w:rPr>
      </w:pPr>
      <w:r>
        <w:rPr>
          <w:szCs w:val="28"/>
        </w:rPr>
        <w:t xml:space="preserve">Итоги </w:t>
      </w:r>
      <w:r w:rsidR="001C1114">
        <w:rPr>
          <w:szCs w:val="28"/>
        </w:rPr>
        <w:t>промежуточной аттестации за 2018/2019</w:t>
      </w:r>
      <w:r>
        <w:rPr>
          <w:szCs w:val="28"/>
        </w:rPr>
        <w:t xml:space="preserve"> учебный год</w:t>
      </w: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drawing>
          <wp:inline distT="0" distB="0" distL="0" distR="0">
            <wp:extent cx="5044440" cy="3078480"/>
            <wp:effectExtent l="0" t="0" r="0" b="0"/>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6807" w:rsidRDefault="00B06807" w:rsidP="00B06807">
      <w:pPr>
        <w:pStyle w:val="23"/>
        <w:ind w:firstLine="851"/>
        <w:rPr>
          <w:szCs w:val="28"/>
        </w:rPr>
      </w:pPr>
    </w:p>
    <w:p w:rsidR="00B06807" w:rsidRDefault="00B06807" w:rsidP="00B06807">
      <w:pPr>
        <w:pStyle w:val="23"/>
        <w:ind w:firstLine="851"/>
        <w:rPr>
          <w:szCs w:val="28"/>
        </w:rPr>
      </w:pPr>
      <w:r>
        <w:rPr>
          <w:szCs w:val="28"/>
        </w:rPr>
        <w:t xml:space="preserve">Из 43 учебных групп 27 закончили учебный год со 100% успеваемостью. По сравнению с предыдущим годом этот показатель улучшили 4 учебных группы. </w:t>
      </w: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drawing>
          <wp:inline distT="0" distB="0" distL="0" distR="0">
            <wp:extent cx="4983480" cy="3276600"/>
            <wp:effectExtent l="0" t="0" r="0" b="0"/>
            <wp:docPr id="1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807" w:rsidRDefault="00B06807" w:rsidP="00B06807">
      <w:pPr>
        <w:pStyle w:val="23"/>
        <w:ind w:firstLine="851"/>
        <w:rPr>
          <w:szCs w:val="28"/>
        </w:rPr>
      </w:pPr>
    </w:p>
    <w:p w:rsidR="00B06807" w:rsidRDefault="00B06807" w:rsidP="00B06807">
      <w:pPr>
        <w:pStyle w:val="23"/>
        <w:rPr>
          <w:szCs w:val="28"/>
        </w:rPr>
      </w:pPr>
      <w:r>
        <w:rPr>
          <w:szCs w:val="28"/>
        </w:rPr>
        <w:t>Показатели учебных групп по качеству знаний.</w:t>
      </w: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drawing>
          <wp:inline distT="0" distB="0" distL="0" distR="0">
            <wp:extent cx="5128260" cy="3276600"/>
            <wp:effectExtent l="0" t="0" r="0" b="0"/>
            <wp:docPr id="1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807" w:rsidRPr="00CE4E7A" w:rsidRDefault="00B06807" w:rsidP="00B06807">
      <w:pPr>
        <w:spacing w:line="360" w:lineRule="auto"/>
        <w:ind w:firstLine="709"/>
        <w:jc w:val="both"/>
        <w:rPr>
          <w:rFonts w:ascii="Times New Roman" w:hAnsi="Times New Roman" w:cs="Times New Roman"/>
          <w:color w:val="auto"/>
          <w:sz w:val="28"/>
          <w:szCs w:val="28"/>
        </w:rPr>
      </w:pP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w:t>
      </w:r>
      <w:r w:rsidRPr="00CE4E7A">
        <w:rPr>
          <w:rFonts w:ascii="Times New Roman" w:hAnsi="Times New Roman" w:cs="Times New Roman"/>
          <w:color w:val="auto"/>
          <w:sz w:val="28"/>
          <w:szCs w:val="28"/>
        </w:rPr>
        <w:lastRenderedPageBreak/>
        <w:t>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проводится государственная итоговая аттестация.</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Формами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 которая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Обучающимся,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B06807" w:rsidRPr="00CE4E7A" w:rsidRDefault="00B06807" w:rsidP="00B06807">
      <w:pPr>
        <w:spacing w:line="360" w:lineRule="auto"/>
        <w:ind w:firstLine="709"/>
        <w:jc w:val="both"/>
        <w:rPr>
          <w:rFonts w:ascii="Times New Roman" w:hAnsi="Times New Roman" w:cs="Times New Roman"/>
          <w:color w:val="auto"/>
          <w:sz w:val="28"/>
          <w:szCs w:val="28"/>
        </w:rPr>
      </w:pPr>
      <w:r w:rsidRPr="00CE4E7A">
        <w:rPr>
          <w:rFonts w:ascii="Times New Roman" w:hAnsi="Times New Roman" w:cs="Times New Roman"/>
          <w:color w:val="auto"/>
          <w:sz w:val="28"/>
          <w:szCs w:val="28"/>
        </w:rPr>
        <w:t xml:space="preserve">В процессе освоения образовательных программ среднего профессионального образования обучающимся  предоставляются каникулы. 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w:t>
      </w:r>
      <w:r w:rsidRPr="00CE4E7A">
        <w:rPr>
          <w:rFonts w:ascii="Times New Roman" w:hAnsi="Times New Roman" w:cs="Times New Roman"/>
          <w:color w:val="auto"/>
          <w:sz w:val="28"/>
          <w:szCs w:val="28"/>
        </w:rPr>
        <w:lastRenderedPageBreak/>
        <w:t>в учебном году, в том числе не менее двух недель в зимний период, - при сроке получения среднего профессионального образования более одного года. 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
    <w:p w:rsidR="00B06807" w:rsidRPr="005410AB" w:rsidRDefault="00B06807" w:rsidP="00B06807">
      <w:pPr>
        <w:spacing w:line="360" w:lineRule="auto"/>
        <w:ind w:firstLine="709"/>
        <w:jc w:val="both"/>
        <w:rPr>
          <w:b/>
          <w:bCs/>
          <w:sz w:val="28"/>
          <w:szCs w:val="28"/>
        </w:rPr>
      </w:pPr>
      <w:r w:rsidRPr="00CE4E7A">
        <w:rPr>
          <w:rFonts w:ascii="Times New Roman" w:hAnsi="Times New Roman" w:cs="Times New Roman"/>
          <w:color w:val="auto"/>
          <w:sz w:val="28"/>
          <w:szCs w:val="28"/>
        </w:rPr>
        <w:t xml:space="preserve">Таким образом, при самообследовании установлено, что организация учебного процесса в </w:t>
      </w:r>
      <w:r>
        <w:rPr>
          <w:rFonts w:ascii="Times New Roman" w:hAnsi="Times New Roman" w:cs="Times New Roman"/>
          <w:color w:val="auto"/>
          <w:sz w:val="28"/>
          <w:szCs w:val="28"/>
        </w:rPr>
        <w:t xml:space="preserve">колледже </w:t>
      </w:r>
      <w:r w:rsidRPr="00CE4E7A">
        <w:rPr>
          <w:rFonts w:ascii="Times New Roman" w:hAnsi="Times New Roman" w:cs="Times New Roman"/>
          <w:color w:val="auto"/>
          <w:sz w:val="28"/>
          <w:szCs w:val="28"/>
        </w:rPr>
        <w:t>соответствует предъявляемым требованиям к структуре, объему, условиям реализации и результатам освоения образовательных программам среднего профессионального образования, определенным соответствующими федеральными государственными образовательными стандартами.</w:t>
      </w:r>
    </w:p>
    <w:p w:rsidR="00B06807" w:rsidRPr="0070054C" w:rsidRDefault="00B06807" w:rsidP="00B06807">
      <w:pPr>
        <w:rPr>
          <w:rFonts w:ascii="Times New Roman" w:hAnsi="Times New Roman"/>
          <w:b/>
          <w:color w:val="auto"/>
          <w:sz w:val="28"/>
          <w:szCs w:val="28"/>
        </w:rPr>
      </w:pPr>
      <w:r w:rsidRPr="0070054C">
        <w:rPr>
          <w:rFonts w:ascii="Times New Roman" w:hAnsi="Times New Roman"/>
          <w:b/>
          <w:color w:val="auto"/>
          <w:sz w:val="28"/>
          <w:szCs w:val="28"/>
        </w:rPr>
        <w:t>Раздел 4  Качество подготовки выпускников</w:t>
      </w:r>
    </w:p>
    <w:p w:rsidR="00B06807" w:rsidRPr="0070054C" w:rsidRDefault="00B06807" w:rsidP="00B06807">
      <w:pPr>
        <w:pStyle w:val="aff0"/>
        <w:jc w:val="center"/>
        <w:rPr>
          <w:rFonts w:ascii="Times New Roman" w:hAnsi="Times New Roman"/>
          <w:b/>
          <w:sz w:val="28"/>
          <w:szCs w:val="28"/>
        </w:rPr>
      </w:pPr>
    </w:p>
    <w:p w:rsidR="00B06807" w:rsidRPr="0070054C" w:rsidRDefault="00B06807" w:rsidP="00B06807">
      <w:pPr>
        <w:pStyle w:val="aff0"/>
        <w:jc w:val="center"/>
        <w:rPr>
          <w:rFonts w:ascii="Times New Roman" w:hAnsi="Times New Roman"/>
          <w:b/>
          <w:sz w:val="28"/>
          <w:szCs w:val="28"/>
        </w:rPr>
      </w:pPr>
      <w:r w:rsidRPr="0070054C">
        <w:rPr>
          <w:rFonts w:ascii="Times New Roman" w:hAnsi="Times New Roman"/>
          <w:b/>
          <w:sz w:val="28"/>
          <w:szCs w:val="28"/>
        </w:rPr>
        <w:t>4.1  Качество знаний</w:t>
      </w:r>
    </w:p>
    <w:p w:rsidR="00B06807" w:rsidRPr="0070054C" w:rsidRDefault="00B06807" w:rsidP="00B06807">
      <w:pPr>
        <w:pStyle w:val="aff0"/>
        <w:jc w:val="center"/>
        <w:rPr>
          <w:rFonts w:ascii="Times New Roman" w:hAnsi="Times New Roman"/>
          <w:b/>
          <w:sz w:val="28"/>
          <w:szCs w:val="28"/>
        </w:rPr>
      </w:pPr>
    </w:p>
    <w:p w:rsidR="00B06807" w:rsidRPr="0070054C" w:rsidRDefault="00B06807" w:rsidP="00B06807">
      <w:pPr>
        <w:pStyle w:val="aff0"/>
        <w:jc w:val="center"/>
        <w:rPr>
          <w:rFonts w:ascii="Times New Roman" w:hAnsi="Times New Roman"/>
          <w:b/>
          <w:bCs/>
          <w:sz w:val="28"/>
          <w:szCs w:val="28"/>
        </w:rPr>
      </w:pPr>
      <w:r w:rsidRPr="0070054C">
        <w:rPr>
          <w:rFonts w:ascii="Times New Roman" w:hAnsi="Times New Roman"/>
          <w:b/>
          <w:bCs/>
          <w:sz w:val="28"/>
          <w:szCs w:val="28"/>
        </w:rPr>
        <w:t>4.1.1  Прием абитуриентов</w:t>
      </w:r>
    </w:p>
    <w:p w:rsidR="00B06807" w:rsidRPr="00142EEB" w:rsidRDefault="00B06807" w:rsidP="00B06807">
      <w:pPr>
        <w:pStyle w:val="aff0"/>
        <w:ind w:firstLine="708"/>
        <w:jc w:val="center"/>
        <w:rPr>
          <w:rFonts w:ascii="Times New Roman" w:hAnsi="Times New Roman"/>
          <w:b/>
          <w:bCs/>
          <w:color w:val="FF0000"/>
          <w:sz w:val="28"/>
          <w:szCs w:val="28"/>
        </w:rPr>
      </w:pP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Приемная комиссия в Учреждении  ежегодно создаётся приказом директора (</w:t>
      </w:r>
      <w:r w:rsidR="001C1114">
        <w:rPr>
          <w:rFonts w:ascii="Times New Roman" w:hAnsi="Times New Roman" w:cs="Times New Roman"/>
          <w:color w:val="auto"/>
          <w:sz w:val="28"/>
          <w:szCs w:val="28"/>
        </w:rPr>
        <w:t>в 2018-2019</w:t>
      </w:r>
      <w:r w:rsidRPr="007D29D9">
        <w:rPr>
          <w:rFonts w:ascii="Times New Roman" w:hAnsi="Times New Roman" w:cs="Times New Roman"/>
          <w:color w:val="auto"/>
          <w:sz w:val="28"/>
          <w:szCs w:val="28"/>
        </w:rPr>
        <w:t xml:space="preserve"> учебном</w:t>
      </w:r>
      <w:r w:rsidR="001C1114">
        <w:rPr>
          <w:rFonts w:ascii="Times New Roman" w:hAnsi="Times New Roman" w:cs="Times New Roman"/>
          <w:color w:val="auto"/>
          <w:sz w:val="28"/>
          <w:szCs w:val="28"/>
        </w:rPr>
        <w:t xml:space="preserve"> году – от 01.12.2019 г. №</w:t>
      </w:r>
      <w:r>
        <w:rPr>
          <w:rFonts w:ascii="Times New Roman" w:hAnsi="Times New Roman" w:cs="Times New Roman"/>
          <w:color w:val="auto"/>
          <w:sz w:val="28"/>
          <w:szCs w:val="28"/>
        </w:rPr>
        <w:t>-у)</w:t>
      </w:r>
      <w:r w:rsidRPr="007D29D9">
        <w:rPr>
          <w:rFonts w:ascii="Times New Roman" w:hAnsi="Times New Roman" w:cs="Times New Roman"/>
          <w:color w:val="auto"/>
          <w:sz w:val="28"/>
          <w:szCs w:val="28"/>
        </w:rPr>
        <w:t xml:space="preserve"> руководствуется в своей работе следующими документами:</w:t>
      </w:r>
    </w:p>
    <w:p w:rsidR="00B06807" w:rsidRPr="007D29D9" w:rsidRDefault="00B06807" w:rsidP="00B06807">
      <w:pPr>
        <w:pStyle w:val="a9"/>
      </w:pPr>
      <w:r w:rsidRPr="007D29D9">
        <w:tab/>
        <w:t xml:space="preserve">- Федеральным законом Российской Федерации «Об образовании в Российской Федерации» от 29 декабря 2012 г. № 273-ФЗ; </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Минобрнауки России от 14 июня </w:t>
      </w:r>
      <w:smartTag w:uri="urn:schemas-microsoft-com:office:smarttags" w:element="metricconverter">
        <w:smartTagPr>
          <w:attr w:name="ProductID" w:val="2013 г"/>
        </w:smartTagPr>
        <w:r w:rsidRPr="007D29D9">
          <w:rPr>
            <w:rFonts w:ascii="Times New Roman" w:hAnsi="Times New Roman" w:cs="Times New Roman"/>
            <w:color w:val="auto"/>
            <w:sz w:val="28"/>
            <w:szCs w:val="28"/>
          </w:rPr>
          <w:t>2013 г</w:t>
        </w:r>
      </w:smartTag>
      <w:r w:rsidRPr="007D29D9">
        <w:rPr>
          <w:rFonts w:ascii="Times New Roman" w:hAnsi="Times New Roman" w:cs="Times New Roman"/>
          <w:color w:val="auto"/>
          <w:sz w:val="28"/>
          <w:szCs w:val="28"/>
        </w:rPr>
        <w:t>. № 464;</w:t>
      </w:r>
    </w:p>
    <w:p w:rsidR="00B06807" w:rsidRPr="007D29D9" w:rsidRDefault="00B06807" w:rsidP="00B06807">
      <w:pPr>
        <w:pStyle w:val="a9"/>
        <w:rPr>
          <w:szCs w:val="28"/>
        </w:rPr>
      </w:pPr>
      <w:r w:rsidRPr="007D29D9">
        <w:rPr>
          <w:szCs w:val="28"/>
        </w:rPr>
        <w:tab/>
        <w:t xml:space="preserve">- </w:t>
      </w:r>
      <w:r w:rsidRPr="007D29D9">
        <w:rPr>
          <w:rFonts w:eastAsia="Times New Roman"/>
          <w:szCs w:val="28"/>
        </w:rPr>
        <w:t>Порядком приема на обучение по образовательным программам среднего                      профессионального образования,  утвержденного приказом Министерства образования и науки РФ от 23 января 2014 г. № 36</w:t>
      </w:r>
      <w:r w:rsidRPr="007D29D9">
        <w:rPr>
          <w:szCs w:val="28"/>
        </w:rPr>
        <w:t>;</w:t>
      </w:r>
    </w:p>
    <w:p w:rsidR="00B06807" w:rsidRPr="007D29D9" w:rsidRDefault="00B06807" w:rsidP="00B06807">
      <w:pPr>
        <w:pStyle w:val="a9"/>
      </w:pPr>
      <w:r w:rsidRPr="007D29D9">
        <w:tab/>
        <w:t xml:space="preserve">- иными нормативно-правовыми документами Минобразования России и министерства образования и науки Архангельской области.  </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lastRenderedPageBreak/>
        <w:t>В Учреждении ежегодно в соответствии с установленными сроками разрабатывается и утверждается нормативно-правовая документация локального поля, регламентирующая прием абитуриентов:</w:t>
      </w:r>
    </w:p>
    <w:p w:rsidR="00B06807" w:rsidRDefault="00B06807" w:rsidP="00B06807">
      <w:pPr>
        <w:pStyle w:val="aff0"/>
        <w:ind w:firstLine="708"/>
        <w:jc w:val="both"/>
        <w:rPr>
          <w:rFonts w:ascii="Times New Roman" w:hAnsi="Times New Roman"/>
          <w:sz w:val="28"/>
          <w:szCs w:val="28"/>
        </w:rPr>
      </w:pPr>
      <w:r w:rsidRPr="007D29D9">
        <w:rPr>
          <w:rFonts w:ascii="Times New Roman" w:hAnsi="Times New Roman"/>
          <w:sz w:val="28"/>
          <w:szCs w:val="28"/>
        </w:rPr>
        <w:t xml:space="preserve">1. Правила приема в Учреждение </w:t>
      </w:r>
    </w:p>
    <w:p w:rsidR="00B06807" w:rsidRPr="007D29D9" w:rsidRDefault="00B06807" w:rsidP="00B06807">
      <w:pPr>
        <w:pStyle w:val="aff0"/>
        <w:ind w:firstLine="708"/>
        <w:jc w:val="both"/>
        <w:rPr>
          <w:rFonts w:ascii="Times New Roman" w:hAnsi="Times New Roman"/>
          <w:sz w:val="28"/>
          <w:szCs w:val="28"/>
        </w:rPr>
      </w:pPr>
      <w:r w:rsidRPr="007D29D9">
        <w:rPr>
          <w:rFonts w:ascii="Times New Roman" w:hAnsi="Times New Roman"/>
          <w:sz w:val="28"/>
          <w:szCs w:val="28"/>
        </w:rPr>
        <w:t xml:space="preserve">2. Положение о приемной комиссии Учреждения </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Приемная комиссия в соответствии с установленными сроками на официальном сайте Учреждения и информационном стенде размещает следующую информацию:</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b/>
          <w:color w:val="auto"/>
          <w:sz w:val="28"/>
          <w:szCs w:val="28"/>
        </w:rPr>
        <w:t xml:space="preserve"> </w:t>
      </w: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правила приема в Учреждение;</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условия  приема  на обучение по договорам об оказании платных образовательных услуг;</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перечень специальностей, по которым Учреждение объявляет прием в соответствии с лицензией на осуществление образовательной деятельности (с выделением форм получения образования (очная, заочная);</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требования к уровню образования, которое необходимо для поступления (основное общее или среднее общее образование);</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информацию о возможности приема заявлений и необходимых документов, предусмотренных настоящими Правилами приема, в электронной форме;</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ab/>
        <w:t>-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r w:rsidRPr="007D29D9">
        <w:rPr>
          <w:rFonts w:ascii="Times New Roman" w:hAnsi="Times New Roman" w:cs="Times New Roman"/>
          <w:b/>
          <w:color w:val="auto"/>
          <w:sz w:val="28"/>
          <w:szCs w:val="28"/>
        </w:rPr>
        <w:t xml:space="preserve"> </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ab/>
        <w:t>- общее количество мест для приема по каждой специальности,</w:t>
      </w:r>
      <w:r>
        <w:rPr>
          <w:rFonts w:ascii="Times New Roman" w:hAnsi="Times New Roman" w:cs="Times New Roman"/>
          <w:color w:val="auto"/>
          <w:sz w:val="28"/>
          <w:szCs w:val="28"/>
        </w:rPr>
        <w:t xml:space="preserve"> профессии</w:t>
      </w:r>
      <w:r w:rsidRPr="007D29D9">
        <w:rPr>
          <w:rFonts w:ascii="Times New Roman" w:hAnsi="Times New Roman" w:cs="Times New Roman"/>
          <w:color w:val="auto"/>
          <w:sz w:val="28"/>
          <w:szCs w:val="28"/>
        </w:rPr>
        <w:t xml:space="preserve"> в том числе по различным формам получения образования;</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количество мест, финансируемых за счет бюджетных ассигнований бюджета Архангельской области по каждой специальности, в том числе по различным формам получения образования;</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количество мест по каждой специальности</w:t>
      </w:r>
      <w:r>
        <w:rPr>
          <w:rFonts w:ascii="Times New Roman" w:hAnsi="Times New Roman" w:cs="Times New Roman"/>
          <w:color w:val="auto"/>
          <w:sz w:val="28"/>
          <w:szCs w:val="28"/>
        </w:rPr>
        <w:t>, профессии</w:t>
      </w:r>
      <w:r w:rsidRPr="007D29D9">
        <w:rPr>
          <w:rFonts w:ascii="Times New Roman" w:hAnsi="Times New Roman" w:cs="Times New Roman"/>
          <w:color w:val="auto"/>
          <w:sz w:val="28"/>
          <w:szCs w:val="28"/>
        </w:rPr>
        <w:t xml:space="preserve"> по договорам об оказании платных образовательных услуг, в том числе по различным формам получения образования;</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ab/>
        <w:t>- информацию о наличии общежития и количестве мест в общежитиях, выделяемых для иногородних поступающих;</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 образец договора об оказании платных образовательных услуг;</w:t>
      </w:r>
    </w:p>
    <w:p w:rsidR="00B06807" w:rsidRPr="007D29D9" w:rsidRDefault="00B06807" w:rsidP="00B0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ab/>
        <w:t>- информация о количестве принятых заявлений</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На официальном сайте Учреждения и информационном стенде абитуриентам обеспечен доступ к копиям учредительных документов, ППССЗ, </w:t>
      </w:r>
      <w:r>
        <w:rPr>
          <w:rFonts w:ascii="Times New Roman" w:hAnsi="Times New Roman" w:cs="Times New Roman"/>
          <w:color w:val="auto"/>
          <w:sz w:val="28"/>
          <w:szCs w:val="28"/>
        </w:rPr>
        <w:t xml:space="preserve">ППКРС </w:t>
      </w:r>
      <w:r w:rsidRPr="007D29D9">
        <w:rPr>
          <w:rFonts w:ascii="Times New Roman" w:hAnsi="Times New Roman" w:cs="Times New Roman"/>
          <w:color w:val="auto"/>
          <w:sz w:val="28"/>
          <w:szCs w:val="28"/>
        </w:rPr>
        <w:t xml:space="preserve">реализуемым в Учреждении.    </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Приемная комиссия Учреждения обеспечивает функционирование специаль</w:t>
      </w:r>
      <w:r>
        <w:rPr>
          <w:rFonts w:ascii="Times New Roman" w:hAnsi="Times New Roman" w:cs="Times New Roman"/>
          <w:color w:val="auto"/>
          <w:sz w:val="28"/>
          <w:szCs w:val="28"/>
        </w:rPr>
        <w:t>ной телефонной лини (818-36-6-54-25</w:t>
      </w:r>
      <w:r w:rsidRPr="007D29D9">
        <w:rPr>
          <w:rFonts w:ascii="Times New Roman" w:hAnsi="Times New Roman" w:cs="Times New Roman"/>
          <w:color w:val="auto"/>
          <w:sz w:val="28"/>
          <w:szCs w:val="28"/>
        </w:rPr>
        <w:t xml:space="preserve">) и раздела на официальном сайте Учреждения  </w:t>
      </w:r>
      <w:r w:rsidRPr="007D29D9">
        <w:rPr>
          <w:rFonts w:ascii="Times New Roman" w:hAnsi="Times New Roman" w:cs="Times New Roman"/>
          <w:bCs/>
          <w:color w:val="auto"/>
          <w:sz w:val="28"/>
          <w:szCs w:val="28"/>
        </w:rPr>
        <w:t>(</w:t>
      </w:r>
      <w:r w:rsidRPr="00DE4325">
        <w:rPr>
          <w:rFonts w:ascii="Times New Roman" w:hAnsi="Times New Roman" w:cs="Times New Roman"/>
          <w:color w:val="auto"/>
          <w:sz w:val="28"/>
          <w:szCs w:val="28"/>
        </w:rPr>
        <w:t>viek</w:t>
      </w:r>
      <w:r>
        <w:rPr>
          <w:rFonts w:ascii="Times New Roman" w:hAnsi="Times New Roman" w:cs="Times New Roman"/>
          <w:color w:val="auto"/>
          <w:sz w:val="28"/>
          <w:szCs w:val="28"/>
        </w:rPr>
        <w:t>.</w:t>
      </w:r>
      <w:r w:rsidRPr="00DE4325">
        <w:rPr>
          <w:rFonts w:ascii="Times New Roman" w:hAnsi="Times New Roman" w:cs="Times New Roman"/>
          <w:color w:val="auto"/>
          <w:sz w:val="28"/>
          <w:szCs w:val="28"/>
        </w:rPr>
        <w:t>ru</w:t>
      </w:r>
      <w:r w:rsidRPr="007D29D9">
        <w:rPr>
          <w:rFonts w:ascii="Times New Roman" w:hAnsi="Times New Roman" w:cs="Times New Roman"/>
          <w:bCs/>
          <w:color w:val="auto"/>
          <w:sz w:val="28"/>
          <w:szCs w:val="28"/>
        </w:rPr>
        <w:t xml:space="preserve">) </w:t>
      </w:r>
      <w:r w:rsidRPr="007D29D9">
        <w:rPr>
          <w:rFonts w:ascii="Times New Roman" w:hAnsi="Times New Roman" w:cs="Times New Roman"/>
          <w:color w:val="auto"/>
          <w:sz w:val="28"/>
          <w:szCs w:val="28"/>
        </w:rPr>
        <w:t>для ответов на обращения, связанные с приемом в Учреждение.</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Председателем приемной комиссии является директор Учреждения, который руководит деятельностью приемной комиссии, определяет обязанности её членов и несет ответственность за выполнение </w:t>
      </w:r>
      <w:r w:rsidRPr="007D29D9">
        <w:rPr>
          <w:rFonts w:ascii="Times New Roman" w:hAnsi="Times New Roman" w:cs="Times New Roman"/>
          <w:color w:val="auto"/>
          <w:sz w:val="28"/>
          <w:szCs w:val="28"/>
        </w:rPr>
        <w:lastRenderedPageBreak/>
        <w:t>установленных контрольных цифр приема, соблюдение законодательных и нормативных документов по формированию контингента студентов,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Ответственный секретарь приемной комиссии назначается директором из числа наиболее ответственных сотрудников Учреждения, имеющих высшее профессиональное образование. Он организует работу приемной комиссии и делопроизводство, а также личный прием поступающих и их родителей (законных представителей), готовит  информационные материалы для размещения на стендах и сайте Учреждения, обеспечивает условия хранения документов.</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Заседания приемной комиссии оформляется протоколами. Они составляются и ответственным секретарем приемной комиссии и подписываются председателем.</w:t>
      </w:r>
    </w:p>
    <w:p w:rsidR="00B06807" w:rsidRPr="007D29D9" w:rsidRDefault="00B06807" w:rsidP="00B06807">
      <w:pPr>
        <w:ind w:firstLine="708"/>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Решение приемной комиссии принимаются простым большинством голосов.</w:t>
      </w:r>
    </w:p>
    <w:p w:rsidR="00B06807" w:rsidRPr="007D29D9" w:rsidRDefault="00B06807" w:rsidP="00B06807">
      <w:pPr>
        <w:jc w:val="both"/>
        <w:rPr>
          <w:rFonts w:ascii="Times New Roman" w:hAnsi="Times New Roman" w:cs="Times New Roman"/>
          <w:color w:val="auto"/>
          <w:sz w:val="28"/>
          <w:szCs w:val="28"/>
        </w:rPr>
      </w:pPr>
      <w:r w:rsidRPr="007D29D9">
        <w:rPr>
          <w:rFonts w:ascii="Times New Roman" w:hAnsi="Times New Roman" w:cs="Times New Roman"/>
          <w:color w:val="auto"/>
          <w:sz w:val="28"/>
          <w:szCs w:val="28"/>
        </w:rPr>
        <w:t xml:space="preserve"> </w:t>
      </w:r>
      <w:r w:rsidRPr="007D29D9">
        <w:rPr>
          <w:rFonts w:ascii="Times New Roman" w:hAnsi="Times New Roman" w:cs="Times New Roman"/>
          <w:color w:val="auto"/>
          <w:sz w:val="28"/>
          <w:szCs w:val="28"/>
        </w:rPr>
        <w:tab/>
        <w:t>При приеме абитуриентов секретарём приемной комиссии на каждого поступающего заводится личное дело, в котором хранятся все сданные им документы. Абитуриенту выдается расписка о приеме документов, производится регистрация по специальностям в журнале установленной формы с обязательной нумерацией страниц, прошнурованном и скрепленном печатью Учреждения, оформляется согласие абитуриента (или его законного представителя) на использование персональных данных.</w:t>
      </w:r>
    </w:p>
    <w:p w:rsidR="00B06807" w:rsidRPr="005D228F" w:rsidRDefault="00B06807" w:rsidP="00B06807">
      <w:pPr>
        <w:pStyle w:val="aff0"/>
        <w:jc w:val="center"/>
        <w:rPr>
          <w:rFonts w:ascii="Times New Roman" w:hAnsi="Times New Roman"/>
          <w:b/>
          <w:sz w:val="28"/>
          <w:szCs w:val="28"/>
        </w:rPr>
      </w:pPr>
      <w:r w:rsidRPr="005D228F">
        <w:rPr>
          <w:rFonts w:ascii="Times New Roman" w:hAnsi="Times New Roman"/>
          <w:b/>
          <w:sz w:val="28"/>
          <w:szCs w:val="28"/>
        </w:rPr>
        <w:t xml:space="preserve">4.1.2 Степень подготовленности выпускников </w:t>
      </w:r>
    </w:p>
    <w:p w:rsidR="00B06807" w:rsidRPr="005D228F" w:rsidRDefault="00B06807" w:rsidP="00B06807">
      <w:pPr>
        <w:pStyle w:val="aff0"/>
        <w:jc w:val="center"/>
        <w:rPr>
          <w:rFonts w:ascii="Times New Roman" w:hAnsi="Times New Roman"/>
          <w:b/>
          <w:sz w:val="28"/>
          <w:szCs w:val="28"/>
        </w:rPr>
      </w:pPr>
      <w:r w:rsidRPr="005D228F">
        <w:rPr>
          <w:rFonts w:ascii="Times New Roman" w:hAnsi="Times New Roman"/>
          <w:b/>
          <w:sz w:val="28"/>
          <w:szCs w:val="28"/>
        </w:rPr>
        <w:t>к выполнению требований ФГОС СПО</w:t>
      </w:r>
    </w:p>
    <w:p w:rsidR="00B06807" w:rsidRPr="005D228F" w:rsidRDefault="00B06807" w:rsidP="00B06807">
      <w:pPr>
        <w:pStyle w:val="aff0"/>
        <w:jc w:val="center"/>
        <w:rPr>
          <w:rFonts w:ascii="Times New Roman" w:hAnsi="Times New Roman"/>
          <w:b/>
          <w:sz w:val="28"/>
          <w:szCs w:val="28"/>
        </w:rPr>
      </w:pPr>
    </w:p>
    <w:p w:rsidR="00B06807" w:rsidRPr="005D228F" w:rsidRDefault="00B06807" w:rsidP="00B06807">
      <w:pPr>
        <w:ind w:firstLine="708"/>
        <w:jc w:val="both"/>
        <w:rPr>
          <w:rFonts w:ascii="Times New Roman" w:hAnsi="Times New Roman" w:cs="Times New Roman"/>
          <w:color w:val="auto"/>
          <w:sz w:val="28"/>
          <w:szCs w:val="28"/>
        </w:rPr>
      </w:pPr>
      <w:r w:rsidRPr="005D228F">
        <w:rPr>
          <w:rFonts w:ascii="Times New Roman" w:hAnsi="Times New Roman" w:cs="Times New Roman"/>
          <w:color w:val="auto"/>
          <w:sz w:val="28"/>
          <w:szCs w:val="28"/>
        </w:rPr>
        <w:t xml:space="preserve"> Текущий контроль знаний и промежуточная аттестация обучающихся регламентирована Положением о текущем контроле успеваемости и промежуточной атте</w:t>
      </w:r>
      <w:r>
        <w:rPr>
          <w:rFonts w:ascii="Times New Roman" w:hAnsi="Times New Roman" w:cs="Times New Roman"/>
          <w:color w:val="auto"/>
          <w:sz w:val="28"/>
          <w:szCs w:val="28"/>
        </w:rPr>
        <w:t xml:space="preserve">стации обучающихся от </w:t>
      </w:r>
      <w:r w:rsidR="001C1114">
        <w:rPr>
          <w:rFonts w:ascii="Times New Roman" w:hAnsi="Times New Roman" w:cs="Times New Roman"/>
          <w:color w:val="auto"/>
          <w:sz w:val="28"/>
          <w:szCs w:val="28"/>
        </w:rPr>
        <w:t>01.09.2019</w:t>
      </w:r>
      <w:r w:rsidRPr="005D228F">
        <w:rPr>
          <w:rFonts w:ascii="Times New Roman" w:hAnsi="Times New Roman" w:cs="Times New Roman"/>
          <w:color w:val="auto"/>
          <w:sz w:val="28"/>
          <w:szCs w:val="28"/>
        </w:rPr>
        <w:t>года.</w:t>
      </w:r>
    </w:p>
    <w:p w:rsidR="00B06807" w:rsidRPr="005D228F" w:rsidRDefault="00B06807" w:rsidP="00B06807">
      <w:pPr>
        <w:ind w:firstLine="851"/>
        <w:jc w:val="both"/>
        <w:rPr>
          <w:rFonts w:ascii="Times New Roman" w:hAnsi="Times New Roman" w:cs="Times New Roman"/>
          <w:color w:val="auto"/>
          <w:sz w:val="28"/>
          <w:szCs w:val="28"/>
        </w:rPr>
      </w:pPr>
      <w:r w:rsidRPr="005D228F">
        <w:rPr>
          <w:rFonts w:ascii="Times New Roman" w:hAnsi="Times New Roman" w:cs="Times New Roman"/>
          <w:color w:val="auto"/>
          <w:sz w:val="28"/>
          <w:szCs w:val="28"/>
        </w:rPr>
        <w:t xml:space="preserve">Текущий и рубежный контроль по дисциплинам и междисциплинарным курсам проводится в соответствии с рабочими программами учебных дисциплин и профессиональных модулей.  Их содержание разработано в соответствии с требованиями ФГОС СПО.  </w:t>
      </w:r>
    </w:p>
    <w:p w:rsidR="00B06807" w:rsidRPr="005D228F" w:rsidRDefault="00B06807" w:rsidP="00B06807">
      <w:pPr>
        <w:ind w:firstLine="851"/>
        <w:jc w:val="both"/>
        <w:rPr>
          <w:rFonts w:ascii="Times New Roman" w:hAnsi="Times New Roman" w:cs="Times New Roman"/>
          <w:color w:val="auto"/>
          <w:sz w:val="28"/>
          <w:szCs w:val="28"/>
        </w:rPr>
      </w:pPr>
      <w:r w:rsidRPr="005D228F">
        <w:rPr>
          <w:rFonts w:ascii="Times New Roman" w:hAnsi="Times New Roman" w:cs="Times New Roman"/>
          <w:color w:val="auto"/>
          <w:sz w:val="28"/>
          <w:szCs w:val="28"/>
        </w:rPr>
        <w:t>Контроль за исполнением требований ФГОС СПО к качеству подготовки специалистов осуществляется следующим образом:</w:t>
      </w:r>
    </w:p>
    <w:p w:rsidR="00B06807" w:rsidRPr="005D228F" w:rsidRDefault="00B06807" w:rsidP="00B06807">
      <w:pPr>
        <w:ind w:firstLine="851"/>
        <w:jc w:val="both"/>
        <w:rPr>
          <w:rFonts w:ascii="Times New Roman" w:hAnsi="Times New Roman" w:cs="Times New Roman"/>
          <w:color w:val="auto"/>
          <w:sz w:val="28"/>
          <w:szCs w:val="28"/>
        </w:rPr>
      </w:pPr>
      <w:r w:rsidRPr="005D228F">
        <w:rPr>
          <w:rFonts w:ascii="Times New Roman" w:hAnsi="Times New Roman" w:cs="Times New Roman"/>
          <w:color w:val="auto"/>
          <w:sz w:val="28"/>
          <w:szCs w:val="28"/>
        </w:rPr>
        <w:t>1. Текущий контроль - проверка знаний и умений при изучении учебных дисциплин, практического обучения, выполнения лабораторно-практических работ путем собеседования, выполнения контрольных работ, отчетов по лабораторно-практическим работам.</w:t>
      </w:r>
    </w:p>
    <w:p w:rsidR="00B06807" w:rsidRPr="005D228F" w:rsidRDefault="00B06807" w:rsidP="00B06807">
      <w:pPr>
        <w:ind w:firstLine="851"/>
        <w:jc w:val="both"/>
        <w:rPr>
          <w:rFonts w:ascii="Times New Roman" w:hAnsi="Times New Roman" w:cs="Times New Roman"/>
          <w:color w:val="auto"/>
          <w:sz w:val="28"/>
          <w:szCs w:val="28"/>
        </w:rPr>
      </w:pPr>
      <w:r w:rsidRPr="005D228F">
        <w:rPr>
          <w:rFonts w:ascii="Times New Roman" w:hAnsi="Times New Roman" w:cs="Times New Roman"/>
          <w:color w:val="auto"/>
          <w:sz w:val="28"/>
          <w:szCs w:val="28"/>
        </w:rPr>
        <w:t>2. Рубежный контроль – проверка представлений, знаний и умений студентов после окончания изучения определенных тем и (или) разделов учебной дисциплины путем сдачи зачетов, выполнения небольших по объему самостоятельных и контрольных работ, защита лабораторных и практических работ, курсовых работ и т.д.</w:t>
      </w:r>
    </w:p>
    <w:p w:rsidR="00B06807" w:rsidRPr="005D228F" w:rsidRDefault="00B06807" w:rsidP="00B06807">
      <w:pPr>
        <w:tabs>
          <w:tab w:val="left" w:pos="851"/>
        </w:tabs>
        <w:ind w:firstLine="851"/>
        <w:jc w:val="both"/>
        <w:rPr>
          <w:rFonts w:ascii="Times New Roman" w:hAnsi="Times New Roman" w:cs="Times New Roman"/>
          <w:color w:val="auto"/>
          <w:sz w:val="28"/>
          <w:szCs w:val="28"/>
        </w:rPr>
      </w:pPr>
      <w:r w:rsidRPr="005D228F">
        <w:rPr>
          <w:rFonts w:ascii="Times New Roman" w:hAnsi="Times New Roman" w:cs="Times New Roman"/>
          <w:color w:val="auto"/>
          <w:sz w:val="28"/>
          <w:szCs w:val="28"/>
        </w:rPr>
        <w:lastRenderedPageBreak/>
        <w:t xml:space="preserve">3. Ежемесячная аттестация </w:t>
      </w:r>
      <w:r>
        <w:rPr>
          <w:rFonts w:ascii="Times New Roman" w:hAnsi="Times New Roman" w:cs="Times New Roman"/>
          <w:color w:val="auto"/>
          <w:sz w:val="28"/>
          <w:szCs w:val="28"/>
        </w:rPr>
        <w:t>обучающихся</w:t>
      </w:r>
      <w:r w:rsidRPr="005D228F">
        <w:rPr>
          <w:rFonts w:ascii="Times New Roman" w:hAnsi="Times New Roman" w:cs="Times New Roman"/>
          <w:color w:val="auto"/>
          <w:sz w:val="28"/>
          <w:szCs w:val="28"/>
        </w:rPr>
        <w:t xml:space="preserve"> - подведение итогов учебной работы за месяц по всем </w:t>
      </w:r>
      <w:r>
        <w:rPr>
          <w:rFonts w:ascii="Times New Roman" w:hAnsi="Times New Roman" w:cs="Times New Roman"/>
          <w:color w:val="auto"/>
          <w:sz w:val="28"/>
          <w:szCs w:val="28"/>
        </w:rPr>
        <w:t>осваиваемым</w:t>
      </w:r>
      <w:r w:rsidRPr="005D228F">
        <w:rPr>
          <w:rFonts w:ascii="Times New Roman" w:hAnsi="Times New Roman" w:cs="Times New Roman"/>
          <w:color w:val="auto"/>
          <w:sz w:val="28"/>
          <w:szCs w:val="28"/>
        </w:rPr>
        <w:t xml:space="preserve"> в данном семестре дисциплинам, междисциплинарным курсам.</w:t>
      </w:r>
    </w:p>
    <w:p w:rsidR="00B06807" w:rsidRPr="00496E2F" w:rsidRDefault="00B06807" w:rsidP="00B06807">
      <w:pPr>
        <w:ind w:firstLine="851"/>
        <w:jc w:val="both"/>
        <w:rPr>
          <w:rFonts w:ascii="Times New Roman" w:hAnsi="Times New Roman" w:cs="Times New Roman"/>
          <w:color w:val="auto"/>
          <w:sz w:val="28"/>
          <w:szCs w:val="28"/>
        </w:rPr>
      </w:pPr>
      <w:r w:rsidRPr="00496E2F">
        <w:rPr>
          <w:rFonts w:ascii="Times New Roman" w:hAnsi="Times New Roman" w:cs="Times New Roman"/>
          <w:color w:val="auto"/>
          <w:sz w:val="28"/>
          <w:szCs w:val="28"/>
        </w:rPr>
        <w:t>4. Выполнение контрольных работ по дисциплинам, междисциплинарным курсам – подготовка к проведению промежуточной аттестации по дисциплине, междисциплинарному курсу, предварительная форма контроля успеваемости студента по дисциплине, междисциплинарному курсу в целом (или части).</w:t>
      </w:r>
    </w:p>
    <w:p w:rsidR="00B06807" w:rsidRPr="00496E2F" w:rsidRDefault="00B06807" w:rsidP="00B06807">
      <w:pPr>
        <w:ind w:firstLine="851"/>
        <w:jc w:val="both"/>
        <w:rPr>
          <w:rFonts w:ascii="Times New Roman" w:hAnsi="Times New Roman" w:cs="Times New Roman"/>
          <w:color w:val="auto"/>
          <w:sz w:val="28"/>
          <w:szCs w:val="28"/>
        </w:rPr>
      </w:pPr>
      <w:r w:rsidRPr="00496E2F">
        <w:rPr>
          <w:rFonts w:ascii="Times New Roman" w:hAnsi="Times New Roman" w:cs="Times New Roman"/>
          <w:color w:val="auto"/>
          <w:sz w:val="28"/>
          <w:szCs w:val="28"/>
        </w:rPr>
        <w:t>5. Выполнение курсовых работ (проектов).</w:t>
      </w:r>
    </w:p>
    <w:p w:rsidR="00B06807" w:rsidRPr="00496E2F" w:rsidRDefault="00B06807" w:rsidP="00B06807">
      <w:pPr>
        <w:ind w:firstLine="851"/>
        <w:jc w:val="both"/>
        <w:rPr>
          <w:rFonts w:ascii="Times New Roman" w:hAnsi="Times New Roman" w:cs="Times New Roman"/>
          <w:color w:val="auto"/>
          <w:sz w:val="28"/>
          <w:szCs w:val="28"/>
        </w:rPr>
      </w:pPr>
      <w:r w:rsidRPr="00496E2F">
        <w:rPr>
          <w:rFonts w:ascii="Times New Roman" w:hAnsi="Times New Roman" w:cs="Times New Roman"/>
          <w:color w:val="auto"/>
          <w:sz w:val="28"/>
          <w:szCs w:val="28"/>
        </w:rPr>
        <w:t>6. Промежуточный контроль знаний.</w:t>
      </w:r>
    </w:p>
    <w:p w:rsidR="00B06807" w:rsidRPr="00496E2F" w:rsidRDefault="00B06807" w:rsidP="00B06807">
      <w:pPr>
        <w:ind w:firstLine="851"/>
        <w:jc w:val="both"/>
        <w:rPr>
          <w:rFonts w:ascii="Times New Roman" w:hAnsi="Times New Roman" w:cs="Times New Roman"/>
          <w:color w:val="auto"/>
          <w:sz w:val="28"/>
          <w:szCs w:val="28"/>
        </w:rPr>
      </w:pPr>
      <w:r w:rsidRPr="00496E2F">
        <w:rPr>
          <w:rFonts w:ascii="Times New Roman" w:hAnsi="Times New Roman" w:cs="Times New Roman"/>
          <w:color w:val="auto"/>
          <w:sz w:val="28"/>
          <w:szCs w:val="28"/>
        </w:rPr>
        <w:t>7. Выполнение программ  учебной и производственной практик.</w:t>
      </w:r>
    </w:p>
    <w:p w:rsidR="00B06807" w:rsidRPr="00496E2F" w:rsidRDefault="00B06807" w:rsidP="00B06807">
      <w:pPr>
        <w:ind w:firstLine="708"/>
        <w:jc w:val="both"/>
        <w:rPr>
          <w:rFonts w:ascii="Times New Roman" w:hAnsi="Times New Roman" w:cs="Times New Roman"/>
          <w:color w:val="auto"/>
          <w:sz w:val="28"/>
          <w:szCs w:val="28"/>
        </w:rPr>
      </w:pPr>
      <w:r w:rsidRPr="00496E2F">
        <w:rPr>
          <w:rFonts w:ascii="Times New Roman" w:hAnsi="Times New Roman" w:cs="Times New Roman"/>
          <w:color w:val="auto"/>
          <w:sz w:val="28"/>
          <w:szCs w:val="28"/>
        </w:rPr>
        <w:t xml:space="preserve">  Выполнение курсовых работ (проектов) осуществляется в соответствии с ФГОС СПО, Положением об организации выполнения и защиты курсовой работы (проекта) в Учреждении от рабочими программами профессиональных модулей, обеспечено методическими рекомендациями. Тематика курсовых работ (проектов) носит индивидуальный характер. Темы определяются преподавателями, осуществляющими подготовку по соответствующим профессиональным модулям.</w:t>
      </w:r>
    </w:p>
    <w:p w:rsidR="00B06807" w:rsidRPr="00496E2F" w:rsidRDefault="00B06807" w:rsidP="00B06807">
      <w:pPr>
        <w:ind w:firstLine="708"/>
        <w:jc w:val="both"/>
        <w:rPr>
          <w:rFonts w:ascii="Times New Roman" w:hAnsi="Times New Roman" w:cs="Times New Roman"/>
          <w:color w:val="auto"/>
          <w:sz w:val="28"/>
          <w:szCs w:val="28"/>
        </w:rPr>
      </w:pPr>
      <w:r w:rsidRPr="00496E2F">
        <w:rPr>
          <w:rFonts w:ascii="Times New Roman" w:hAnsi="Times New Roman" w:cs="Times New Roman"/>
          <w:color w:val="auto"/>
          <w:sz w:val="28"/>
          <w:szCs w:val="28"/>
        </w:rPr>
        <w:t xml:space="preserve">  Объем курсовых работ (проектов) соответствует установленным нормам. В заданиях определены сроки выполнения работ по разделам: содержание и объемы теоретической и практической частей, пояснительной записки и графической (практической) частей.</w:t>
      </w:r>
    </w:p>
    <w:p w:rsidR="00B06807" w:rsidRPr="00496E2F" w:rsidRDefault="00B06807" w:rsidP="00B06807">
      <w:pPr>
        <w:ind w:firstLine="851"/>
        <w:jc w:val="both"/>
        <w:rPr>
          <w:rFonts w:ascii="Times New Roman" w:hAnsi="Times New Roman" w:cs="Times New Roman"/>
          <w:color w:val="auto"/>
          <w:sz w:val="28"/>
        </w:rPr>
      </w:pPr>
      <w:r w:rsidRPr="00496E2F">
        <w:rPr>
          <w:rFonts w:ascii="Times New Roman" w:hAnsi="Times New Roman" w:cs="Times New Roman"/>
          <w:color w:val="auto"/>
          <w:sz w:val="28"/>
        </w:rPr>
        <w:t>По курсовым работам (проектам) проводятся консультации в соответствии с установленным графиком.</w:t>
      </w:r>
    </w:p>
    <w:p w:rsidR="00B06807" w:rsidRPr="00496E2F" w:rsidRDefault="00B06807" w:rsidP="00B06807">
      <w:pPr>
        <w:ind w:firstLine="851"/>
        <w:jc w:val="both"/>
        <w:rPr>
          <w:rFonts w:ascii="Times New Roman" w:hAnsi="Times New Roman" w:cs="Times New Roman"/>
          <w:color w:val="auto"/>
          <w:sz w:val="28"/>
          <w:szCs w:val="28"/>
        </w:rPr>
      </w:pPr>
      <w:r w:rsidRPr="00496E2F">
        <w:rPr>
          <w:rFonts w:ascii="Times New Roman" w:hAnsi="Times New Roman" w:cs="Times New Roman"/>
          <w:color w:val="auto"/>
          <w:sz w:val="28"/>
        </w:rPr>
        <w:t>Содержание и качество курсовых работ (проектов) соответствует установленным требованиям.</w:t>
      </w:r>
    </w:p>
    <w:p w:rsidR="00B06807" w:rsidRPr="00496E2F" w:rsidRDefault="00B06807" w:rsidP="00B06807">
      <w:pPr>
        <w:ind w:firstLine="708"/>
        <w:jc w:val="both"/>
        <w:rPr>
          <w:rFonts w:ascii="Times New Roman" w:hAnsi="Times New Roman" w:cs="Times New Roman"/>
          <w:color w:val="auto"/>
          <w:sz w:val="28"/>
          <w:szCs w:val="28"/>
        </w:rPr>
      </w:pPr>
      <w:r w:rsidRPr="00496E2F">
        <w:rPr>
          <w:rFonts w:ascii="Times New Roman" w:hAnsi="Times New Roman" w:cs="Times New Roman"/>
          <w:color w:val="auto"/>
          <w:sz w:val="28"/>
          <w:szCs w:val="28"/>
        </w:rPr>
        <w:t xml:space="preserve">Промежуточная аттестация в Учреждении является основной формой контроля учебной работы студентов. В ходе её оцениваются результаты учебной деятельности студентов за учебный семестр и (или) год. Формами промежуточной аттестации студентов являются: </w:t>
      </w:r>
    </w:p>
    <w:p w:rsidR="00B06807" w:rsidRPr="00496E2F" w:rsidRDefault="00B06807" w:rsidP="00B06807">
      <w:pPr>
        <w:numPr>
          <w:ilvl w:val="0"/>
          <w:numId w:val="1"/>
        </w:numPr>
        <w:tabs>
          <w:tab w:val="left" w:pos="786"/>
        </w:tabs>
        <w:overflowPunct w:val="0"/>
        <w:autoSpaceDE w:val="0"/>
        <w:autoSpaceDN w:val="0"/>
        <w:adjustRightInd w:val="0"/>
        <w:ind w:left="786" w:firstLine="65"/>
        <w:jc w:val="both"/>
        <w:textAlignment w:val="baseline"/>
        <w:rPr>
          <w:rFonts w:ascii="Times New Roman" w:hAnsi="Times New Roman" w:cs="Times New Roman"/>
          <w:color w:val="auto"/>
          <w:sz w:val="28"/>
        </w:rPr>
      </w:pPr>
      <w:r w:rsidRPr="00496E2F">
        <w:rPr>
          <w:rFonts w:ascii="Times New Roman" w:hAnsi="Times New Roman" w:cs="Times New Roman"/>
          <w:color w:val="auto"/>
          <w:sz w:val="28"/>
        </w:rPr>
        <w:t>экзамен по учебной дисциплине, междисциплинарному курсу;</w:t>
      </w:r>
    </w:p>
    <w:p w:rsidR="00B06807" w:rsidRPr="00496E2F" w:rsidRDefault="00B06807" w:rsidP="00B06807">
      <w:pPr>
        <w:numPr>
          <w:ilvl w:val="0"/>
          <w:numId w:val="2"/>
        </w:numPr>
        <w:tabs>
          <w:tab w:val="left" w:pos="786"/>
        </w:tabs>
        <w:overflowPunct w:val="0"/>
        <w:autoSpaceDE w:val="0"/>
        <w:autoSpaceDN w:val="0"/>
        <w:adjustRightInd w:val="0"/>
        <w:ind w:left="786" w:firstLine="65"/>
        <w:jc w:val="both"/>
        <w:textAlignment w:val="baseline"/>
        <w:rPr>
          <w:rFonts w:ascii="Times New Roman" w:hAnsi="Times New Roman" w:cs="Times New Roman"/>
          <w:color w:val="auto"/>
          <w:sz w:val="28"/>
        </w:rPr>
      </w:pPr>
      <w:r w:rsidRPr="00496E2F">
        <w:rPr>
          <w:rFonts w:ascii="Times New Roman" w:hAnsi="Times New Roman" w:cs="Times New Roman"/>
          <w:color w:val="auto"/>
          <w:sz w:val="28"/>
        </w:rPr>
        <w:t>дифференцированный зачет по учебной дисциплине, междисциплинарному курсу, учебной и производственной практикам;</w:t>
      </w:r>
    </w:p>
    <w:p w:rsidR="00B06807" w:rsidRPr="00496E2F" w:rsidRDefault="00B06807" w:rsidP="00B06807">
      <w:pPr>
        <w:numPr>
          <w:ilvl w:val="0"/>
          <w:numId w:val="2"/>
        </w:numPr>
        <w:tabs>
          <w:tab w:val="left" w:pos="786"/>
        </w:tabs>
        <w:overflowPunct w:val="0"/>
        <w:autoSpaceDE w:val="0"/>
        <w:autoSpaceDN w:val="0"/>
        <w:adjustRightInd w:val="0"/>
        <w:ind w:left="786" w:firstLine="65"/>
        <w:jc w:val="both"/>
        <w:textAlignment w:val="baseline"/>
        <w:rPr>
          <w:rFonts w:ascii="Times New Roman" w:hAnsi="Times New Roman" w:cs="Times New Roman"/>
          <w:color w:val="auto"/>
          <w:sz w:val="28"/>
        </w:rPr>
      </w:pPr>
      <w:r w:rsidRPr="00496E2F">
        <w:rPr>
          <w:rFonts w:ascii="Times New Roman" w:hAnsi="Times New Roman" w:cs="Times New Roman"/>
          <w:color w:val="auto"/>
          <w:sz w:val="28"/>
        </w:rPr>
        <w:t>зачет по учебной дисциплине;</w:t>
      </w:r>
    </w:p>
    <w:p w:rsidR="00B06807" w:rsidRPr="00496E2F" w:rsidRDefault="00B06807" w:rsidP="00B06807">
      <w:pPr>
        <w:ind w:firstLine="851"/>
        <w:jc w:val="both"/>
        <w:rPr>
          <w:rFonts w:ascii="Times New Roman" w:hAnsi="Times New Roman" w:cs="Times New Roman"/>
          <w:color w:val="auto"/>
          <w:sz w:val="28"/>
        </w:rPr>
      </w:pPr>
      <w:r w:rsidRPr="00496E2F">
        <w:rPr>
          <w:rFonts w:ascii="Times New Roman" w:hAnsi="Times New Roman" w:cs="Times New Roman"/>
          <w:color w:val="auto"/>
          <w:sz w:val="28"/>
        </w:rPr>
        <w:t>-    экзамен (квалификационный) по профессиональному модулю.</w:t>
      </w:r>
    </w:p>
    <w:p w:rsidR="00B06807" w:rsidRPr="00496E2F" w:rsidRDefault="00B06807" w:rsidP="00B06807">
      <w:pPr>
        <w:ind w:firstLine="851"/>
        <w:jc w:val="both"/>
        <w:rPr>
          <w:rFonts w:ascii="Times New Roman" w:hAnsi="Times New Roman" w:cs="Times New Roman"/>
          <w:color w:val="auto"/>
          <w:sz w:val="28"/>
        </w:rPr>
      </w:pPr>
      <w:r w:rsidRPr="00496E2F">
        <w:rPr>
          <w:rFonts w:ascii="Times New Roman" w:hAnsi="Times New Roman" w:cs="Times New Roman"/>
          <w:color w:val="auto"/>
          <w:sz w:val="28"/>
        </w:rPr>
        <w:t>Периодичность и сроки проведения промежуточной аттестации определяется рабочими учебными планами по специальностям и графиком учебного процесса на текущий учебный год.</w:t>
      </w:r>
    </w:p>
    <w:p w:rsidR="00B06807" w:rsidRPr="00505075" w:rsidRDefault="00B06807" w:rsidP="00B06807">
      <w:pPr>
        <w:ind w:firstLine="851"/>
        <w:jc w:val="both"/>
        <w:rPr>
          <w:rFonts w:ascii="Times New Roman" w:hAnsi="Times New Roman" w:cs="Times New Roman"/>
          <w:color w:val="auto"/>
          <w:sz w:val="28"/>
        </w:rPr>
      </w:pPr>
      <w:r w:rsidRPr="00505075">
        <w:rPr>
          <w:rFonts w:ascii="Times New Roman" w:hAnsi="Times New Roman" w:cs="Times New Roman"/>
          <w:color w:val="auto"/>
          <w:sz w:val="28"/>
        </w:rPr>
        <w:t>Количество экзаменов в учебном году не превышает - 8, зачетов и дифференцированных зачетов – 10 (в это количество не входит зачет по физической культуре).</w:t>
      </w:r>
    </w:p>
    <w:p w:rsidR="00B06807" w:rsidRPr="00505075" w:rsidRDefault="00B06807" w:rsidP="00B06807">
      <w:pPr>
        <w:ind w:firstLine="851"/>
        <w:jc w:val="both"/>
        <w:rPr>
          <w:rFonts w:ascii="Times New Roman" w:hAnsi="Times New Roman" w:cs="Times New Roman"/>
          <w:color w:val="auto"/>
          <w:sz w:val="28"/>
          <w:szCs w:val="28"/>
        </w:rPr>
      </w:pPr>
      <w:r w:rsidRPr="00505075">
        <w:rPr>
          <w:rFonts w:ascii="Times New Roman" w:hAnsi="Times New Roman" w:cs="Times New Roman"/>
          <w:color w:val="auto"/>
          <w:sz w:val="28"/>
          <w:szCs w:val="28"/>
        </w:rPr>
        <w:t xml:space="preserve"> Для проведения промежуточной аттестации преподавателями создаются фонды оценочных средств (комплекты контрольно-измерительных материалов по учебной дисциплине и комплекты контрольно-оценочных средств по профессиональному модулю), которые рассматриваются и утверждаются в установленном порядке.   </w:t>
      </w:r>
    </w:p>
    <w:p w:rsidR="00B06807" w:rsidRDefault="00B06807" w:rsidP="00B06807">
      <w:pPr>
        <w:pStyle w:val="23"/>
        <w:ind w:firstLine="851"/>
        <w:rPr>
          <w:szCs w:val="28"/>
        </w:rPr>
      </w:pPr>
      <w:r w:rsidRPr="00505075">
        <w:rPr>
          <w:szCs w:val="28"/>
        </w:rPr>
        <w:lastRenderedPageBreak/>
        <w:t xml:space="preserve">Результаты промежуточной аттестации </w:t>
      </w:r>
      <w:r>
        <w:rPr>
          <w:szCs w:val="28"/>
        </w:rPr>
        <w:t xml:space="preserve">обучающихся </w:t>
      </w:r>
      <w:r w:rsidRPr="00505075">
        <w:rPr>
          <w:szCs w:val="28"/>
        </w:rPr>
        <w:t>по итогам каждого семестра анализируются на заседаниях предметных (цикловых) комиссий, методического и педагогического советов, совещаниях при директоре.</w:t>
      </w:r>
      <w:r>
        <w:rPr>
          <w:szCs w:val="28"/>
        </w:rPr>
        <w:t xml:space="preserve"> </w:t>
      </w:r>
    </w:p>
    <w:p w:rsidR="00B06807" w:rsidRDefault="001C1114" w:rsidP="00B06807">
      <w:pPr>
        <w:pStyle w:val="23"/>
        <w:ind w:firstLine="851"/>
        <w:rPr>
          <w:szCs w:val="28"/>
        </w:rPr>
      </w:pPr>
      <w:r>
        <w:rPr>
          <w:szCs w:val="28"/>
        </w:rPr>
        <w:t>Выпуск обучающихся в 2019</w:t>
      </w:r>
      <w:r w:rsidR="00B06807">
        <w:rPr>
          <w:szCs w:val="28"/>
        </w:rPr>
        <w:t xml:space="preserve"> году</w:t>
      </w:r>
    </w:p>
    <w:p w:rsidR="00B06807" w:rsidRDefault="00B06807" w:rsidP="00B06807">
      <w:pPr>
        <w:pStyle w:val="23"/>
        <w:ind w:firstLine="85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715"/>
        <w:gridCol w:w="3192"/>
      </w:tblGrid>
      <w:tr w:rsidR="00B06807" w:rsidRPr="00184B46" w:rsidTr="00DC6D96">
        <w:tc>
          <w:tcPr>
            <w:tcW w:w="675" w:type="dxa"/>
          </w:tcPr>
          <w:p w:rsidR="00B06807" w:rsidRPr="00184B46" w:rsidRDefault="00B06807" w:rsidP="00DC6D96">
            <w:pPr>
              <w:pStyle w:val="23"/>
              <w:rPr>
                <w:szCs w:val="28"/>
              </w:rPr>
            </w:pPr>
            <w:r w:rsidRPr="00184B46">
              <w:rPr>
                <w:szCs w:val="28"/>
              </w:rPr>
              <w:t>№</w:t>
            </w:r>
          </w:p>
        </w:tc>
        <w:tc>
          <w:tcPr>
            <w:tcW w:w="5895" w:type="dxa"/>
          </w:tcPr>
          <w:p w:rsidR="00B06807" w:rsidRPr="00184B46" w:rsidRDefault="00B06807" w:rsidP="00DC6D96">
            <w:pPr>
              <w:pStyle w:val="23"/>
              <w:rPr>
                <w:szCs w:val="28"/>
              </w:rPr>
            </w:pPr>
            <w:r w:rsidRPr="00184B46">
              <w:rPr>
                <w:szCs w:val="28"/>
              </w:rPr>
              <w:t>Специальность, профессия</w:t>
            </w:r>
          </w:p>
        </w:tc>
        <w:tc>
          <w:tcPr>
            <w:tcW w:w="3285" w:type="dxa"/>
          </w:tcPr>
          <w:p w:rsidR="00B06807" w:rsidRPr="00184B46" w:rsidRDefault="00B06807" w:rsidP="00DC6D96">
            <w:pPr>
              <w:pStyle w:val="23"/>
              <w:rPr>
                <w:szCs w:val="28"/>
              </w:rPr>
            </w:pPr>
            <w:r w:rsidRPr="00184B46">
              <w:rPr>
                <w:szCs w:val="28"/>
              </w:rPr>
              <w:t>Количество выпускников</w:t>
            </w:r>
          </w:p>
        </w:tc>
      </w:tr>
      <w:tr w:rsidR="00B06807" w:rsidRPr="00184B46" w:rsidTr="00DC6D96">
        <w:tc>
          <w:tcPr>
            <w:tcW w:w="675" w:type="dxa"/>
          </w:tcPr>
          <w:p w:rsidR="00B06807" w:rsidRPr="00184B46" w:rsidRDefault="00B06807" w:rsidP="00DC6D96">
            <w:pPr>
              <w:pStyle w:val="23"/>
              <w:rPr>
                <w:szCs w:val="28"/>
              </w:rPr>
            </w:pPr>
            <w:r>
              <w:rPr>
                <w:szCs w:val="28"/>
              </w:rPr>
              <w:t>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сельскохозяйственного производства</w:t>
            </w:r>
          </w:p>
        </w:tc>
        <w:tc>
          <w:tcPr>
            <w:tcW w:w="3285" w:type="dxa"/>
          </w:tcPr>
          <w:p w:rsidR="00B06807" w:rsidRPr="00184B46" w:rsidRDefault="00B06807" w:rsidP="00DC6D96">
            <w:pPr>
              <w:pStyle w:val="23"/>
              <w:rPr>
                <w:szCs w:val="28"/>
              </w:rPr>
            </w:pPr>
            <w:r>
              <w:rPr>
                <w:szCs w:val="28"/>
              </w:rPr>
              <w:t>15</w:t>
            </w:r>
          </w:p>
        </w:tc>
      </w:tr>
      <w:tr w:rsidR="00B06807" w:rsidRPr="00184B46" w:rsidTr="00DC6D96">
        <w:tc>
          <w:tcPr>
            <w:tcW w:w="675" w:type="dxa"/>
          </w:tcPr>
          <w:p w:rsidR="00B06807" w:rsidRPr="00184B46" w:rsidRDefault="00B06807" w:rsidP="00DC6D96">
            <w:pPr>
              <w:pStyle w:val="23"/>
              <w:rPr>
                <w:szCs w:val="28"/>
              </w:rPr>
            </w:pPr>
            <w:r>
              <w:rPr>
                <w:szCs w:val="28"/>
              </w:rPr>
              <w:t>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Автомеханик</w:t>
            </w:r>
          </w:p>
        </w:tc>
        <w:tc>
          <w:tcPr>
            <w:tcW w:w="3285" w:type="dxa"/>
          </w:tcPr>
          <w:p w:rsidR="00B06807" w:rsidRPr="00184B46" w:rsidRDefault="00B06807" w:rsidP="00DC6D96">
            <w:pPr>
              <w:pStyle w:val="23"/>
              <w:rPr>
                <w:szCs w:val="28"/>
              </w:rPr>
            </w:pPr>
            <w:r>
              <w:rPr>
                <w:szCs w:val="28"/>
              </w:rPr>
              <w:t>42</w:t>
            </w:r>
          </w:p>
        </w:tc>
      </w:tr>
      <w:tr w:rsidR="00B06807" w:rsidRPr="00184B46" w:rsidTr="00DC6D96">
        <w:tc>
          <w:tcPr>
            <w:tcW w:w="675" w:type="dxa"/>
          </w:tcPr>
          <w:p w:rsidR="00B06807" w:rsidRPr="00184B46" w:rsidRDefault="00B06807" w:rsidP="00DC6D96">
            <w:pPr>
              <w:pStyle w:val="23"/>
              <w:rPr>
                <w:szCs w:val="28"/>
              </w:rPr>
            </w:pPr>
            <w:r>
              <w:rPr>
                <w:szCs w:val="28"/>
              </w:rPr>
              <w:t>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общестроительных работ</w:t>
            </w:r>
          </w:p>
        </w:tc>
        <w:tc>
          <w:tcPr>
            <w:tcW w:w="3285" w:type="dxa"/>
          </w:tcPr>
          <w:p w:rsidR="00B06807" w:rsidRPr="00184B46" w:rsidRDefault="00B06807" w:rsidP="00DC6D96">
            <w:pPr>
              <w:pStyle w:val="23"/>
              <w:rPr>
                <w:szCs w:val="28"/>
              </w:rPr>
            </w:pPr>
            <w:r>
              <w:rPr>
                <w:szCs w:val="28"/>
              </w:rPr>
              <w:t>12</w:t>
            </w:r>
          </w:p>
        </w:tc>
      </w:tr>
      <w:tr w:rsidR="00B06807" w:rsidRPr="00184B46" w:rsidTr="00DC6D96">
        <w:tc>
          <w:tcPr>
            <w:tcW w:w="675" w:type="dxa"/>
          </w:tcPr>
          <w:p w:rsidR="00B06807" w:rsidRPr="00184B46" w:rsidRDefault="00B06807" w:rsidP="00DC6D96">
            <w:pPr>
              <w:pStyle w:val="23"/>
              <w:rPr>
                <w:szCs w:val="28"/>
              </w:rPr>
            </w:pPr>
            <w:r>
              <w:rPr>
                <w:szCs w:val="28"/>
              </w:rPr>
              <w:t>4</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Каменщик</w:t>
            </w:r>
          </w:p>
        </w:tc>
        <w:tc>
          <w:tcPr>
            <w:tcW w:w="3285" w:type="dxa"/>
          </w:tcPr>
          <w:p w:rsidR="00B06807" w:rsidRPr="00184B46" w:rsidRDefault="00B06807" w:rsidP="00DC6D96">
            <w:pPr>
              <w:pStyle w:val="23"/>
              <w:rPr>
                <w:szCs w:val="28"/>
              </w:rPr>
            </w:pPr>
            <w:r>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5</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3285" w:type="dxa"/>
          </w:tcPr>
          <w:p w:rsidR="00B06807" w:rsidRPr="00184B46" w:rsidRDefault="00B06807" w:rsidP="00DC6D96">
            <w:pPr>
              <w:pStyle w:val="23"/>
              <w:rPr>
                <w:szCs w:val="28"/>
              </w:rPr>
            </w:pPr>
            <w:r>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6</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Машинист локомотива</w:t>
            </w:r>
          </w:p>
        </w:tc>
        <w:tc>
          <w:tcPr>
            <w:tcW w:w="3285" w:type="dxa"/>
          </w:tcPr>
          <w:p w:rsidR="00B06807" w:rsidRPr="00184B46" w:rsidRDefault="00B06807" w:rsidP="00DC6D96">
            <w:pPr>
              <w:pStyle w:val="23"/>
              <w:rPr>
                <w:szCs w:val="28"/>
              </w:rPr>
            </w:pPr>
            <w:r>
              <w:rPr>
                <w:szCs w:val="28"/>
              </w:rPr>
              <w:t>28</w:t>
            </w:r>
          </w:p>
        </w:tc>
      </w:tr>
      <w:tr w:rsidR="00B06807" w:rsidRPr="00184B46" w:rsidTr="00DC6D96">
        <w:tc>
          <w:tcPr>
            <w:tcW w:w="675" w:type="dxa"/>
          </w:tcPr>
          <w:p w:rsidR="00B06807" w:rsidRPr="00184B46" w:rsidRDefault="00B06807" w:rsidP="00DC6D96">
            <w:pPr>
              <w:pStyle w:val="23"/>
              <w:rPr>
                <w:szCs w:val="28"/>
              </w:rPr>
            </w:pPr>
            <w:r>
              <w:rPr>
                <w:szCs w:val="28"/>
              </w:rPr>
              <w:t>7</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Продавец, контролер-кассир</w:t>
            </w:r>
          </w:p>
        </w:tc>
        <w:tc>
          <w:tcPr>
            <w:tcW w:w="3285" w:type="dxa"/>
          </w:tcPr>
          <w:p w:rsidR="00B06807" w:rsidRPr="00184B46" w:rsidRDefault="00B06807" w:rsidP="00DC6D96">
            <w:pPr>
              <w:pStyle w:val="23"/>
              <w:rPr>
                <w:szCs w:val="28"/>
              </w:rPr>
            </w:pPr>
            <w:r>
              <w:rPr>
                <w:szCs w:val="28"/>
              </w:rPr>
              <w:t>15</w:t>
            </w:r>
          </w:p>
        </w:tc>
      </w:tr>
      <w:tr w:rsidR="00B06807" w:rsidRPr="00184B46" w:rsidTr="00DC6D96">
        <w:tc>
          <w:tcPr>
            <w:tcW w:w="675" w:type="dxa"/>
          </w:tcPr>
          <w:p w:rsidR="00B06807" w:rsidRPr="00184B46" w:rsidRDefault="00B06807" w:rsidP="00DC6D96">
            <w:pPr>
              <w:pStyle w:val="23"/>
              <w:rPr>
                <w:szCs w:val="28"/>
              </w:rPr>
            </w:pPr>
            <w:r>
              <w:rPr>
                <w:szCs w:val="28"/>
              </w:rPr>
              <w:t>8</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Повар, кондитер</w:t>
            </w:r>
          </w:p>
        </w:tc>
        <w:tc>
          <w:tcPr>
            <w:tcW w:w="3285" w:type="dxa"/>
          </w:tcPr>
          <w:p w:rsidR="00B06807" w:rsidRPr="00184B46" w:rsidRDefault="00B06807" w:rsidP="00DC6D96">
            <w:pPr>
              <w:pStyle w:val="23"/>
              <w:rPr>
                <w:szCs w:val="28"/>
              </w:rPr>
            </w:pPr>
            <w:r>
              <w:rPr>
                <w:szCs w:val="28"/>
              </w:rPr>
              <w:t>20</w:t>
            </w:r>
          </w:p>
        </w:tc>
      </w:tr>
      <w:tr w:rsidR="00B06807" w:rsidRPr="00184B46" w:rsidTr="00DC6D96">
        <w:tc>
          <w:tcPr>
            <w:tcW w:w="675" w:type="dxa"/>
          </w:tcPr>
          <w:p w:rsidR="00B06807" w:rsidRPr="00184B46" w:rsidRDefault="00B06807" w:rsidP="00DC6D96">
            <w:pPr>
              <w:pStyle w:val="23"/>
              <w:rPr>
                <w:szCs w:val="28"/>
              </w:rPr>
            </w:pPr>
            <w:r>
              <w:rPr>
                <w:szCs w:val="28"/>
              </w:rPr>
              <w:t>9</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Экономика и бухгалтерский учет (по отраслям)</w:t>
            </w:r>
          </w:p>
        </w:tc>
        <w:tc>
          <w:tcPr>
            <w:tcW w:w="3285" w:type="dxa"/>
          </w:tcPr>
          <w:p w:rsidR="00B06807" w:rsidRPr="00184B46" w:rsidRDefault="00B06807" w:rsidP="00DC6D96">
            <w:pPr>
              <w:pStyle w:val="23"/>
              <w:rPr>
                <w:szCs w:val="28"/>
              </w:rPr>
            </w:pPr>
            <w:r>
              <w:rPr>
                <w:szCs w:val="28"/>
              </w:rPr>
              <w:t>31</w:t>
            </w:r>
          </w:p>
        </w:tc>
      </w:tr>
      <w:tr w:rsidR="00B06807" w:rsidRPr="00184B46" w:rsidTr="00DC6D96">
        <w:tc>
          <w:tcPr>
            <w:tcW w:w="675" w:type="dxa"/>
          </w:tcPr>
          <w:p w:rsidR="00B06807" w:rsidRPr="00184B46" w:rsidRDefault="00B06807" w:rsidP="00DC6D96">
            <w:pPr>
              <w:pStyle w:val="23"/>
              <w:rPr>
                <w:szCs w:val="28"/>
              </w:rPr>
            </w:pPr>
            <w:r>
              <w:rPr>
                <w:szCs w:val="28"/>
              </w:rPr>
              <w:t>10</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Коммерция</w:t>
            </w:r>
          </w:p>
        </w:tc>
        <w:tc>
          <w:tcPr>
            <w:tcW w:w="3285" w:type="dxa"/>
          </w:tcPr>
          <w:p w:rsidR="00B06807" w:rsidRPr="00184B46" w:rsidRDefault="00B06807" w:rsidP="00DC6D96">
            <w:pPr>
              <w:pStyle w:val="23"/>
              <w:rPr>
                <w:szCs w:val="28"/>
              </w:rPr>
            </w:pPr>
            <w:r>
              <w:rPr>
                <w:szCs w:val="28"/>
              </w:rPr>
              <w:t>13</w:t>
            </w:r>
          </w:p>
        </w:tc>
      </w:tr>
      <w:tr w:rsidR="00B06807" w:rsidRPr="00184B46" w:rsidTr="00DC6D96">
        <w:tc>
          <w:tcPr>
            <w:tcW w:w="675" w:type="dxa"/>
          </w:tcPr>
          <w:p w:rsidR="00B06807" w:rsidRPr="00184B46" w:rsidRDefault="00B06807" w:rsidP="00DC6D96">
            <w:pPr>
              <w:pStyle w:val="23"/>
              <w:rPr>
                <w:szCs w:val="28"/>
              </w:rPr>
            </w:pPr>
            <w:r>
              <w:rPr>
                <w:szCs w:val="28"/>
              </w:rPr>
              <w:t>11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Программирование в компьютерных системах</w:t>
            </w:r>
          </w:p>
        </w:tc>
        <w:tc>
          <w:tcPr>
            <w:tcW w:w="3285" w:type="dxa"/>
          </w:tcPr>
          <w:p w:rsidR="00B06807" w:rsidRPr="00184B46" w:rsidRDefault="00B06807" w:rsidP="00DC6D96">
            <w:pPr>
              <w:pStyle w:val="23"/>
              <w:rPr>
                <w:szCs w:val="28"/>
              </w:rPr>
            </w:pPr>
            <w:r>
              <w:rPr>
                <w:szCs w:val="28"/>
              </w:rPr>
              <w:t>35</w:t>
            </w:r>
          </w:p>
        </w:tc>
      </w:tr>
      <w:tr w:rsidR="00B06807" w:rsidRPr="00184B46" w:rsidTr="00DC6D96">
        <w:tc>
          <w:tcPr>
            <w:tcW w:w="675" w:type="dxa"/>
          </w:tcPr>
          <w:p w:rsidR="00B06807" w:rsidRPr="00184B46" w:rsidRDefault="00B06807" w:rsidP="00DC6D96">
            <w:pPr>
              <w:pStyle w:val="23"/>
              <w:rPr>
                <w:szCs w:val="28"/>
              </w:rPr>
            </w:pPr>
            <w:r>
              <w:rPr>
                <w:szCs w:val="28"/>
              </w:rPr>
              <w:t>12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Сестринское дело</w:t>
            </w:r>
          </w:p>
        </w:tc>
        <w:tc>
          <w:tcPr>
            <w:tcW w:w="3285" w:type="dxa"/>
          </w:tcPr>
          <w:p w:rsidR="00B06807" w:rsidRPr="00184B46" w:rsidRDefault="00B06807" w:rsidP="00DC6D96">
            <w:pPr>
              <w:pStyle w:val="23"/>
              <w:rPr>
                <w:szCs w:val="28"/>
              </w:rPr>
            </w:pPr>
            <w:r>
              <w:rPr>
                <w:szCs w:val="28"/>
              </w:rPr>
              <w:t>20</w:t>
            </w:r>
          </w:p>
        </w:tc>
      </w:tr>
      <w:tr w:rsidR="00B06807" w:rsidRPr="00184B46" w:rsidTr="00DC6D96">
        <w:tc>
          <w:tcPr>
            <w:tcW w:w="675" w:type="dxa"/>
          </w:tcPr>
          <w:p w:rsidR="00B06807" w:rsidRPr="00184B46" w:rsidRDefault="00B06807" w:rsidP="00DC6D96">
            <w:pPr>
              <w:pStyle w:val="23"/>
              <w:rPr>
                <w:szCs w:val="28"/>
              </w:rPr>
            </w:pPr>
            <w:r>
              <w:rPr>
                <w:szCs w:val="28"/>
              </w:rPr>
              <w:t>13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Технология продукции общественного питания</w:t>
            </w:r>
          </w:p>
        </w:tc>
        <w:tc>
          <w:tcPr>
            <w:tcW w:w="3285" w:type="dxa"/>
          </w:tcPr>
          <w:p w:rsidR="00B06807" w:rsidRPr="00184B46" w:rsidRDefault="00B06807" w:rsidP="00DC6D96">
            <w:pPr>
              <w:pStyle w:val="23"/>
              <w:rPr>
                <w:szCs w:val="28"/>
              </w:rPr>
            </w:pPr>
            <w:r>
              <w:rPr>
                <w:szCs w:val="28"/>
              </w:rPr>
              <w:t>13</w:t>
            </w:r>
          </w:p>
        </w:tc>
      </w:tr>
    </w:tbl>
    <w:p w:rsidR="00B06807" w:rsidRDefault="00B06807" w:rsidP="00B06807">
      <w:pPr>
        <w:pStyle w:val="23"/>
        <w:ind w:firstLine="851"/>
      </w:pPr>
      <w:r>
        <w:t>Ожи</w:t>
      </w:r>
      <w:r w:rsidR="001C1114">
        <w:t>даемый выпуск обучающихся в 2020</w:t>
      </w:r>
      <w:r>
        <w:t xml:space="preserve"> году приведен в таблице ниже.</w:t>
      </w:r>
    </w:p>
    <w:p w:rsidR="00B06807" w:rsidRPr="00FB6818" w:rsidRDefault="00B06807" w:rsidP="00B06807">
      <w:pPr>
        <w:pStyle w:val="23"/>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715"/>
        <w:gridCol w:w="3192"/>
      </w:tblGrid>
      <w:tr w:rsidR="00B06807" w:rsidRPr="00184B46" w:rsidTr="00DC6D96">
        <w:tc>
          <w:tcPr>
            <w:tcW w:w="675" w:type="dxa"/>
          </w:tcPr>
          <w:p w:rsidR="00B06807" w:rsidRPr="00184B46" w:rsidRDefault="00B06807" w:rsidP="00DC6D96">
            <w:pPr>
              <w:pStyle w:val="23"/>
              <w:rPr>
                <w:szCs w:val="28"/>
              </w:rPr>
            </w:pPr>
            <w:r w:rsidRPr="00184B46">
              <w:rPr>
                <w:szCs w:val="28"/>
              </w:rPr>
              <w:t>№</w:t>
            </w:r>
          </w:p>
        </w:tc>
        <w:tc>
          <w:tcPr>
            <w:tcW w:w="5895" w:type="dxa"/>
          </w:tcPr>
          <w:p w:rsidR="00B06807" w:rsidRPr="00184B46" w:rsidRDefault="00B06807" w:rsidP="00DC6D96">
            <w:pPr>
              <w:pStyle w:val="23"/>
              <w:rPr>
                <w:szCs w:val="28"/>
              </w:rPr>
            </w:pPr>
            <w:r w:rsidRPr="00184B46">
              <w:rPr>
                <w:szCs w:val="28"/>
              </w:rPr>
              <w:t>Специальность, профессия</w:t>
            </w:r>
          </w:p>
        </w:tc>
        <w:tc>
          <w:tcPr>
            <w:tcW w:w="3285" w:type="dxa"/>
          </w:tcPr>
          <w:p w:rsidR="00B06807" w:rsidRPr="00184B46" w:rsidRDefault="00B06807" w:rsidP="00DC6D96">
            <w:pPr>
              <w:pStyle w:val="23"/>
              <w:rPr>
                <w:szCs w:val="28"/>
              </w:rPr>
            </w:pPr>
            <w:r w:rsidRPr="00184B46">
              <w:rPr>
                <w:szCs w:val="28"/>
              </w:rPr>
              <w:t>Количество выпускников</w:t>
            </w:r>
          </w:p>
        </w:tc>
      </w:tr>
      <w:tr w:rsidR="00B06807" w:rsidRPr="00184B46" w:rsidTr="00DC6D96">
        <w:tc>
          <w:tcPr>
            <w:tcW w:w="675" w:type="dxa"/>
          </w:tcPr>
          <w:p w:rsidR="00B06807" w:rsidRPr="00184B46" w:rsidRDefault="00B06807" w:rsidP="00DC6D96">
            <w:pPr>
              <w:pStyle w:val="23"/>
              <w:rPr>
                <w:szCs w:val="28"/>
              </w:rPr>
            </w:pPr>
            <w:r>
              <w:rPr>
                <w:szCs w:val="28"/>
              </w:rPr>
              <w:t>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сельскохозяйственного производства</w:t>
            </w:r>
          </w:p>
        </w:tc>
        <w:tc>
          <w:tcPr>
            <w:tcW w:w="3285" w:type="dxa"/>
          </w:tcPr>
          <w:p w:rsidR="00B06807" w:rsidRPr="00184B46" w:rsidRDefault="00B06807" w:rsidP="00DC6D96">
            <w:pPr>
              <w:pStyle w:val="23"/>
              <w:rPr>
                <w:szCs w:val="28"/>
              </w:rPr>
            </w:pPr>
            <w:r w:rsidRPr="00184B46">
              <w:rPr>
                <w:szCs w:val="28"/>
              </w:rPr>
              <w:t>16</w:t>
            </w:r>
          </w:p>
        </w:tc>
      </w:tr>
      <w:tr w:rsidR="00B06807" w:rsidRPr="00184B46" w:rsidTr="00DC6D96">
        <w:tc>
          <w:tcPr>
            <w:tcW w:w="675" w:type="dxa"/>
          </w:tcPr>
          <w:p w:rsidR="00B06807" w:rsidRPr="00184B46" w:rsidRDefault="00B06807" w:rsidP="00DC6D96">
            <w:pPr>
              <w:pStyle w:val="23"/>
              <w:rPr>
                <w:szCs w:val="28"/>
              </w:rPr>
            </w:pPr>
            <w:r>
              <w:rPr>
                <w:szCs w:val="28"/>
              </w:rPr>
              <w:t>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Автомеханик</w:t>
            </w:r>
          </w:p>
        </w:tc>
        <w:tc>
          <w:tcPr>
            <w:tcW w:w="3285" w:type="dxa"/>
          </w:tcPr>
          <w:p w:rsidR="00B06807" w:rsidRPr="00184B46" w:rsidRDefault="00B06807" w:rsidP="00DC6D96">
            <w:pPr>
              <w:pStyle w:val="23"/>
              <w:rPr>
                <w:szCs w:val="28"/>
              </w:rPr>
            </w:pPr>
            <w:r w:rsidRPr="00184B46">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общестроительных работ</w:t>
            </w:r>
          </w:p>
        </w:tc>
        <w:tc>
          <w:tcPr>
            <w:tcW w:w="3285" w:type="dxa"/>
          </w:tcPr>
          <w:p w:rsidR="00B06807" w:rsidRPr="00184B46" w:rsidRDefault="00B06807" w:rsidP="00DC6D96">
            <w:pPr>
              <w:pStyle w:val="23"/>
              <w:rPr>
                <w:szCs w:val="28"/>
              </w:rPr>
            </w:pPr>
            <w:r w:rsidRPr="00184B46">
              <w:rPr>
                <w:szCs w:val="28"/>
              </w:rPr>
              <w:t>5</w:t>
            </w:r>
          </w:p>
        </w:tc>
      </w:tr>
      <w:tr w:rsidR="00B06807" w:rsidRPr="00184B46" w:rsidTr="00DC6D96">
        <w:tc>
          <w:tcPr>
            <w:tcW w:w="675" w:type="dxa"/>
          </w:tcPr>
          <w:p w:rsidR="00B06807" w:rsidRPr="00184B46" w:rsidRDefault="00B06807" w:rsidP="00DC6D96">
            <w:pPr>
              <w:pStyle w:val="23"/>
              <w:rPr>
                <w:szCs w:val="28"/>
              </w:rPr>
            </w:pPr>
            <w:r>
              <w:rPr>
                <w:szCs w:val="28"/>
              </w:rPr>
              <w:t>4</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Каменщик</w:t>
            </w:r>
          </w:p>
        </w:tc>
        <w:tc>
          <w:tcPr>
            <w:tcW w:w="3285" w:type="dxa"/>
          </w:tcPr>
          <w:p w:rsidR="00B06807" w:rsidRPr="00184B46" w:rsidRDefault="00B06807" w:rsidP="00DC6D96">
            <w:pPr>
              <w:pStyle w:val="23"/>
              <w:rPr>
                <w:szCs w:val="28"/>
              </w:rPr>
            </w:pPr>
            <w:r w:rsidRPr="00184B46">
              <w:rPr>
                <w:szCs w:val="28"/>
              </w:rPr>
              <w:t>6</w:t>
            </w:r>
          </w:p>
        </w:tc>
      </w:tr>
      <w:tr w:rsidR="00B06807" w:rsidRPr="00184B46" w:rsidTr="00DC6D96">
        <w:tc>
          <w:tcPr>
            <w:tcW w:w="675" w:type="dxa"/>
          </w:tcPr>
          <w:p w:rsidR="00B06807" w:rsidRPr="00184B46" w:rsidRDefault="00B06807" w:rsidP="00DC6D96">
            <w:pPr>
              <w:pStyle w:val="23"/>
              <w:rPr>
                <w:szCs w:val="28"/>
              </w:rPr>
            </w:pPr>
            <w:r>
              <w:rPr>
                <w:szCs w:val="28"/>
              </w:rPr>
              <w:t>5</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3285" w:type="dxa"/>
          </w:tcPr>
          <w:p w:rsidR="00B06807" w:rsidRPr="00184B46" w:rsidRDefault="00B06807" w:rsidP="00DC6D96">
            <w:pPr>
              <w:pStyle w:val="23"/>
              <w:rPr>
                <w:szCs w:val="28"/>
              </w:rPr>
            </w:pPr>
            <w:r w:rsidRPr="00184B46">
              <w:rPr>
                <w:szCs w:val="28"/>
              </w:rPr>
              <w:t>12</w:t>
            </w:r>
          </w:p>
        </w:tc>
      </w:tr>
      <w:tr w:rsidR="00B06807" w:rsidRPr="00184B46" w:rsidTr="00DC6D96">
        <w:tc>
          <w:tcPr>
            <w:tcW w:w="675" w:type="dxa"/>
          </w:tcPr>
          <w:p w:rsidR="00B06807" w:rsidRPr="00184B46" w:rsidRDefault="00B06807" w:rsidP="00DC6D96">
            <w:pPr>
              <w:pStyle w:val="23"/>
              <w:rPr>
                <w:szCs w:val="28"/>
              </w:rPr>
            </w:pPr>
            <w:r>
              <w:rPr>
                <w:szCs w:val="28"/>
              </w:rPr>
              <w:t>6</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Машинист локомотива</w:t>
            </w:r>
          </w:p>
        </w:tc>
        <w:tc>
          <w:tcPr>
            <w:tcW w:w="3285" w:type="dxa"/>
          </w:tcPr>
          <w:p w:rsidR="00B06807" w:rsidRPr="00184B46" w:rsidRDefault="00B06807" w:rsidP="00DC6D96">
            <w:pPr>
              <w:pStyle w:val="23"/>
              <w:rPr>
                <w:szCs w:val="28"/>
              </w:rPr>
            </w:pPr>
            <w:r w:rsidRPr="00184B46">
              <w:rPr>
                <w:szCs w:val="28"/>
              </w:rPr>
              <w:t>25</w:t>
            </w:r>
          </w:p>
        </w:tc>
      </w:tr>
      <w:tr w:rsidR="00B06807" w:rsidRPr="00184B46" w:rsidTr="00DC6D96">
        <w:tc>
          <w:tcPr>
            <w:tcW w:w="675" w:type="dxa"/>
          </w:tcPr>
          <w:p w:rsidR="00B06807" w:rsidRPr="00184B46" w:rsidRDefault="00B06807" w:rsidP="00DC6D96">
            <w:pPr>
              <w:pStyle w:val="23"/>
              <w:rPr>
                <w:szCs w:val="28"/>
              </w:rPr>
            </w:pPr>
            <w:r>
              <w:rPr>
                <w:szCs w:val="28"/>
              </w:rPr>
              <w:t>7</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Продавец, контролер-кассир</w:t>
            </w:r>
          </w:p>
        </w:tc>
        <w:tc>
          <w:tcPr>
            <w:tcW w:w="3285" w:type="dxa"/>
          </w:tcPr>
          <w:p w:rsidR="00B06807" w:rsidRPr="00184B46" w:rsidRDefault="00B06807" w:rsidP="00DC6D96">
            <w:pPr>
              <w:pStyle w:val="23"/>
              <w:rPr>
                <w:szCs w:val="28"/>
              </w:rPr>
            </w:pPr>
            <w:r w:rsidRPr="00184B46">
              <w:rPr>
                <w:szCs w:val="28"/>
              </w:rPr>
              <w:t>8</w:t>
            </w:r>
          </w:p>
        </w:tc>
      </w:tr>
      <w:tr w:rsidR="00B06807" w:rsidRPr="00184B46" w:rsidTr="00DC6D96">
        <w:tc>
          <w:tcPr>
            <w:tcW w:w="675" w:type="dxa"/>
          </w:tcPr>
          <w:p w:rsidR="00B06807" w:rsidRPr="00184B46" w:rsidRDefault="00B06807" w:rsidP="00DC6D96">
            <w:pPr>
              <w:pStyle w:val="23"/>
              <w:rPr>
                <w:szCs w:val="28"/>
              </w:rPr>
            </w:pPr>
            <w:r>
              <w:rPr>
                <w:szCs w:val="28"/>
              </w:rPr>
              <w:t>8</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Повар, кондитер</w:t>
            </w:r>
          </w:p>
        </w:tc>
        <w:tc>
          <w:tcPr>
            <w:tcW w:w="3285" w:type="dxa"/>
          </w:tcPr>
          <w:p w:rsidR="00B06807" w:rsidRPr="00184B46" w:rsidRDefault="00B06807" w:rsidP="00DC6D96">
            <w:pPr>
              <w:pStyle w:val="23"/>
              <w:rPr>
                <w:szCs w:val="28"/>
              </w:rPr>
            </w:pPr>
            <w:r w:rsidRPr="00184B46">
              <w:rPr>
                <w:szCs w:val="28"/>
              </w:rPr>
              <w:t>12</w:t>
            </w:r>
          </w:p>
        </w:tc>
      </w:tr>
      <w:tr w:rsidR="00B06807" w:rsidRPr="00184B46" w:rsidTr="00DC6D96">
        <w:tc>
          <w:tcPr>
            <w:tcW w:w="675" w:type="dxa"/>
          </w:tcPr>
          <w:p w:rsidR="00B06807" w:rsidRPr="00184B46" w:rsidRDefault="00B06807" w:rsidP="00DC6D96">
            <w:pPr>
              <w:pStyle w:val="23"/>
              <w:rPr>
                <w:szCs w:val="28"/>
              </w:rPr>
            </w:pPr>
            <w:r>
              <w:rPr>
                <w:szCs w:val="28"/>
              </w:rPr>
              <w:t>9</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Экономика и бухгалтерский учет (по отраслям)</w:t>
            </w:r>
          </w:p>
        </w:tc>
        <w:tc>
          <w:tcPr>
            <w:tcW w:w="3285" w:type="dxa"/>
          </w:tcPr>
          <w:p w:rsidR="00B06807" w:rsidRPr="00184B46" w:rsidRDefault="00B06807" w:rsidP="00DC6D96">
            <w:pPr>
              <w:pStyle w:val="23"/>
              <w:rPr>
                <w:szCs w:val="28"/>
              </w:rPr>
            </w:pPr>
            <w:r w:rsidRPr="00184B46">
              <w:rPr>
                <w:szCs w:val="28"/>
              </w:rPr>
              <w:t>11</w:t>
            </w:r>
          </w:p>
        </w:tc>
      </w:tr>
      <w:tr w:rsidR="00B06807" w:rsidRPr="00184B46" w:rsidTr="00DC6D96">
        <w:tc>
          <w:tcPr>
            <w:tcW w:w="675" w:type="dxa"/>
          </w:tcPr>
          <w:p w:rsidR="00B06807" w:rsidRPr="00184B46" w:rsidRDefault="00B06807" w:rsidP="00DC6D96">
            <w:pPr>
              <w:pStyle w:val="23"/>
              <w:rPr>
                <w:szCs w:val="28"/>
              </w:rPr>
            </w:pPr>
            <w:r>
              <w:rPr>
                <w:szCs w:val="28"/>
              </w:rPr>
              <w:t>10</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Коммерция</w:t>
            </w:r>
          </w:p>
        </w:tc>
        <w:tc>
          <w:tcPr>
            <w:tcW w:w="3285" w:type="dxa"/>
          </w:tcPr>
          <w:p w:rsidR="00B06807" w:rsidRPr="00184B46" w:rsidRDefault="00B06807" w:rsidP="00DC6D96">
            <w:pPr>
              <w:pStyle w:val="23"/>
              <w:rPr>
                <w:szCs w:val="28"/>
              </w:rPr>
            </w:pPr>
            <w:r w:rsidRPr="00184B46">
              <w:rPr>
                <w:szCs w:val="28"/>
              </w:rPr>
              <w:t>15</w:t>
            </w:r>
          </w:p>
        </w:tc>
      </w:tr>
      <w:tr w:rsidR="00B06807" w:rsidRPr="00184B46" w:rsidTr="00DC6D96">
        <w:tc>
          <w:tcPr>
            <w:tcW w:w="675" w:type="dxa"/>
          </w:tcPr>
          <w:p w:rsidR="00B06807" w:rsidRPr="00184B46" w:rsidRDefault="00B06807" w:rsidP="00DC6D96">
            <w:pPr>
              <w:pStyle w:val="23"/>
              <w:rPr>
                <w:szCs w:val="28"/>
              </w:rPr>
            </w:pPr>
            <w:r>
              <w:rPr>
                <w:szCs w:val="28"/>
              </w:rPr>
              <w:t>11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Программирование в компьютерных системах</w:t>
            </w:r>
          </w:p>
        </w:tc>
        <w:tc>
          <w:tcPr>
            <w:tcW w:w="3285" w:type="dxa"/>
          </w:tcPr>
          <w:p w:rsidR="00B06807" w:rsidRPr="00184B46" w:rsidRDefault="00B06807" w:rsidP="00DC6D96">
            <w:pPr>
              <w:pStyle w:val="23"/>
              <w:rPr>
                <w:szCs w:val="28"/>
              </w:rPr>
            </w:pPr>
            <w:r w:rsidRPr="00184B46">
              <w:rPr>
                <w:szCs w:val="28"/>
              </w:rPr>
              <w:t>25</w:t>
            </w:r>
          </w:p>
        </w:tc>
      </w:tr>
      <w:tr w:rsidR="00B06807" w:rsidRPr="00184B46" w:rsidTr="00DC6D96">
        <w:tc>
          <w:tcPr>
            <w:tcW w:w="675" w:type="dxa"/>
          </w:tcPr>
          <w:p w:rsidR="00B06807" w:rsidRPr="00184B46" w:rsidRDefault="00B06807" w:rsidP="00DC6D96">
            <w:pPr>
              <w:pStyle w:val="23"/>
              <w:rPr>
                <w:szCs w:val="28"/>
              </w:rPr>
            </w:pPr>
            <w:r>
              <w:rPr>
                <w:szCs w:val="28"/>
              </w:rPr>
              <w:t>12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Сестринское дело</w:t>
            </w:r>
          </w:p>
        </w:tc>
        <w:tc>
          <w:tcPr>
            <w:tcW w:w="3285" w:type="dxa"/>
          </w:tcPr>
          <w:p w:rsidR="00B06807" w:rsidRPr="00184B46" w:rsidRDefault="00B06807" w:rsidP="00DC6D96">
            <w:pPr>
              <w:pStyle w:val="23"/>
              <w:rPr>
                <w:szCs w:val="28"/>
              </w:rPr>
            </w:pPr>
            <w:r w:rsidRPr="00184B46">
              <w:rPr>
                <w:szCs w:val="28"/>
              </w:rPr>
              <w:t>21</w:t>
            </w:r>
          </w:p>
        </w:tc>
      </w:tr>
      <w:tr w:rsidR="00B06807" w:rsidRPr="00184B46" w:rsidTr="00DC6D96">
        <w:tc>
          <w:tcPr>
            <w:tcW w:w="675" w:type="dxa"/>
          </w:tcPr>
          <w:p w:rsidR="00B06807" w:rsidRPr="00184B46" w:rsidRDefault="00B06807" w:rsidP="00DC6D96">
            <w:pPr>
              <w:pStyle w:val="23"/>
              <w:rPr>
                <w:szCs w:val="28"/>
              </w:rPr>
            </w:pPr>
            <w:r>
              <w:rPr>
                <w:szCs w:val="28"/>
              </w:rPr>
              <w:t>13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 xml:space="preserve">Технология продукции общественного </w:t>
            </w:r>
            <w:r w:rsidRPr="00184B46">
              <w:rPr>
                <w:rFonts w:ascii="Times New Roman" w:hAnsi="Times New Roman" w:cs="Times New Roman"/>
                <w:color w:val="auto"/>
                <w:sz w:val="28"/>
                <w:szCs w:val="28"/>
              </w:rPr>
              <w:lastRenderedPageBreak/>
              <w:t>питания</w:t>
            </w:r>
          </w:p>
        </w:tc>
        <w:tc>
          <w:tcPr>
            <w:tcW w:w="3285" w:type="dxa"/>
          </w:tcPr>
          <w:p w:rsidR="00B06807" w:rsidRPr="00184B46" w:rsidRDefault="00B06807" w:rsidP="00DC6D96">
            <w:pPr>
              <w:pStyle w:val="23"/>
              <w:rPr>
                <w:szCs w:val="28"/>
              </w:rPr>
            </w:pPr>
            <w:r w:rsidRPr="00184B46">
              <w:rPr>
                <w:szCs w:val="28"/>
              </w:rPr>
              <w:lastRenderedPageBreak/>
              <w:t>10</w:t>
            </w:r>
          </w:p>
        </w:tc>
      </w:tr>
    </w:tbl>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p>
    <w:p w:rsidR="00B06807" w:rsidRDefault="00B06807" w:rsidP="00B06807">
      <w:pPr>
        <w:pStyle w:val="23"/>
        <w:ind w:firstLine="851"/>
        <w:rPr>
          <w:szCs w:val="28"/>
        </w:rPr>
      </w:pPr>
      <w:r>
        <w:rPr>
          <w:szCs w:val="28"/>
        </w:rPr>
        <w:t>Выпуск в сравнении с 2019 учебным годом.</w:t>
      </w:r>
    </w:p>
    <w:p w:rsidR="00B06807" w:rsidRDefault="00B06807" w:rsidP="00B06807">
      <w:pPr>
        <w:pStyle w:val="23"/>
        <w:ind w:firstLine="851"/>
        <w:rPr>
          <w:szCs w:val="28"/>
        </w:rPr>
      </w:pPr>
      <w:r>
        <w:rPr>
          <w:noProof/>
          <w:szCs w:val="28"/>
        </w:rPr>
        <w:drawing>
          <wp:inline distT="0" distB="0" distL="0" distR="0">
            <wp:extent cx="2750820" cy="183642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6807" w:rsidRDefault="00B06807" w:rsidP="00B06807">
      <w:pPr>
        <w:pStyle w:val="23"/>
        <w:ind w:firstLine="851"/>
        <w:rPr>
          <w:szCs w:val="28"/>
        </w:rPr>
      </w:pPr>
      <w:r>
        <w:rPr>
          <w:noProof/>
          <w:szCs w:val="28"/>
        </w:rPr>
        <w:drawing>
          <wp:inline distT="0" distB="0" distL="0" distR="0">
            <wp:extent cx="2750820" cy="183642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6807" w:rsidRDefault="00B06807" w:rsidP="00B06807">
      <w:pPr>
        <w:pStyle w:val="23"/>
        <w:ind w:firstLine="851"/>
        <w:rPr>
          <w:szCs w:val="28"/>
        </w:rPr>
      </w:pPr>
    </w:p>
    <w:p w:rsidR="00B06807" w:rsidRDefault="00B06807" w:rsidP="00B06807">
      <w:pPr>
        <w:pStyle w:val="23"/>
        <w:ind w:firstLine="851"/>
        <w:rPr>
          <w:szCs w:val="28"/>
        </w:rPr>
      </w:pPr>
      <w:r>
        <w:rPr>
          <w:noProof/>
          <w:szCs w:val="28"/>
        </w:rPr>
        <w:drawing>
          <wp:inline distT="0" distB="0" distL="0" distR="0">
            <wp:extent cx="2750820" cy="183642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6807" w:rsidRDefault="00B06807" w:rsidP="00B06807">
      <w:pPr>
        <w:pStyle w:val="23"/>
        <w:ind w:firstLine="851"/>
        <w:rPr>
          <w:szCs w:val="28"/>
        </w:rPr>
      </w:pPr>
      <w:r>
        <w:rPr>
          <w:szCs w:val="28"/>
        </w:rPr>
        <w:t xml:space="preserve">Средний балл по итогам государственной итоговой аттестации </w:t>
      </w:r>
    </w:p>
    <w:p w:rsidR="00B06807" w:rsidRDefault="00B06807" w:rsidP="00B06807">
      <w:pPr>
        <w:pStyle w:val="23"/>
        <w:ind w:firstLine="85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95"/>
        <w:gridCol w:w="1476"/>
        <w:gridCol w:w="1476"/>
      </w:tblGrid>
      <w:tr w:rsidR="00B06807" w:rsidRPr="00184B46" w:rsidTr="00DC6D96">
        <w:tc>
          <w:tcPr>
            <w:tcW w:w="675" w:type="dxa"/>
          </w:tcPr>
          <w:p w:rsidR="00B06807" w:rsidRPr="00184B46" w:rsidRDefault="00B06807" w:rsidP="00DC6D96">
            <w:pPr>
              <w:pStyle w:val="23"/>
              <w:rPr>
                <w:szCs w:val="28"/>
              </w:rPr>
            </w:pPr>
            <w:r w:rsidRPr="00184B46">
              <w:rPr>
                <w:szCs w:val="28"/>
              </w:rPr>
              <w:t>№</w:t>
            </w:r>
          </w:p>
        </w:tc>
        <w:tc>
          <w:tcPr>
            <w:tcW w:w="5895" w:type="dxa"/>
          </w:tcPr>
          <w:p w:rsidR="00B06807" w:rsidRPr="001F55A0" w:rsidRDefault="00B06807" w:rsidP="00DC6D96">
            <w:pPr>
              <w:pStyle w:val="23"/>
              <w:rPr>
                <w:b/>
                <w:szCs w:val="28"/>
              </w:rPr>
            </w:pPr>
            <w:r w:rsidRPr="001F55A0">
              <w:rPr>
                <w:b/>
                <w:szCs w:val="28"/>
              </w:rPr>
              <w:t>Специальность, профессия</w:t>
            </w:r>
          </w:p>
        </w:tc>
        <w:tc>
          <w:tcPr>
            <w:tcW w:w="1476" w:type="dxa"/>
          </w:tcPr>
          <w:p w:rsidR="00B06807" w:rsidRPr="001F55A0" w:rsidRDefault="001C1114" w:rsidP="00DC6D96">
            <w:pPr>
              <w:pStyle w:val="23"/>
              <w:rPr>
                <w:b/>
                <w:szCs w:val="28"/>
              </w:rPr>
            </w:pPr>
            <w:r>
              <w:rPr>
                <w:b/>
                <w:szCs w:val="28"/>
              </w:rPr>
              <w:t>2018</w:t>
            </w:r>
          </w:p>
        </w:tc>
        <w:tc>
          <w:tcPr>
            <w:tcW w:w="1476" w:type="dxa"/>
          </w:tcPr>
          <w:p w:rsidR="00B06807" w:rsidRPr="001F55A0" w:rsidRDefault="001C1114" w:rsidP="00DC6D96">
            <w:pPr>
              <w:pStyle w:val="23"/>
              <w:rPr>
                <w:b/>
                <w:szCs w:val="28"/>
              </w:rPr>
            </w:pPr>
            <w:r>
              <w:rPr>
                <w:b/>
                <w:szCs w:val="28"/>
              </w:rPr>
              <w:t>2019</w:t>
            </w:r>
          </w:p>
        </w:tc>
      </w:tr>
      <w:tr w:rsidR="00B06807" w:rsidRPr="00184B46" w:rsidTr="00DC6D96">
        <w:tc>
          <w:tcPr>
            <w:tcW w:w="675" w:type="dxa"/>
          </w:tcPr>
          <w:p w:rsidR="00B06807" w:rsidRPr="00184B46" w:rsidRDefault="00B06807" w:rsidP="00DC6D96">
            <w:pPr>
              <w:pStyle w:val="23"/>
              <w:rPr>
                <w:szCs w:val="28"/>
              </w:rPr>
            </w:pPr>
            <w:r>
              <w:rPr>
                <w:szCs w:val="28"/>
              </w:rPr>
              <w:t>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сельскохозяйственного производства</w:t>
            </w:r>
          </w:p>
        </w:tc>
        <w:tc>
          <w:tcPr>
            <w:tcW w:w="1476" w:type="dxa"/>
          </w:tcPr>
          <w:p w:rsidR="00B06807" w:rsidRPr="00184B46" w:rsidRDefault="00B06807" w:rsidP="00DC6D96">
            <w:pPr>
              <w:pStyle w:val="23"/>
              <w:rPr>
                <w:szCs w:val="28"/>
              </w:rPr>
            </w:pPr>
            <w:r>
              <w:rPr>
                <w:szCs w:val="28"/>
              </w:rPr>
              <w:t>4,1</w:t>
            </w:r>
          </w:p>
        </w:tc>
        <w:tc>
          <w:tcPr>
            <w:tcW w:w="1476" w:type="dxa"/>
          </w:tcPr>
          <w:p w:rsidR="00B06807" w:rsidRPr="00184B46" w:rsidRDefault="00B06807" w:rsidP="00DC6D96">
            <w:pPr>
              <w:pStyle w:val="23"/>
              <w:rPr>
                <w:szCs w:val="28"/>
              </w:rPr>
            </w:pPr>
            <w:r>
              <w:rPr>
                <w:szCs w:val="28"/>
              </w:rPr>
              <w:t>4,4</w:t>
            </w:r>
          </w:p>
        </w:tc>
      </w:tr>
      <w:tr w:rsidR="00B06807" w:rsidRPr="00184B46" w:rsidTr="00DC6D96">
        <w:tc>
          <w:tcPr>
            <w:tcW w:w="675" w:type="dxa"/>
          </w:tcPr>
          <w:p w:rsidR="00B06807" w:rsidRPr="00184B46" w:rsidRDefault="00B06807" w:rsidP="00DC6D96">
            <w:pPr>
              <w:pStyle w:val="23"/>
              <w:rPr>
                <w:szCs w:val="28"/>
              </w:rPr>
            </w:pPr>
            <w:r>
              <w:rPr>
                <w:szCs w:val="28"/>
              </w:rPr>
              <w:t>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Автомеханик</w:t>
            </w:r>
          </w:p>
        </w:tc>
        <w:tc>
          <w:tcPr>
            <w:tcW w:w="1476" w:type="dxa"/>
          </w:tcPr>
          <w:p w:rsidR="00B06807" w:rsidRPr="00184B46" w:rsidRDefault="00B06807" w:rsidP="00DC6D96">
            <w:pPr>
              <w:pStyle w:val="23"/>
              <w:rPr>
                <w:szCs w:val="28"/>
              </w:rPr>
            </w:pPr>
            <w:r>
              <w:rPr>
                <w:szCs w:val="28"/>
              </w:rPr>
              <w:t>3,78</w:t>
            </w:r>
          </w:p>
        </w:tc>
        <w:tc>
          <w:tcPr>
            <w:tcW w:w="1476" w:type="dxa"/>
          </w:tcPr>
          <w:p w:rsidR="00B06807" w:rsidRPr="00184B46" w:rsidRDefault="00B06807" w:rsidP="00DC6D96">
            <w:pPr>
              <w:pStyle w:val="23"/>
              <w:rPr>
                <w:szCs w:val="28"/>
              </w:rPr>
            </w:pPr>
            <w:r>
              <w:rPr>
                <w:szCs w:val="28"/>
              </w:rPr>
              <w:t>3,9</w:t>
            </w:r>
          </w:p>
        </w:tc>
      </w:tr>
      <w:tr w:rsidR="00B06807" w:rsidRPr="00184B46" w:rsidTr="00DC6D96">
        <w:tc>
          <w:tcPr>
            <w:tcW w:w="675" w:type="dxa"/>
          </w:tcPr>
          <w:p w:rsidR="00B06807" w:rsidRPr="00184B46" w:rsidRDefault="00B06807" w:rsidP="00DC6D96">
            <w:pPr>
              <w:pStyle w:val="23"/>
              <w:rPr>
                <w:szCs w:val="28"/>
              </w:rPr>
            </w:pPr>
            <w:r>
              <w:rPr>
                <w:szCs w:val="28"/>
              </w:rPr>
              <w:t>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Мастер общестроительных работ</w:t>
            </w:r>
          </w:p>
        </w:tc>
        <w:tc>
          <w:tcPr>
            <w:tcW w:w="1476" w:type="dxa"/>
          </w:tcPr>
          <w:p w:rsidR="00B06807" w:rsidRPr="00184B46" w:rsidRDefault="00B06807" w:rsidP="00DC6D96">
            <w:pPr>
              <w:pStyle w:val="23"/>
              <w:rPr>
                <w:szCs w:val="28"/>
              </w:rPr>
            </w:pPr>
            <w:r>
              <w:rPr>
                <w:szCs w:val="28"/>
              </w:rPr>
              <w:t>4,0</w:t>
            </w:r>
          </w:p>
        </w:tc>
        <w:tc>
          <w:tcPr>
            <w:tcW w:w="1476" w:type="dxa"/>
          </w:tcPr>
          <w:p w:rsidR="00B06807" w:rsidRPr="00184B46" w:rsidRDefault="00B06807" w:rsidP="00DC6D96">
            <w:pPr>
              <w:pStyle w:val="23"/>
              <w:rPr>
                <w:szCs w:val="28"/>
              </w:rPr>
            </w:pPr>
            <w:r>
              <w:rPr>
                <w:szCs w:val="28"/>
              </w:rPr>
              <w:t>4,3</w:t>
            </w:r>
          </w:p>
        </w:tc>
      </w:tr>
      <w:tr w:rsidR="00B06807" w:rsidRPr="00184B46" w:rsidTr="00DC6D96">
        <w:tc>
          <w:tcPr>
            <w:tcW w:w="675" w:type="dxa"/>
          </w:tcPr>
          <w:p w:rsidR="00B06807" w:rsidRPr="00184B46" w:rsidRDefault="00B06807" w:rsidP="00DC6D96">
            <w:pPr>
              <w:pStyle w:val="23"/>
              <w:rPr>
                <w:szCs w:val="28"/>
              </w:rPr>
            </w:pPr>
            <w:r>
              <w:rPr>
                <w:szCs w:val="28"/>
              </w:rPr>
              <w:t>4</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Каменщик</w:t>
            </w:r>
          </w:p>
        </w:tc>
        <w:tc>
          <w:tcPr>
            <w:tcW w:w="1476" w:type="dxa"/>
          </w:tcPr>
          <w:p w:rsidR="00B06807" w:rsidRPr="00184B46" w:rsidRDefault="00B06807" w:rsidP="00DC6D96">
            <w:pPr>
              <w:pStyle w:val="23"/>
              <w:rPr>
                <w:szCs w:val="28"/>
              </w:rPr>
            </w:pPr>
            <w:r>
              <w:rPr>
                <w:szCs w:val="28"/>
              </w:rPr>
              <w:t>3,3</w:t>
            </w:r>
          </w:p>
        </w:tc>
        <w:tc>
          <w:tcPr>
            <w:tcW w:w="1476" w:type="dxa"/>
          </w:tcPr>
          <w:p w:rsidR="00B06807" w:rsidRPr="00184B46" w:rsidRDefault="00B06807" w:rsidP="00DC6D96">
            <w:pPr>
              <w:pStyle w:val="23"/>
              <w:rPr>
                <w:szCs w:val="28"/>
              </w:rPr>
            </w:pPr>
            <w:r>
              <w:rPr>
                <w:szCs w:val="28"/>
              </w:rPr>
              <w:t>3,4</w:t>
            </w:r>
          </w:p>
        </w:tc>
      </w:tr>
      <w:tr w:rsidR="00B06807" w:rsidRPr="00184B46" w:rsidTr="00DC6D96">
        <w:tc>
          <w:tcPr>
            <w:tcW w:w="675" w:type="dxa"/>
          </w:tcPr>
          <w:p w:rsidR="00B06807" w:rsidRPr="00184B46" w:rsidRDefault="00B06807" w:rsidP="00DC6D96">
            <w:pPr>
              <w:pStyle w:val="23"/>
              <w:rPr>
                <w:szCs w:val="28"/>
              </w:rPr>
            </w:pPr>
            <w:r>
              <w:rPr>
                <w:szCs w:val="28"/>
              </w:rPr>
              <w:t>5</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Электромонтер по ремонту и обслуживанию электрооборудования в с/х производстве</w:t>
            </w:r>
          </w:p>
        </w:tc>
        <w:tc>
          <w:tcPr>
            <w:tcW w:w="1476" w:type="dxa"/>
          </w:tcPr>
          <w:p w:rsidR="00B06807" w:rsidRPr="00184B46" w:rsidRDefault="00B06807" w:rsidP="00DC6D96">
            <w:pPr>
              <w:pStyle w:val="23"/>
              <w:rPr>
                <w:szCs w:val="28"/>
              </w:rPr>
            </w:pPr>
            <w:r>
              <w:rPr>
                <w:szCs w:val="28"/>
              </w:rPr>
              <w:t>3,98</w:t>
            </w:r>
          </w:p>
        </w:tc>
        <w:tc>
          <w:tcPr>
            <w:tcW w:w="1476" w:type="dxa"/>
          </w:tcPr>
          <w:p w:rsidR="00B06807" w:rsidRPr="00184B46" w:rsidRDefault="00B06807" w:rsidP="00DC6D96">
            <w:pPr>
              <w:pStyle w:val="23"/>
              <w:rPr>
                <w:szCs w:val="28"/>
              </w:rPr>
            </w:pPr>
            <w:r>
              <w:rPr>
                <w:szCs w:val="28"/>
              </w:rPr>
              <w:t>4,2</w:t>
            </w:r>
          </w:p>
        </w:tc>
      </w:tr>
      <w:tr w:rsidR="00B06807" w:rsidRPr="00184B46" w:rsidTr="00DC6D96">
        <w:tc>
          <w:tcPr>
            <w:tcW w:w="675" w:type="dxa"/>
          </w:tcPr>
          <w:p w:rsidR="00B06807" w:rsidRPr="00184B46" w:rsidRDefault="00B06807" w:rsidP="00DC6D96">
            <w:pPr>
              <w:pStyle w:val="23"/>
              <w:rPr>
                <w:szCs w:val="28"/>
              </w:rPr>
            </w:pPr>
            <w:r>
              <w:rPr>
                <w:szCs w:val="28"/>
              </w:rPr>
              <w:t>6</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Машинист локомотива</w:t>
            </w:r>
          </w:p>
        </w:tc>
        <w:tc>
          <w:tcPr>
            <w:tcW w:w="1476" w:type="dxa"/>
          </w:tcPr>
          <w:p w:rsidR="00B06807" w:rsidRPr="00184B46" w:rsidRDefault="00B06807" w:rsidP="00DC6D96">
            <w:pPr>
              <w:pStyle w:val="23"/>
              <w:rPr>
                <w:szCs w:val="28"/>
              </w:rPr>
            </w:pPr>
            <w:r>
              <w:rPr>
                <w:szCs w:val="28"/>
              </w:rPr>
              <w:t>4,2</w:t>
            </w:r>
          </w:p>
        </w:tc>
        <w:tc>
          <w:tcPr>
            <w:tcW w:w="1476" w:type="dxa"/>
          </w:tcPr>
          <w:p w:rsidR="00B06807" w:rsidRPr="00184B46" w:rsidRDefault="00B06807" w:rsidP="00DC6D96">
            <w:pPr>
              <w:pStyle w:val="23"/>
              <w:rPr>
                <w:szCs w:val="28"/>
              </w:rPr>
            </w:pPr>
            <w:r>
              <w:rPr>
                <w:szCs w:val="28"/>
              </w:rPr>
              <w:t>4,0</w:t>
            </w:r>
          </w:p>
        </w:tc>
      </w:tr>
      <w:tr w:rsidR="00B06807" w:rsidRPr="00184B46" w:rsidTr="00DC6D96">
        <w:tc>
          <w:tcPr>
            <w:tcW w:w="675" w:type="dxa"/>
          </w:tcPr>
          <w:p w:rsidR="00B06807" w:rsidRPr="00184B46" w:rsidRDefault="00B06807" w:rsidP="00DC6D96">
            <w:pPr>
              <w:pStyle w:val="23"/>
              <w:rPr>
                <w:szCs w:val="28"/>
              </w:rPr>
            </w:pPr>
            <w:r>
              <w:rPr>
                <w:szCs w:val="28"/>
              </w:rPr>
              <w:t>7</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Продавец, контролер-кассир</w:t>
            </w:r>
          </w:p>
        </w:tc>
        <w:tc>
          <w:tcPr>
            <w:tcW w:w="1476" w:type="dxa"/>
          </w:tcPr>
          <w:p w:rsidR="00B06807" w:rsidRPr="00184B46" w:rsidRDefault="00B06807" w:rsidP="00DC6D96">
            <w:pPr>
              <w:pStyle w:val="23"/>
              <w:rPr>
                <w:szCs w:val="28"/>
              </w:rPr>
            </w:pPr>
            <w:r>
              <w:rPr>
                <w:szCs w:val="28"/>
              </w:rPr>
              <w:t>3,95</w:t>
            </w:r>
          </w:p>
        </w:tc>
        <w:tc>
          <w:tcPr>
            <w:tcW w:w="1476" w:type="dxa"/>
          </w:tcPr>
          <w:p w:rsidR="00B06807" w:rsidRPr="00184B46" w:rsidRDefault="00B06807" w:rsidP="00DC6D96">
            <w:pPr>
              <w:pStyle w:val="23"/>
              <w:rPr>
                <w:szCs w:val="28"/>
              </w:rPr>
            </w:pPr>
            <w:r>
              <w:rPr>
                <w:szCs w:val="28"/>
              </w:rPr>
              <w:t>4,0</w:t>
            </w:r>
          </w:p>
        </w:tc>
      </w:tr>
      <w:tr w:rsidR="00B06807" w:rsidRPr="00184B46" w:rsidTr="00DC6D96">
        <w:tc>
          <w:tcPr>
            <w:tcW w:w="675" w:type="dxa"/>
          </w:tcPr>
          <w:p w:rsidR="00B06807" w:rsidRPr="00184B46" w:rsidRDefault="00B06807" w:rsidP="00DC6D96">
            <w:pPr>
              <w:pStyle w:val="23"/>
              <w:rPr>
                <w:szCs w:val="28"/>
              </w:rPr>
            </w:pPr>
            <w:r>
              <w:rPr>
                <w:szCs w:val="28"/>
              </w:rPr>
              <w:lastRenderedPageBreak/>
              <w:t>8</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Повар, кондитер</w:t>
            </w:r>
          </w:p>
        </w:tc>
        <w:tc>
          <w:tcPr>
            <w:tcW w:w="1476" w:type="dxa"/>
          </w:tcPr>
          <w:p w:rsidR="00B06807" w:rsidRPr="00184B46" w:rsidRDefault="00B06807" w:rsidP="00DC6D96">
            <w:pPr>
              <w:pStyle w:val="23"/>
              <w:rPr>
                <w:szCs w:val="28"/>
              </w:rPr>
            </w:pPr>
            <w:r>
              <w:rPr>
                <w:szCs w:val="28"/>
              </w:rPr>
              <w:t>3,9</w:t>
            </w:r>
          </w:p>
        </w:tc>
        <w:tc>
          <w:tcPr>
            <w:tcW w:w="1476" w:type="dxa"/>
          </w:tcPr>
          <w:p w:rsidR="00B06807" w:rsidRPr="00184B46" w:rsidRDefault="00B06807" w:rsidP="00DC6D96">
            <w:pPr>
              <w:pStyle w:val="23"/>
              <w:rPr>
                <w:szCs w:val="28"/>
              </w:rPr>
            </w:pPr>
            <w:r>
              <w:rPr>
                <w:szCs w:val="28"/>
              </w:rPr>
              <w:t>3,9</w:t>
            </w:r>
          </w:p>
        </w:tc>
      </w:tr>
      <w:tr w:rsidR="00B06807" w:rsidRPr="00184B46" w:rsidTr="00DC6D96">
        <w:tc>
          <w:tcPr>
            <w:tcW w:w="675" w:type="dxa"/>
          </w:tcPr>
          <w:p w:rsidR="00B06807" w:rsidRPr="00184B46" w:rsidRDefault="00B06807" w:rsidP="00DC6D96">
            <w:pPr>
              <w:pStyle w:val="23"/>
              <w:rPr>
                <w:szCs w:val="28"/>
              </w:rPr>
            </w:pPr>
            <w:r>
              <w:rPr>
                <w:szCs w:val="28"/>
              </w:rPr>
              <w:t>9</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Экономика и бухгалтерский учет (по отраслям)</w:t>
            </w:r>
          </w:p>
        </w:tc>
        <w:tc>
          <w:tcPr>
            <w:tcW w:w="1476" w:type="dxa"/>
          </w:tcPr>
          <w:p w:rsidR="00B06807" w:rsidRPr="00184B46" w:rsidRDefault="00B06807" w:rsidP="00DC6D96">
            <w:pPr>
              <w:pStyle w:val="23"/>
              <w:rPr>
                <w:szCs w:val="28"/>
              </w:rPr>
            </w:pPr>
            <w:r>
              <w:rPr>
                <w:szCs w:val="28"/>
              </w:rPr>
              <w:t>4,3</w:t>
            </w:r>
          </w:p>
        </w:tc>
        <w:tc>
          <w:tcPr>
            <w:tcW w:w="1476" w:type="dxa"/>
          </w:tcPr>
          <w:p w:rsidR="00B06807" w:rsidRPr="00184B46" w:rsidRDefault="00B06807" w:rsidP="00DC6D96">
            <w:pPr>
              <w:pStyle w:val="23"/>
              <w:rPr>
                <w:szCs w:val="28"/>
              </w:rPr>
            </w:pPr>
            <w:r>
              <w:rPr>
                <w:szCs w:val="28"/>
              </w:rPr>
              <w:t>4,3</w:t>
            </w:r>
          </w:p>
        </w:tc>
      </w:tr>
      <w:tr w:rsidR="00B06807" w:rsidRPr="00184B46" w:rsidTr="00DC6D96">
        <w:tc>
          <w:tcPr>
            <w:tcW w:w="675" w:type="dxa"/>
          </w:tcPr>
          <w:p w:rsidR="00B06807" w:rsidRPr="00184B46" w:rsidRDefault="00B06807" w:rsidP="00DC6D96">
            <w:pPr>
              <w:pStyle w:val="23"/>
              <w:rPr>
                <w:szCs w:val="28"/>
              </w:rPr>
            </w:pPr>
            <w:r>
              <w:rPr>
                <w:szCs w:val="28"/>
              </w:rPr>
              <w:t>10</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Коммерция</w:t>
            </w:r>
          </w:p>
        </w:tc>
        <w:tc>
          <w:tcPr>
            <w:tcW w:w="1476" w:type="dxa"/>
          </w:tcPr>
          <w:p w:rsidR="00B06807" w:rsidRPr="00184B46" w:rsidRDefault="00B06807" w:rsidP="00DC6D96">
            <w:pPr>
              <w:pStyle w:val="23"/>
              <w:rPr>
                <w:szCs w:val="28"/>
              </w:rPr>
            </w:pPr>
            <w:r>
              <w:rPr>
                <w:szCs w:val="28"/>
              </w:rPr>
              <w:t>4,1</w:t>
            </w:r>
          </w:p>
        </w:tc>
        <w:tc>
          <w:tcPr>
            <w:tcW w:w="1476" w:type="dxa"/>
          </w:tcPr>
          <w:p w:rsidR="00B06807" w:rsidRPr="00184B46" w:rsidRDefault="00B06807" w:rsidP="00DC6D96">
            <w:pPr>
              <w:pStyle w:val="23"/>
              <w:rPr>
                <w:szCs w:val="28"/>
              </w:rPr>
            </w:pPr>
            <w:r>
              <w:rPr>
                <w:szCs w:val="28"/>
              </w:rPr>
              <w:t>4,23</w:t>
            </w:r>
          </w:p>
        </w:tc>
      </w:tr>
      <w:tr w:rsidR="00B06807" w:rsidRPr="00184B46" w:rsidTr="00DC6D96">
        <w:tc>
          <w:tcPr>
            <w:tcW w:w="675" w:type="dxa"/>
          </w:tcPr>
          <w:p w:rsidR="00B06807" w:rsidRPr="00184B46" w:rsidRDefault="00B06807" w:rsidP="00DC6D96">
            <w:pPr>
              <w:pStyle w:val="23"/>
              <w:rPr>
                <w:szCs w:val="28"/>
              </w:rPr>
            </w:pPr>
            <w:r>
              <w:rPr>
                <w:szCs w:val="28"/>
              </w:rPr>
              <w:t>11</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Программирование в компьютерных системах</w:t>
            </w:r>
          </w:p>
        </w:tc>
        <w:tc>
          <w:tcPr>
            <w:tcW w:w="1476" w:type="dxa"/>
          </w:tcPr>
          <w:p w:rsidR="00B06807" w:rsidRPr="00184B46" w:rsidRDefault="00B06807" w:rsidP="00DC6D96">
            <w:pPr>
              <w:pStyle w:val="23"/>
              <w:rPr>
                <w:szCs w:val="28"/>
              </w:rPr>
            </w:pPr>
            <w:r>
              <w:rPr>
                <w:szCs w:val="28"/>
              </w:rPr>
              <w:t>3,7</w:t>
            </w:r>
          </w:p>
        </w:tc>
        <w:tc>
          <w:tcPr>
            <w:tcW w:w="1476" w:type="dxa"/>
          </w:tcPr>
          <w:p w:rsidR="00B06807" w:rsidRPr="00184B46" w:rsidRDefault="00B06807" w:rsidP="00DC6D96">
            <w:pPr>
              <w:pStyle w:val="23"/>
              <w:rPr>
                <w:szCs w:val="28"/>
              </w:rPr>
            </w:pPr>
            <w:r>
              <w:rPr>
                <w:szCs w:val="28"/>
              </w:rPr>
              <w:t>3,82</w:t>
            </w:r>
          </w:p>
        </w:tc>
      </w:tr>
      <w:tr w:rsidR="00B06807" w:rsidRPr="00184B46" w:rsidTr="00DC6D96">
        <w:tc>
          <w:tcPr>
            <w:tcW w:w="675" w:type="dxa"/>
          </w:tcPr>
          <w:p w:rsidR="00B06807" w:rsidRPr="00184B46" w:rsidRDefault="00B06807" w:rsidP="00DC6D96">
            <w:pPr>
              <w:pStyle w:val="23"/>
              <w:rPr>
                <w:szCs w:val="28"/>
              </w:rPr>
            </w:pPr>
            <w:r>
              <w:rPr>
                <w:szCs w:val="28"/>
              </w:rPr>
              <w:t>12</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Сестринское дело</w:t>
            </w:r>
          </w:p>
        </w:tc>
        <w:tc>
          <w:tcPr>
            <w:tcW w:w="1476" w:type="dxa"/>
          </w:tcPr>
          <w:p w:rsidR="00B06807" w:rsidRPr="00184B46" w:rsidRDefault="00B06807" w:rsidP="00DC6D96">
            <w:pPr>
              <w:pStyle w:val="23"/>
              <w:rPr>
                <w:szCs w:val="28"/>
              </w:rPr>
            </w:pPr>
            <w:r>
              <w:rPr>
                <w:szCs w:val="28"/>
              </w:rPr>
              <w:t>4,2</w:t>
            </w:r>
          </w:p>
        </w:tc>
        <w:tc>
          <w:tcPr>
            <w:tcW w:w="1476" w:type="dxa"/>
          </w:tcPr>
          <w:p w:rsidR="00B06807" w:rsidRPr="00184B46" w:rsidRDefault="00B06807" w:rsidP="00DC6D96">
            <w:pPr>
              <w:pStyle w:val="23"/>
              <w:rPr>
                <w:szCs w:val="28"/>
              </w:rPr>
            </w:pPr>
            <w:r>
              <w:rPr>
                <w:szCs w:val="28"/>
              </w:rPr>
              <w:t>4,35</w:t>
            </w:r>
          </w:p>
        </w:tc>
      </w:tr>
      <w:tr w:rsidR="00B06807" w:rsidRPr="00184B46" w:rsidTr="00DC6D96">
        <w:tc>
          <w:tcPr>
            <w:tcW w:w="675" w:type="dxa"/>
          </w:tcPr>
          <w:p w:rsidR="00B06807" w:rsidRPr="00184B46" w:rsidRDefault="00B06807" w:rsidP="00DC6D96">
            <w:pPr>
              <w:pStyle w:val="23"/>
              <w:rPr>
                <w:szCs w:val="28"/>
              </w:rPr>
            </w:pPr>
            <w:r>
              <w:rPr>
                <w:szCs w:val="28"/>
              </w:rPr>
              <w:t>13</w:t>
            </w:r>
          </w:p>
        </w:tc>
        <w:tc>
          <w:tcPr>
            <w:tcW w:w="5895" w:type="dxa"/>
          </w:tcPr>
          <w:p w:rsidR="00B06807" w:rsidRPr="00184B46" w:rsidRDefault="00B06807" w:rsidP="00DC6D96">
            <w:pPr>
              <w:rPr>
                <w:rFonts w:ascii="Times New Roman" w:hAnsi="Times New Roman" w:cs="Times New Roman"/>
                <w:color w:val="auto"/>
                <w:sz w:val="28"/>
                <w:szCs w:val="28"/>
              </w:rPr>
            </w:pPr>
            <w:r w:rsidRPr="00184B46">
              <w:rPr>
                <w:rFonts w:ascii="Times New Roman" w:hAnsi="Times New Roman" w:cs="Times New Roman"/>
                <w:color w:val="auto"/>
                <w:sz w:val="28"/>
                <w:szCs w:val="28"/>
              </w:rPr>
              <w:t>Технология продукции общественного питания</w:t>
            </w:r>
          </w:p>
        </w:tc>
        <w:tc>
          <w:tcPr>
            <w:tcW w:w="1476" w:type="dxa"/>
          </w:tcPr>
          <w:p w:rsidR="00B06807" w:rsidRPr="00184B46" w:rsidRDefault="00B06807" w:rsidP="00DC6D96">
            <w:pPr>
              <w:pStyle w:val="23"/>
              <w:rPr>
                <w:szCs w:val="28"/>
              </w:rPr>
            </w:pPr>
            <w:r>
              <w:rPr>
                <w:szCs w:val="28"/>
              </w:rPr>
              <w:t>4,3</w:t>
            </w:r>
          </w:p>
        </w:tc>
        <w:tc>
          <w:tcPr>
            <w:tcW w:w="1476" w:type="dxa"/>
          </w:tcPr>
          <w:p w:rsidR="00B06807" w:rsidRPr="00184B46" w:rsidRDefault="00B06807" w:rsidP="00DC6D96">
            <w:pPr>
              <w:pStyle w:val="23"/>
              <w:rPr>
                <w:szCs w:val="28"/>
              </w:rPr>
            </w:pPr>
            <w:r>
              <w:rPr>
                <w:szCs w:val="28"/>
              </w:rPr>
              <w:t>4,5</w:t>
            </w:r>
          </w:p>
        </w:tc>
      </w:tr>
    </w:tbl>
    <w:p w:rsidR="00B06807" w:rsidRDefault="00B06807" w:rsidP="00B06807">
      <w:pPr>
        <w:pStyle w:val="23"/>
        <w:rPr>
          <w:szCs w:val="28"/>
        </w:rPr>
      </w:pPr>
    </w:p>
    <w:p w:rsidR="00B06807" w:rsidRDefault="00B06807" w:rsidP="00B06807">
      <w:pPr>
        <w:pStyle w:val="23"/>
        <w:rPr>
          <w:szCs w:val="28"/>
        </w:rPr>
      </w:pPr>
    </w:p>
    <w:p w:rsidR="00B06807" w:rsidRPr="00505075" w:rsidRDefault="00B06807" w:rsidP="00B06807">
      <w:pPr>
        <w:ind w:firstLine="708"/>
        <w:jc w:val="both"/>
        <w:rPr>
          <w:rFonts w:ascii="Times New Roman" w:hAnsi="Times New Roman" w:cs="Times New Roman"/>
          <w:color w:val="auto"/>
          <w:sz w:val="28"/>
          <w:szCs w:val="28"/>
        </w:rPr>
      </w:pPr>
    </w:p>
    <w:p w:rsidR="00B06807" w:rsidRPr="00D6679F" w:rsidRDefault="00B06807" w:rsidP="00B06807">
      <w:pPr>
        <w:pStyle w:val="a9"/>
        <w:ind w:firstLine="708"/>
        <w:rPr>
          <w:szCs w:val="28"/>
        </w:rPr>
      </w:pPr>
      <w:r w:rsidRPr="00D6679F">
        <w:rPr>
          <w:szCs w:val="28"/>
        </w:rPr>
        <w:t xml:space="preserve">Процедура проведения государственной итоговой аттестации выпускников осуществляется в соответствии с: </w:t>
      </w:r>
    </w:p>
    <w:p w:rsidR="00B06807" w:rsidRPr="00D6679F" w:rsidRDefault="00B06807" w:rsidP="00B06807">
      <w:pPr>
        <w:pStyle w:val="a9"/>
        <w:ind w:firstLine="708"/>
        <w:rPr>
          <w:szCs w:val="28"/>
        </w:rPr>
      </w:pPr>
      <w:r w:rsidRPr="00D6679F">
        <w:rPr>
          <w:szCs w:val="28"/>
        </w:rPr>
        <w:t>- Федеральным законом «Об образовании в Российской Федерации» от 29.12.2012 № 273-ФЗ;</w:t>
      </w:r>
    </w:p>
    <w:p w:rsidR="00B06807" w:rsidRPr="00D6679F" w:rsidRDefault="00B06807" w:rsidP="00B06807">
      <w:pPr>
        <w:pStyle w:val="aff0"/>
        <w:ind w:firstLine="720"/>
        <w:jc w:val="both"/>
        <w:rPr>
          <w:rFonts w:ascii="Times New Roman" w:hAnsi="Times New Roman"/>
          <w:sz w:val="28"/>
          <w:szCs w:val="28"/>
        </w:rPr>
      </w:pPr>
      <w:r w:rsidRPr="00D6679F">
        <w:rPr>
          <w:rFonts w:ascii="Times New Roman" w:hAnsi="Times New Roman"/>
          <w:sz w:val="28"/>
          <w:szCs w:val="28"/>
        </w:rPr>
        <w:t>- 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16.08.2013 № 968;</w:t>
      </w:r>
    </w:p>
    <w:p w:rsidR="00B06807" w:rsidRPr="00D6679F" w:rsidRDefault="00B06807" w:rsidP="00B06807">
      <w:pPr>
        <w:pStyle w:val="a9"/>
        <w:ind w:firstLine="708"/>
        <w:rPr>
          <w:bCs/>
          <w:iCs/>
          <w:szCs w:val="28"/>
        </w:rPr>
      </w:pPr>
      <w:r w:rsidRPr="00D6679F">
        <w:rPr>
          <w:bCs/>
          <w:iCs/>
          <w:szCs w:val="28"/>
        </w:rPr>
        <w:t>- Положением об апелляционной комиссии при проведении государственной итоговой аттестации выпу</w:t>
      </w:r>
      <w:r>
        <w:rPr>
          <w:bCs/>
          <w:iCs/>
          <w:szCs w:val="28"/>
        </w:rPr>
        <w:t>скников Учреждения от 12.02.2018</w:t>
      </w:r>
      <w:r w:rsidRPr="00D6679F">
        <w:rPr>
          <w:bCs/>
          <w:iCs/>
          <w:szCs w:val="28"/>
        </w:rPr>
        <w:t xml:space="preserve">, </w:t>
      </w:r>
    </w:p>
    <w:p w:rsidR="00B06807" w:rsidRPr="00C34376" w:rsidRDefault="00B06807" w:rsidP="00B06807">
      <w:pPr>
        <w:ind w:firstLine="851"/>
        <w:jc w:val="both"/>
        <w:rPr>
          <w:rFonts w:ascii="Times New Roman" w:hAnsi="Times New Roman" w:cs="Times New Roman"/>
          <w:color w:val="auto"/>
          <w:sz w:val="28"/>
          <w:szCs w:val="28"/>
        </w:rPr>
      </w:pPr>
      <w:r w:rsidRPr="00C34376">
        <w:rPr>
          <w:rFonts w:ascii="Times New Roman" w:hAnsi="Times New Roman" w:cs="Times New Roman"/>
          <w:color w:val="auto"/>
          <w:sz w:val="28"/>
          <w:szCs w:val="28"/>
        </w:rPr>
        <w:t xml:space="preserve">В результате сравнительного анализа показателей качества знаний при государственной итоговой аттестации выпускников видна динамика повышения качества знаний по специальностям 38.02.04 на 20%;  09.02.03 на 88%; </w:t>
      </w:r>
      <w:r>
        <w:rPr>
          <w:rFonts w:ascii="Times New Roman" w:hAnsi="Times New Roman" w:cs="Times New Roman"/>
          <w:color w:val="auto"/>
          <w:sz w:val="28"/>
          <w:szCs w:val="28"/>
        </w:rPr>
        <w:t>по профессиям СПО 08.01.07 мастер общестроительных работ на 12 %, 23.01.03 машинист локомотива на 9%, 35.01.11 мастер сельскохозяйственного производства на 15 %.</w:t>
      </w:r>
    </w:p>
    <w:p w:rsidR="00B06807" w:rsidRPr="00C34376" w:rsidRDefault="00B06807" w:rsidP="00B06807">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 2018 год 28</w:t>
      </w:r>
      <w:r w:rsidRPr="00C34376">
        <w:rPr>
          <w:rFonts w:ascii="Times New Roman" w:hAnsi="Times New Roman" w:cs="Times New Roman"/>
          <w:color w:val="auto"/>
          <w:sz w:val="28"/>
          <w:szCs w:val="28"/>
        </w:rPr>
        <w:t xml:space="preserve"> выпускников получили дипломы с отличием.</w:t>
      </w:r>
    </w:p>
    <w:p w:rsidR="00B06807" w:rsidRPr="00C34376" w:rsidRDefault="00B06807" w:rsidP="00B06807">
      <w:pPr>
        <w:pStyle w:val="afa"/>
        <w:ind w:firstLine="851"/>
        <w:jc w:val="both"/>
        <w:rPr>
          <w:sz w:val="28"/>
          <w:szCs w:val="28"/>
        </w:rPr>
      </w:pPr>
      <w:r w:rsidRPr="00C34376">
        <w:rPr>
          <w:sz w:val="28"/>
          <w:szCs w:val="28"/>
        </w:rPr>
        <w:t xml:space="preserve">Анализ отчетов председателей государственных экзаменационных комиссий по всем специальностям показывает, что уровень профессиональной подготовки студентов по специальностям является достаточным. </w:t>
      </w:r>
    </w:p>
    <w:p w:rsidR="00B06807" w:rsidRPr="00C34376" w:rsidRDefault="00B06807" w:rsidP="00B06807">
      <w:pPr>
        <w:pStyle w:val="afa"/>
        <w:ind w:firstLine="851"/>
        <w:jc w:val="both"/>
        <w:rPr>
          <w:sz w:val="28"/>
          <w:szCs w:val="28"/>
        </w:rPr>
      </w:pPr>
      <w:r w:rsidRPr="00C34376">
        <w:rPr>
          <w:sz w:val="28"/>
          <w:szCs w:val="28"/>
        </w:rPr>
        <w:t>Тематика рассматриваемых вопросов увязывается с проблемами производства и носит в большинстве прикладной характер, соответствует профилю специальностей. Отмечается умение пользоваться специальной литературой и справочниками, компьютерной техникой в работе над дипломными работами (проектами). Дипломные работы (проекты) выполнены в полном объеме, соответствуют заданию и технически грамотно изложены. Рецензенты также отмечают хорошее качество дипломных проектов. Все дипломные работы (проекты) проходят внешнее независимое рецензирование. В отчетах председателей  ГЭК имеется ряд рекомендаций по совершенствованию завершающего этапа обучения студентов.</w:t>
      </w:r>
    </w:p>
    <w:p w:rsidR="00B06807" w:rsidRPr="00142EEB" w:rsidRDefault="00B06807" w:rsidP="00B06807">
      <w:pPr>
        <w:pStyle w:val="afa"/>
        <w:ind w:firstLine="851"/>
        <w:jc w:val="both"/>
        <w:rPr>
          <w:color w:val="FF0000"/>
          <w:sz w:val="28"/>
          <w:szCs w:val="28"/>
        </w:rPr>
      </w:pPr>
    </w:p>
    <w:p w:rsidR="00B06807" w:rsidRPr="00325202" w:rsidRDefault="00B06807" w:rsidP="00B06807">
      <w:pPr>
        <w:pStyle w:val="aff0"/>
        <w:jc w:val="center"/>
        <w:rPr>
          <w:rFonts w:ascii="Times New Roman" w:hAnsi="Times New Roman"/>
          <w:b/>
          <w:sz w:val="28"/>
          <w:szCs w:val="28"/>
        </w:rPr>
      </w:pPr>
      <w:r w:rsidRPr="00042686">
        <w:rPr>
          <w:rFonts w:ascii="Times New Roman" w:hAnsi="Times New Roman"/>
          <w:b/>
          <w:sz w:val="28"/>
          <w:szCs w:val="28"/>
        </w:rPr>
        <w:t>4.1.3 Востребованность выпускников</w:t>
      </w:r>
    </w:p>
    <w:p w:rsidR="00B06807" w:rsidRPr="00325202" w:rsidRDefault="00B06807" w:rsidP="00B06807">
      <w:pPr>
        <w:jc w:val="both"/>
        <w:rPr>
          <w:rFonts w:ascii="Times New Roman" w:hAnsi="Times New Roman" w:cs="Times New Roman"/>
          <w:color w:val="auto"/>
          <w:sz w:val="28"/>
          <w:szCs w:val="28"/>
        </w:rPr>
      </w:pPr>
    </w:p>
    <w:p w:rsidR="00B06807" w:rsidRPr="00325202" w:rsidRDefault="00B06807" w:rsidP="00B06807">
      <w:pPr>
        <w:pStyle w:val="aff0"/>
        <w:ind w:firstLine="708"/>
        <w:jc w:val="both"/>
        <w:rPr>
          <w:rFonts w:ascii="Times New Roman" w:hAnsi="Times New Roman"/>
          <w:sz w:val="28"/>
          <w:szCs w:val="28"/>
        </w:rPr>
      </w:pPr>
      <w:r w:rsidRPr="00325202">
        <w:rPr>
          <w:rFonts w:ascii="Times New Roman" w:hAnsi="Times New Roman"/>
          <w:sz w:val="28"/>
          <w:szCs w:val="28"/>
        </w:rPr>
        <w:lastRenderedPageBreak/>
        <w:t xml:space="preserve">Одним из основных показателей деятельности Учреждения является востребованность его выпускников. В </w:t>
      </w:r>
      <w:r>
        <w:rPr>
          <w:rFonts w:ascii="Times New Roman" w:hAnsi="Times New Roman"/>
          <w:sz w:val="28"/>
          <w:szCs w:val="28"/>
        </w:rPr>
        <w:t>среднем за период с 2016 по 2018</w:t>
      </w:r>
      <w:r w:rsidRPr="00325202">
        <w:rPr>
          <w:rFonts w:ascii="Times New Roman" w:hAnsi="Times New Roman"/>
          <w:sz w:val="28"/>
          <w:szCs w:val="28"/>
        </w:rPr>
        <w:t xml:space="preserve"> год вклю</w:t>
      </w:r>
      <w:r>
        <w:rPr>
          <w:rFonts w:ascii="Times New Roman" w:hAnsi="Times New Roman"/>
          <w:sz w:val="28"/>
          <w:szCs w:val="28"/>
        </w:rPr>
        <w:t>чительно 20</w:t>
      </w:r>
      <w:r w:rsidRPr="00325202">
        <w:rPr>
          <w:rFonts w:ascii="Times New Roman" w:hAnsi="Times New Roman"/>
          <w:sz w:val="28"/>
          <w:szCs w:val="28"/>
        </w:rPr>
        <w:t xml:space="preserve"> % выпускников получили направления на работу по договорам и заявкам предприятий и организаций, 8 % продолжили обуче</w:t>
      </w:r>
      <w:r>
        <w:rPr>
          <w:rFonts w:ascii="Times New Roman" w:hAnsi="Times New Roman"/>
          <w:sz w:val="28"/>
          <w:szCs w:val="28"/>
        </w:rPr>
        <w:t>ние в ОО ВПО, 72</w:t>
      </w:r>
      <w:r w:rsidRPr="00325202">
        <w:rPr>
          <w:rFonts w:ascii="Times New Roman" w:hAnsi="Times New Roman"/>
          <w:sz w:val="28"/>
          <w:szCs w:val="28"/>
        </w:rPr>
        <w:t xml:space="preserve"> % призваны в Российскую Армию. Учреждение поддерживает постоянную связь с ГКУ Архангельской области «ЦЗН Вельского района», утверждая контрольные цифры приема на каждую специальность и составляя прогнозы выпуска специалистов на последующие годы.</w:t>
      </w:r>
    </w:p>
    <w:p w:rsidR="00B06807" w:rsidRPr="00325202" w:rsidRDefault="00B06807" w:rsidP="00B06807">
      <w:pPr>
        <w:pStyle w:val="aff0"/>
        <w:ind w:firstLine="708"/>
        <w:jc w:val="both"/>
        <w:rPr>
          <w:rFonts w:ascii="Times New Roman" w:hAnsi="Times New Roman"/>
          <w:sz w:val="28"/>
          <w:szCs w:val="28"/>
        </w:rPr>
      </w:pPr>
      <w:r w:rsidRPr="00325202">
        <w:rPr>
          <w:rFonts w:ascii="Times New Roman" w:hAnsi="Times New Roman"/>
          <w:sz w:val="28"/>
          <w:szCs w:val="28"/>
        </w:rPr>
        <w:t>Выпускники Учреждения работают на разных участках производства и занимают должности главных бухгалтеров, бухгалтеров, товароведов, начальников коммерческих отделов, техников по обслуживанию вычислительной техники и автоматизированных систем, системных администраторов. Они востребованы на предприятиях города и района, области, в других регионах  страны. Работодатели отмечают хорошую теоретическую базу по специальным предметам, аккуратность и внимательность студентов при работе с документацией, уверенное пользование компьютерной техникой, инициативность, аналитические способности и коммуникабельность в общении с коллегами, готовность к самостоятельной трудовой деятельности.</w:t>
      </w:r>
    </w:p>
    <w:p w:rsidR="00B06807" w:rsidRPr="00325202" w:rsidRDefault="00B06807" w:rsidP="00B06807">
      <w:pPr>
        <w:pStyle w:val="aff0"/>
        <w:ind w:firstLine="708"/>
        <w:jc w:val="both"/>
        <w:rPr>
          <w:rFonts w:ascii="Times New Roman" w:hAnsi="Times New Roman"/>
          <w:sz w:val="28"/>
          <w:szCs w:val="28"/>
        </w:rPr>
      </w:pPr>
      <w:r w:rsidRPr="00325202">
        <w:rPr>
          <w:rFonts w:ascii="Times New Roman" w:hAnsi="Times New Roman"/>
          <w:sz w:val="28"/>
          <w:szCs w:val="28"/>
        </w:rPr>
        <w:t>Качество подготовки специалистов соответствует требованиям современного производства и обеспечивается налаженной системой взаимосвязей соответствующих выпускных цикловых комиссий по всем специальностям  с  кадровыми службами предприятий и организаций. Кроме того, председателями Государственных экзаменационных комиссий назначаются главные и ведущие специалисты предприятий, которые  по содержанию выпускных работ и экзаменов могут в полной мере оценить их соответствие профилю и уровень подготовки выпускников. Отзывы руководителей предприятий - заказчиков кадров указывают на хороший уровень подготовки выпускников, их исполнительскую и производственную дисциплину.</w:t>
      </w:r>
    </w:p>
    <w:p w:rsidR="00B06807" w:rsidRPr="00BC054B" w:rsidRDefault="00B06807" w:rsidP="00B06807">
      <w:pPr>
        <w:pStyle w:val="aff0"/>
        <w:jc w:val="both"/>
        <w:rPr>
          <w:rFonts w:ascii="Times New Roman" w:hAnsi="Times New Roman"/>
          <w:sz w:val="28"/>
          <w:szCs w:val="28"/>
        </w:rPr>
      </w:pPr>
      <w:r w:rsidRPr="00325202">
        <w:rPr>
          <w:rFonts w:ascii="Times New Roman" w:hAnsi="Times New Roman"/>
          <w:sz w:val="28"/>
          <w:szCs w:val="28"/>
        </w:rPr>
        <w:tab/>
      </w:r>
    </w:p>
    <w:p w:rsidR="00B06807" w:rsidRPr="00C34376" w:rsidRDefault="00B06807" w:rsidP="00B06807">
      <w:pPr>
        <w:pStyle w:val="aff0"/>
        <w:jc w:val="both"/>
        <w:rPr>
          <w:rFonts w:ascii="Times New Roman" w:hAnsi="Times New Roman"/>
          <w:bCs/>
          <w:sz w:val="28"/>
          <w:szCs w:val="28"/>
        </w:rPr>
      </w:pPr>
      <w:r w:rsidRPr="00C34376">
        <w:rPr>
          <w:rFonts w:ascii="Times New Roman" w:hAnsi="Times New Roman"/>
          <w:sz w:val="28"/>
          <w:szCs w:val="28"/>
        </w:rPr>
        <w:t xml:space="preserve">         </w:t>
      </w:r>
      <w:r w:rsidRPr="00C34376">
        <w:rPr>
          <w:rFonts w:ascii="Times New Roman" w:hAnsi="Times New Roman"/>
          <w:b/>
          <w:bCs/>
          <w:sz w:val="28"/>
          <w:szCs w:val="28"/>
        </w:rPr>
        <w:t>Выводы по пункту 4.1.</w:t>
      </w:r>
      <w:r w:rsidRPr="00C34376">
        <w:rPr>
          <w:rFonts w:ascii="Times New Roman" w:hAnsi="Times New Roman"/>
          <w:bCs/>
          <w:sz w:val="28"/>
          <w:szCs w:val="28"/>
        </w:rPr>
        <w:t xml:space="preserve">  </w:t>
      </w:r>
    </w:p>
    <w:p w:rsidR="00B06807" w:rsidRPr="00C34376" w:rsidRDefault="00B06807" w:rsidP="00B06807">
      <w:pPr>
        <w:pStyle w:val="a9"/>
        <w:ind w:firstLine="708"/>
        <w:rPr>
          <w:bCs/>
          <w:iCs/>
        </w:rPr>
      </w:pPr>
      <w:r w:rsidRPr="00C34376">
        <w:rPr>
          <w:bCs/>
        </w:rPr>
        <w:t>1.</w:t>
      </w:r>
      <w:r w:rsidRPr="00C34376">
        <w:rPr>
          <w:b/>
          <w:bCs/>
        </w:rPr>
        <w:t xml:space="preserve">  </w:t>
      </w:r>
      <w:r w:rsidRPr="00C34376">
        <w:rPr>
          <w:bCs/>
          <w:iCs/>
        </w:rPr>
        <w:t xml:space="preserve">Организация приёма в Учреждении осуществляется в соответствии с законодательством Российской Федерации.  </w:t>
      </w:r>
    </w:p>
    <w:p w:rsidR="00B06807" w:rsidRPr="00C34376" w:rsidRDefault="00B06807" w:rsidP="00B06807">
      <w:pPr>
        <w:ind w:firstLine="708"/>
        <w:jc w:val="both"/>
        <w:rPr>
          <w:rFonts w:ascii="Times New Roman" w:hAnsi="Times New Roman" w:cs="Times New Roman"/>
          <w:bCs/>
          <w:iCs/>
          <w:color w:val="auto"/>
          <w:sz w:val="28"/>
        </w:rPr>
      </w:pPr>
      <w:r w:rsidRPr="00C34376">
        <w:rPr>
          <w:rFonts w:ascii="Times New Roman" w:hAnsi="Times New Roman" w:cs="Times New Roman"/>
          <w:bCs/>
          <w:iCs/>
          <w:color w:val="auto"/>
          <w:sz w:val="28"/>
          <w:szCs w:val="28"/>
        </w:rPr>
        <w:t xml:space="preserve">2. </w:t>
      </w:r>
      <w:r w:rsidRPr="00C34376">
        <w:rPr>
          <w:rFonts w:ascii="Times New Roman" w:hAnsi="Times New Roman" w:cs="Times New Roman"/>
          <w:bCs/>
          <w:iCs/>
          <w:color w:val="auto"/>
          <w:sz w:val="28"/>
        </w:rPr>
        <w:t>Демографическая проблема в обществе побуждает к повышению эффективности профориентации и поиску новых форм профориентационной работы, возможности открытия новых наиболее востребованных специальностей, что является одной из главной задач педагогического</w:t>
      </w:r>
      <w:r w:rsidRPr="00C34376">
        <w:rPr>
          <w:rFonts w:ascii="Times New Roman" w:hAnsi="Times New Roman" w:cs="Times New Roman"/>
          <w:color w:val="auto"/>
          <w:sz w:val="28"/>
        </w:rPr>
        <w:t xml:space="preserve"> </w:t>
      </w:r>
      <w:r w:rsidRPr="00C34376">
        <w:rPr>
          <w:rFonts w:ascii="Times New Roman" w:hAnsi="Times New Roman" w:cs="Times New Roman"/>
          <w:bCs/>
          <w:iCs/>
          <w:color w:val="auto"/>
          <w:sz w:val="28"/>
        </w:rPr>
        <w:t>коллектива.</w:t>
      </w:r>
    </w:p>
    <w:p w:rsidR="00B06807" w:rsidRPr="00C34376" w:rsidRDefault="00B06807" w:rsidP="00B06807">
      <w:pPr>
        <w:ind w:firstLine="708"/>
        <w:jc w:val="both"/>
        <w:rPr>
          <w:rFonts w:ascii="Times New Roman" w:hAnsi="Times New Roman" w:cs="Times New Roman"/>
          <w:bCs/>
          <w:iCs/>
          <w:color w:val="auto"/>
          <w:sz w:val="28"/>
        </w:rPr>
      </w:pPr>
      <w:r w:rsidRPr="00C34376">
        <w:rPr>
          <w:rFonts w:ascii="Times New Roman" w:hAnsi="Times New Roman" w:cs="Times New Roman"/>
          <w:color w:val="auto"/>
          <w:sz w:val="28"/>
        </w:rPr>
        <w:t xml:space="preserve">3. </w:t>
      </w:r>
      <w:r w:rsidRPr="00C34376">
        <w:rPr>
          <w:rFonts w:ascii="Times New Roman" w:hAnsi="Times New Roman" w:cs="Times New Roman"/>
          <w:bCs/>
          <w:iCs/>
          <w:color w:val="auto"/>
          <w:sz w:val="28"/>
        </w:rPr>
        <w:t xml:space="preserve">Результаты, полученные при проведении контроля  знаний при самообследовании Учреждения, говорят о достаточном уровне и качестве знаний студентов. </w:t>
      </w:r>
    </w:p>
    <w:p w:rsidR="00B06807" w:rsidRPr="00C34376" w:rsidRDefault="00B06807" w:rsidP="00B06807">
      <w:pPr>
        <w:ind w:firstLine="708"/>
        <w:jc w:val="both"/>
        <w:rPr>
          <w:rFonts w:ascii="Times New Roman" w:hAnsi="Times New Roman" w:cs="Times New Roman"/>
          <w:bCs/>
          <w:iCs/>
          <w:color w:val="auto"/>
          <w:sz w:val="28"/>
        </w:rPr>
      </w:pPr>
      <w:r w:rsidRPr="00C34376">
        <w:rPr>
          <w:rFonts w:ascii="Times New Roman" w:hAnsi="Times New Roman" w:cs="Times New Roman"/>
          <w:bCs/>
          <w:iCs/>
          <w:color w:val="auto"/>
          <w:sz w:val="28"/>
        </w:rPr>
        <w:t xml:space="preserve">4. Обучающиеся Учреждения принимают активное участие </w:t>
      </w:r>
      <w:r w:rsidRPr="00C34376">
        <w:rPr>
          <w:rFonts w:ascii="Times New Roman" w:hAnsi="Times New Roman" w:cs="Times New Roman"/>
          <w:color w:val="auto"/>
          <w:sz w:val="28"/>
          <w:szCs w:val="28"/>
        </w:rPr>
        <w:t>в региональных и всероссийских олимпиадах, конкурсах, конференциях, занимают призовые места и выходят в призёры.</w:t>
      </w:r>
    </w:p>
    <w:p w:rsidR="00B06807" w:rsidRPr="00C34376" w:rsidRDefault="00B06807" w:rsidP="00B06807">
      <w:pPr>
        <w:pStyle w:val="afa"/>
        <w:jc w:val="both"/>
        <w:rPr>
          <w:sz w:val="28"/>
          <w:szCs w:val="28"/>
        </w:rPr>
      </w:pPr>
      <w:r w:rsidRPr="00C34376">
        <w:rPr>
          <w:bCs/>
          <w:iCs/>
          <w:sz w:val="28"/>
          <w:szCs w:val="28"/>
        </w:rPr>
        <w:t xml:space="preserve">5. Анализ результатов государственной итоговой аттестации в Учреждении позволяет сделать вывод о достаточном  уровне подготовки </w:t>
      </w:r>
      <w:r w:rsidRPr="00C34376">
        <w:rPr>
          <w:bCs/>
          <w:iCs/>
          <w:sz w:val="28"/>
          <w:szCs w:val="28"/>
        </w:rPr>
        <w:lastRenderedPageBreak/>
        <w:t>выпускников по всем специальностям. Председатели ГЭК ответственно относятся к составлению и оформлению отчетов о работе комиссий. Отчеты председателей ежегодно рассматриваются на заседаниях предметных (цикловых) комисси</w:t>
      </w:r>
      <w:r w:rsidRPr="00C34376">
        <w:rPr>
          <w:sz w:val="28"/>
          <w:szCs w:val="28"/>
        </w:rPr>
        <w:t>й.</w:t>
      </w:r>
    </w:p>
    <w:p w:rsidR="00B06807" w:rsidRPr="00C34376" w:rsidRDefault="00B06807" w:rsidP="00B06807">
      <w:pPr>
        <w:pStyle w:val="aff0"/>
        <w:jc w:val="both"/>
        <w:rPr>
          <w:rFonts w:ascii="Times New Roman" w:hAnsi="Times New Roman"/>
          <w:bCs/>
          <w:iCs/>
          <w:sz w:val="28"/>
          <w:szCs w:val="28"/>
        </w:rPr>
      </w:pPr>
      <w:r w:rsidRPr="00C34376">
        <w:rPr>
          <w:rFonts w:ascii="Times New Roman" w:hAnsi="Times New Roman"/>
          <w:bCs/>
          <w:sz w:val="28"/>
          <w:szCs w:val="28"/>
        </w:rPr>
        <w:tab/>
        <w:t>6. Высокий процент</w:t>
      </w:r>
      <w:r w:rsidRPr="00C34376">
        <w:rPr>
          <w:rFonts w:ascii="Times New Roman" w:hAnsi="Times New Roman"/>
          <w:bCs/>
          <w:iCs/>
          <w:sz w:val="28"/>
          <w:szCs w:val="28"/>
        </w:rPr>
        <w:t xml:space="preserve"> выпускников, трудоустроенных после окончания Учреждения, а также положительные отзывы от работодателей позволяют сделать вывод о достаточно высоком качестве подготовки выпускников.  </w:t>
      </w:r>
    </w:p>
    <w:p w:rsidR="00B06807" w:rsidRPr="00142EEB" w:rsidRDefault="00B06807" w:rsidP="00B06807">
      <w:pPr>
        <w:pStyle w:val="aff0"/>
        <w:jc w:val="center"/>
        <w:rPr>
          <w:rFonts w:ascii="Times New Roman" w:hAnsi="Times New Roman"/>
          <w:b/>
          <w:color w:val="FF0000"/>
          <w:sz w:val="28"/>
          <w:szCs w:val="28"/>
        </w:rPr>
      </w:pPr>
    </w:p>
    <w:p w:rsidR="00B06807" w:rsidRPr="005F2AC5" w:rsidRDefault="00B06807" w:rsidP="00B06807">
      <w:pPr>
        <w:pStyle w:val="aff0"/>
        <w:jc w:val="center"/>
        <w:rPr>
          <w:rFonts w:ascii="Times New Roman" w:hAnsi="Times New Roman"/>
          <w:b/>
          <w:sz w:val="28"/>
          <w:szCs w:val="28"/>
        </w:rPr>
      </w:pPr>
      <w:r w:rsidRPr="005F2AC5">
        <w:rPr>
          <w:rFonts w:ascii="Times New Roman" w:hAnsi="Times New Roman"/>
          <w:b/>
          <w:sz w:val="28"/>
          <w:szCs w:val="28"/>
        </w:rPr>
        <w:t>4.2 Условия, определяющие качество подготовки специалистов</w:t>
      </w:r>
    </w:p>
    <w:p w:rsidR="00B06807" w:rsidRPr="005F2AC5" w:rsidRDefault="00B06807" w:rsidP="00B06807">
      <w:pPr>
        <w:pStyle w:val="aff0"/>
        <w:ind w:firstLine="708"/>
        <w:jc w:val="center"/>
        <w:rPr>
          <w:rFonts w:ascii="Times New Roman" w:hAnsi="Times New Roman"/>
          <w:b/>
          <w:sz w:val="12"/>
          <w:szCs w:val="12"/>
        </w:rPr>
      </w:pPr>
    </w:p>
    <w:p w:rsidR="00B06807" w:rsidRPr="005F2AC5" w:rsidRDefault="00B06807" w:rsidP="00B06807">
      <w:pPr>
        <w:pStyle w:val="aff0"/>
        <w:jc w:val="center"/>
        <w:rPr>
          <w:rFonts w:ascii="Times New Roman" w:hAnsi="Times New Roman"/>
          <w:b/>
          <w:sz w:val="28"/>
          <w:szCs w:val="28"/>
        </w:rPr>
      </w:pPr>
      <w:r w:rsidRPr="005F2AC5">
        <w:rPr>
          <w:rFonts w:ascii="Times New Roman" w:hAnsi="Times New Roman"/>
          <w:b/>
          <w:sz w:val="28"/>
          <w:szCs w:val="28"/>
        </w:rPr>
        <w:t>4.2.1 Кадровое обеспечение подготовки специалистов</w:t>
      </w:r>
    </w:p>
    <w:p w:rsidR="00B06807" w:rsidRPr="005F2AC5" w:rsidRDefault="00B06807" w:rsidP="00B06807">
      <w:pPr>
        <w:pStyle w:val="34"/>
        <w:ind w:firstLine="851"/>
        <w:jc w:val="both"/>
        <w:rPr>
          <w:b w:val="0"/>
          <w:sz w:val="16"/>
          <w:szCs w:val="16"/>
        </w:rPr>
      </w:pPr>
    </w:p>
    <w:p w:rsidR="00B06807" w:rsidRPr="008469B8" w:rsidRDefault="00B06807" w:rsidP="00B06807">
      <w:pPr>
        <w:pStyle w:val="2"/>
        <w:rPr>
          <w:i w:val="0"/>
          <w:sz w:val="28"/>
          <w:szCs w:val="28"/>
        </w:rPr>
      </w:pPr>
      <w:r w:rsidRPr="008469B8">
        <w:rPr>
          <w:i w:val="0"/>
          <w:sz w:val="28"/>
          <w:szCs w:val="28"/>
        </w:rPr>
        <w:t>Сведения о преподавательском составе</w:t>
      </w:r>
    </w:p>
    <w:p w:rsidR="00B06807" w:rsidRPr="00BA53A4" w:rsidRDefault="00B06807" w:rsidP="00B06807">
      <w:pPr>
        <w:spacing w:line="360" w:lineRule="auto"/>
        <w:ind w:firstLine="709"/>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Состав педагогических и руководящих работников по уровню квалификации (из 70 человек):</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Имеют высшую квалификационную категорию -12 чел. (27%).</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Имеют первую квалификационную категорию – 43 чел. (62%).</w:t>
      </w:r>
    </w:p>
    <w:p w:rsidR="00B06807" w:rsidRDefault="00B06807" w:rsidP="003E6B25">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Не имеют квалификационной категории – 8 чел. (11 %)</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p>
    <w:tbl>
      <w:tblPr>
        <w:tblW w:w="10598"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701"/>
        <w:gridCol w:w="1559"/>
        <w:gridCol w:w="1843"/>
        <w:gridCol w:w="1559"/>
      </w:tblGrid>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п/п</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Ф. инициалы</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Уровень образования /высшее, 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Квалификация по диплому</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Наличие у преподавателей профессионального цикла опыта деятельности в организациях  соответствующей профессиональной  сфере</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Категория  и разряд по профессии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Курсы повышения квалификации (год)</w:t>
            </w:r>
          </w:p>
        </w:tc>
      </w:tr>
      <w:tr w:rsidR="00B06807" w:rsidRPr="00BA53A4" w:rsidTr="003E6B25">
        <w:trPr>
          <w:trHeight w:val="822"/>
        </w:trPr>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Брагина Ольга Вадимовна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33</w:t>
            </w:r>
          </w:p>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p>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p>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Порешина</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Светлана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Михайловна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Юрист</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13</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2017</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3</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Казарин </w:t>
            </w:r>
            <w:r w:rsidRPr="00BA53A4">
              <w:rPr>
                <w:rFonts w:ascii="Times New Roman" w:eastAsia="Calibri" w:hAnsi="Times New Roman" w:cs="Times New Roman"/>
                <w:bCs/>
                <w:color w:val="auto"/>
                <w:sz w:val="28"/>
                <w:szCs w:val="28"/>
                <w:lang w:eastAsia="en-US"/>
              </w:rPr>
              <w:lastRenderedPageBreak/>
              <w:t>Андрей Владимирович</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lastRenderedPageBreak/>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Инженер по </w:t>
            </w:r>
            <w:r w:rsidRPr="00BA53A4">
              <w:rPr>
                <w:rFonts w:ascii="Times New Roman" w:eastAsia="Calibri" w:hAnsi="Times New Roman" w:cs="Times New Roman"/>
                <w:bCs/>
                <w:color w:val="auto"/>
                <w:sz w:val="28"/>
                <w:szCs w:val="28"/>
                <w:lang w:eastAsia="en-US"/>
              </w:rPr>
              <w:lastRenderedPageBreak/>
              <w:t>строительству зданий и сооружений</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2015</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4</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Ховрякова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Мария Сергеевна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английского и немецкого языков</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36</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Соответствует занимаемой должности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5</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Прилучный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Андрей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Евгеньевич</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физкультуры</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22</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6 </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Баландина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Любовь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Евгеньевна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физики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42</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Соответствует занимаемой должности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7</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Завьялова Нина Владимировна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Инженер-оптик-технолог</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17</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8</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Ильин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Константин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Васильевич</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математики и информатики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27</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2017</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11</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Поров Алексей</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Валентинович</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Ученый агроном</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14</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2015</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12</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Зыков Вячеслав Федорович</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Инженер-механик</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17</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14</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Дедова</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Наталья</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Владимировна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физкультуры</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Соответствует занимаемой должности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17</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Преображенский Александр </w:t>
            </w:r>
          </w:p>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Михайлович.</w:t>
            </w:r>
          </w:p>
          <w:p w:rsidR="00B06807" w:rsidRPr="00BA53A4" w:rsidRDefault="00B06807" w:rsidP="00DC6D96">
            <w:pPr>
              <w:rPr>
                <w:rFonts w:ascii="Times New Roman" w:eastAsia="Calibri" w:hAnsi="Times New Roman" w:cs="Times New Roman"/>
                <w:bCs/>
                <w:color w:val="auto"/>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географии  и биологии</w:t>
            </w:r>
          </w:p>
          <w:p w:rsidR="00B06807" w:rsidRPr="00BA53A4" w:rsidRDefault="00B06807" w:rsidP="00DC6D96">
            <w:pPr>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28</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18</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Горбунова Тамара Михайловна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2017</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19</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Леденцова Валентина Николаевна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Учитель истории, обществоведения и </w:t>
            </w:r>
            <w:r w:rsidRPr="00BA53A4">
              <w:rPr>
                <w:rFonts w:ascii="Times New Roman" w:eastAsia="Calibri" w:hAnsi="Times New Roman" w:cs="Times New Roman"/>
                <w:bCs/>
                <w:color w:val="auto"/>
                <w:sz w:val="28"/>
                <w:szCs w:val="28"/>
                <w:lang w:eastAsia="en-US"/>
              </w:rPr>
              <w:lastRenderedPageBreak/>
              <w:t>английского языка</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Потапова Татьяна Николаевна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35</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21.</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Раздрогова Людмила Викторовна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Физика</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35</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22.</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Шилова Татьяна Фёдоровна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математики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25 </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23</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Грачёва Марина Алексеевна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Юрист</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24</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Чекмарёва Ольга Александровна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Учитель математики</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B06807" w:rsidRPr="00BA53A4" w:rsidTr="003E6B25">
        <w:tc>
          <w:tcPr>
            <w:tcW w:w="46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25</w:t>
            </w:r>
          </w:p>
        </w:tc>
        <w:tc>
          <w:tcPr>
            <w:tcW w:w="1908"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Чуркина Виктория Григорьевна</w:t>
            </w:r>
          </w:p>
        </w:tc>
        <w:tc>
          <w:tcPr>
            <w:tcW w:w="1560"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Менеджмент</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18</w:t>
            </w:r>
          </w:p>
        </w:tc>
        <w:tc>
          <w:tcPr>
            <w:tcW w:w="1843"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B06807" w:rsidRPr="00BA53A4" w:rsidRDefault="00B06807"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26</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466895">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Селезнева</w:t>
            </w:r>
          </w:p>
          <w:p w:rsidR="003E6B25" w:rsidRPr="00BA53A4" w:rsidRDefault="003E6B25" w:rsidP="00466895">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Наталья </w:t>
            </w:r>
          </w:p>
          <w:p w:rsidR="003E6B25" w:rsidRPr="00BA53A4" w:rsidRDefault="003E6B25" w:rsidP="00466895">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Николаевна</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466895">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466895">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Менеджер</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466895">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21</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466895">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466895">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p>
        </w:tc>
        <w:tc>
          <w:tcPr>
            <w:tcW w:w="6728" w:type="dxa"/>
            <w:gridSpan w:val="4"/>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Мастера производственного обучения</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Сопов Евгений Николаевич</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 - механик</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27</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Соответствует занимаемой должности</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4</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Ломунова </w:t>
            </w:r>
          </w:p>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Марина </w:t>
            </w:r>
          </w:p>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Альбертовна</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Инженер-преподаватель</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18</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2015</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7</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Власов Владимир Андреевич</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техник-механик</w:t>
            </w:r>
          </w:p>
          <w:p w:rsidR="003E6B25" w:rsidRPr="00BA53A4" w:rsidRDefault="003E6B25" w:rsidP="00DC6D96">
            <w:pPr>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w:t>
            </w:r>
            <w:r>
              <w:rPr>
                <w:rFonts w:ascii="Times New Roman" w:eastAsia="Calibri" w:hAnsi="Times New Roman" w:cs="Times New Roman"/>
                <w:bCs/>
                <w:color w:val="auto"/>
                <w:sz w:val="28"/>
                <w:szCs w:val="28"/>
                <w:lang w:eastAsia="en-US"/>
              </w:rPr>
              <w:t xml:space="preserve"> </w:t>
            </w:r>
            <w:r w:rsidRPr="00BA53A4">
              <w:rPr>
                <w:rFonts w:ascii="Times New Roman" w:eastAsia="Calibri" w:hAnsi="Times New Roman" w:cs="Times New Roman"/>
                <w:bCs/>
                <w:color w:val="auto"/>
                <w:sz w:val="28"/>
                <w:szCs w:val="28"/>
                <w:lang w:eastAsia="en-US"/>
              </w:rPr>
              <w:t>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8</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Кулаков А.Г.</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техник-механик</w:t>
            </w:r>
          </w:p>
          <w:p w:rsidR="003E6B25" w:rsidRPr="00BA53A4" w:rsidRDefault="003E6B25" w:rsidP="00DC6D96">
            <w:pPr>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25</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2015</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9</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Полосков С.А.</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Начальное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Водитель кат . ВС.</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14</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2015</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10</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Арефин А.М.</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техник-механик</w:t>
            </w:r>
          </w:p>
          <w:p w:rsidR="003E6B25" w:rsidRPr="00BA53A4" w:rsidRDefault="003E6B25" w:rsidP="00DC6D96">
            <w:pPr>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21</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12</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Шуткин С.Е</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w:t>
            </w:r>
            <w:r w:rsidRPr="00BA53A4">
              <w:rPr>
                <w:rFonts w:ascii="Times New Roman" w:eastAsia="Calibri" w:hAnsi="Times New Roman" w:cs="Times New Roman"/>
                <w:bCs/>
                <w:color w:val="auto"/>
                <w:sz w:val="28"/>
                <w:szCs w:val="28"/>
                <w:lang w:eastAsia="en-US"/>
              </w:rPr>
              <w:lastRenderedPageBreak/>
              <w:t>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lastRenderedPageBreak/>
              <w:t>Мастер с/х производств</w:t>
            </w:r>
            <w:r w:rsidRPr="00BA53A4">
              <w:rPr>
                <w:rFonts w:ascii="Times New Roman" w:eastAsia="Calibri" w:hAnsi="Times New Roman" w:cs="Times New Roman"/>
                <w:bCs/>
                <w:color w:val="auto"/>
                <w:sz w:val="28"/>
                <w:szCs w:val="28"/>
                <w:lang w:eastAsia="en-US"/>
              </w:rPr>
              <w:lastRenderedPageBreak/>
              <w:t>а</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2011</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13</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Басов Н.А.</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техник-механик</w:t>
            </w:r>
          </w:p>
          <w:p w:rsidR="003E6B25" w:rsidRPr="00BA53A4" w:rsidRDefault="003E6B25" w:rsidP="00DC6D96">
            <w:pPr>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33</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Соответствует занимаемой должности</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14</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Едовина Е.Н.</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техник-механик</w:t>
            </w:r>
          </w:p>
          <w:p w:rsidR="003E6B25" w:rsidRPr="00BA53A4" w:rsidRDefault="003E6B25" w:rsidP="00DC6D96">
            <w:pPr>
              <w:rPr>
                <w:rFonts w:ascii="Times New Roman" w:eastAsia="Calibri" w:hAnsi="Times New Roman" w:cs="Times New Roman"/>
                <w:bCs/>
                <w:color w:val="auto"/>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16</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15</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Ткач В.М.</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Техник-автомеханик</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6</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2015</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16</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Лещук Н.Г.</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Начальное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Каменщик-монтажник</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11</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17</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Громова О.А.</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Технолог </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2017</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18</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Соколова Л.П.</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Коммерсант</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12</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19</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Лукинская Л.Н.</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Товаровед</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11</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20</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Жаворонкова О.В.</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Мастер производственного обучения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19</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21</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Орлов Вячеслав Николаевич</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Техник- механик</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2017</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22</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Лютиков Дмитрий Викторович</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Незаконченное высшее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Физика, информатика и вычислительная техника</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23</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Лаврентьев Виктор Иванович</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Начальное профессиональное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Тракторист</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Соответствует занимаемой должности</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2016</w:t>
            </w:r>
          </w:p>
        </w:tc>
      </w:tr>
      <w:tr w:rsidR="003E6B25" w:rsidRPr="00BA53A4" w:rsidTr="003E6B25">
        <w:tc>
          <w:tcPr>
            <w:tcW w:w="46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24</w:t>
            </w:r>
          </w:p>
        </w:tc>
        <w:tc>
          <w:tcPr>
            <w:tcW w:w="1908"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Ипатова Наталья  Геннадьевна</w:t>
            </w:r>
          </w:p>
        </w:tc>
        <w:tc>
          <w:tcPr>
            <w:tcW w:w="1560"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Инженер- преподаватель</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26</w:t>
            </w:r>
          </w:p>
        </w:tc>
        <w:tc>
          <w:tcPr>
            <w:tcW w:w="1843"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3E6B25" w:rsidRPr="00BA53A4" w:rsidRDefault="003E6B25" w:rsidP="00DC6D96">
            <w:pPr>
              <w:spacing w:line="264" w:lineRule="auto"/>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2018</w:t>
            </w:r>
          </w:p>
        </w:tc>
      </w:tr>
    </w:tbl>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p>
    <w:p w:rsidR="00B06807" w:rsidRDefault="00B06807" w:rsidP="00B06807">
      <w:pPr>
        <w:spacing w:line="360" w:lineRule="auto"/>
        <w:ind w:firstLine="709"/>
        <w:rPr>
          <w:rFonts w:ascii="Times New Roman" w:eastAsia="Calibri" w:hAnsi="Times New Roman" w:cs="Times New Roman"/>
          <w:bCs/>
          <w:color w:val="auto"/>
          <w:sz w:val="28"/>
          <w:szCs w:val="28"/>
          <w:lang w:eastAsia="en-US"/>
        </w:rPr>
      </w:pPr>
    </w:p>
    <w:p w:rsidR="00B06807" w:rsidRPr="00BA53A4" w:rsidRDefault="00B06807" w:rsidP="00B06807">
      <w:pPr>
        <w:spacing w:line="360" w:lineRule="auto"/>
        <w:ind w:firstLine="709"/>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Личностные достижения сотрудников </w:t>
      </w:r>
      <w:r>
        <w:rPr>
          <w:rFonts w:ascii="Times New Roman" w:eastAsia="Calibri" w:hAnsi="Times New Roman" w:cs="Times New Roman"/>
          <w:bCs/>
          <w:color w:val="auto"/>
          <w:sz w:val="28"/>
          <w:szCs w:val="28"/>
          <w:lang w:eastAsia="en-US"/>
        </w:rPr>
        <w:t>колледжа</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lastRenderedPageBreak/>
        <w:t>Всего педагогических работников, имеющих награды – 15 человек (в том числе имеющие по одной и более награды).</w:t>
      </w:r>
    </w:p>
    <w:p w:rsidR="00B06807" w:rsidRPr="00BA53A4" w:rsidRDefault="00B06807" w:rsidP="00B06807">
      <w:pPr>
        <w:numPr>
          <w:ilvl w:val="0"/>
          <w:numId w:val="5"/>
        </w:numPr>
        <w:tabs>
          <w:tab w:val="left" w:pos="993"/>
        </w:tabs>
        <w:spacing w:line="360" w:lineRule="auto"/>
        <w:ind w:left="709" w:firstLine="0"/>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Почетный работник НПО РФ – 3 чел.</w:t>
      </w:r>
    </w:p>
    <w:p w:rsidR="00B06807" w:rsidRPr="00BA53A4" w:rsidRDefault="00B06807" w:rsidP="00B06807">
      <w:pPr>
        <w:numPr>
          <w:ilvl w:val="0"/>
          <w:numId w:val="5"/>
        </w:numPr>
        <w:tabs>
          <w:tab w:val="left" w:pos="993"/>
        </w:tabs>
        <w:spacing w:line="360" w:lineRule="auto"/>
        <w:ind w:left="709" w:firstLine="0"/>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Почетна</w:t>
      </w:r>
      <w:r>
        <w:rPr>
          <w:rFonts w:ascii="Times New Roman" w:eastAsia="Calibri" w:hAnsi="Times New Roman" w:cs="Times New Roman"/>
          <w:bCs/>
          <w:color w:val="auto"/>
          <w:sz w:val="28"/>
          <w:szCs w:val="28"/>
          <w:lang w:eastAsia="en-US"/>
        </w:rPr>
        <w:t>я грамота Минобразования РФ – 26</w:t>
      </w:r>
      <w:r w:rsidRPr="00BA53A4">
        <w:rPr>
          <w:rFonts w:ascii="Times New Roman" w:eastAsia="Calibri" w:hAnsi="Times New Roman" w:cs="Times New Roman"/>
          <w:bCs/>
          <w:color w:val="auto"/>
          <w:sz w:val="28"/>
          <w:szCs w:val="28"/>
          <w:lang w:eastAsia="en-US"/>
        </w:rPr>
        <w:t xml:space="preserve"> чел.</w:t>
      </w:r>
    </w:p>
    <w:p w:rsidR="00B06807" w:rsidRPr="00BA53A4" w:rsidRDefault="00B06807" w:rsidP="00B06807">
      <w:pPr>
        <w:numPr>
          <w:ilvl w:val="0"/>
          <w:numId w:val="5"/>
        </w:numPr>
        <w:tabs>
          <w:tab w:val="left" w:pos="993"/>
        </w:tabs>
        <w:spacing w:line="360" w:lineRule="auto"/>
        <w:ind w:left="709" w:firstLine="0"/>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Почетные грамоты министерства образования Архангельской об</w:t>
      </w:r>
      <w:r>
        <w:rPr>
          <w:rFonts w:ascii="Times New Roman" w:eastAsia="Calibri" w:hAnsi="Times New Roman" w:cs="Times New Roman"/>
          <w:bCs/>
          <w:color w:val="auto"/>
          <w:sz w:val="28"/>
          <w:szCs w:val="28"/>
          <w:lang w:eastAsia="en-US"/>
        </w:rPr>
        <w:t>ласти  –25</w:t>
      </w:r>
      <w:r w:rsidRPr="00BA53A4">
        <w:rPr>
          <w:rFonts w:ascii="Times New Roman" w:eastAsia="Calibri" w:hAnsi="Times New Roman" w:cs="Times New Roman"/>
          <w:bCs/>
          <w:color w:val="auto"/>
          <w:sz w:val="28"/>
          <w:szCs w:val="28"/>
          <w:lang w:eastAsia="en-US"/>
        </w:rPr>
        <w:t xml:space="preserve"> чел.</w:t>
      </w:r>
    </w:p>
    <w:p w:rsidR="00B06807" w:rsidRDefault="00B06807" w:rsidP="00B06807">
      <w:pPr>
        <w:numPr>
          <w:ilvl w:val="0"/>
          <w:numId w:val="5"/>
        </w:numPr>
        <w:tabs>
          <w:tab w:val="left" w:pos="993"/>
        </w:tabs>
        <w:spacing w:line="360" w:lineRule="auto"/>
        <w:ind w:left="709" w:firstLine="0"/>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 Отличник ПТО -2 человека.</w:t>
      </w:r>
    </w:p>
    <w:p w:rsidR="00B06807" w:rsidRPr="005C74CD" w:rsidRDefault="00B06807" w:rsidP="00B06807">
      <w:pPr>
        <w:pStyle w:val="a9"/>
        <w:ind w:firstLine="851"/>
        <w:rPr>
          <w:szCs w:val="28"/>
        </w:rPr>
      </w:pPr>
      <w:r w:rsidRPr="005C74CD">
        <w:rPr>
          <w:szCs w:val="28"/>
        </w:rPr>
        <w:t xml:space="preserve">присвоены звания: «Почетный работник среднего профессионального образования» - 2 человекам,  «Отличник физкультуры и спорта» - 1 человеку; </w:t>
      </w:r>
    </w:p>
    <w:p w:rsidR="00B06807" w:rsidRPr="00BA53A4" w:rsidRDefault="00B06807" w:rsidP="00B06807">
      <w:pPr>
        <w:pStyle w:val="a9"/>
        <w:ind w:firstLine="851"/>
        <w:rPr>
          <w:bCs/>
          <w:szCs w:val="28"/>
          <w:lang w:eastAsia="en-US"/>
        </w:rPr>
      </w:pPr>
      <w:r w:rsidRPr="005C74CD">
        <w:rPr>
          <w:szCs w:val="28"/>
        </w:rPr>
        <w:t xml:space="preserve">- награждены: </w:t>
      </w:r>
    </w:p>
    <w:p w:rsidR="00B06807" w:rsidRPr="00BA53A4" w:rsidRDefault="00B06807" w:rsidP="00B06807">
      <w:pPr>
        <w:tabs>
          <w:tab w:val="left" w:pos="993"/>
        </w:tabs>
        <w:spacing w:line="360" w:lineRule="auto"/>
        <w:ind w:left="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Кадровое делопроизводство осуществляется в виде организационных, распорядительных и информационно-справочных документов. Организационные документы регламентируют структуру, задачи и функции техникума, его структурного  подразделения, организацию их работы, права, обязанности и ответственность руководителей.</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*Анализ кадровой политики </w:t>
      </w:r>
      <w:r>
        <w:rPr>
          <w:rFonts w:ascii="Times New Roman" w:eastAsia="Calibri" w:hAnsi="Times New Roman" w:cs="Times New Roman"/>
          <w:bCs/>
          <w:color w:val="auto"/>
          <w:sz w:val="28"/>
          <w:szCs w:val="28"/>
          <w:lang w:eastAsia="en-US"/>
        </w:rPr>
        <w:t xml:space="preserve">колледжа </w:t>
      </w:r>
      <w:r w:rsidRPr="00BA53A4">
        <w:rPr>
          <w:rFonts w:ascii="Times New Roman" w:eastAsia="Calibri" w:hAnsi="Times New Roman" w:cs="Times New Roman"/>
          <w:bCs/>
          <w:color w:val="auto"/>
          <w:sz w:val="28"/>
          <w:szCs w:val="28"/>
          <w:lang w:eastAsia="en-US"/>
        </w:rPr>
        <w:t xml:space="preserve">показывает, что сохраняется устойчивая тенденция в кадровой политике, направленная на повышение квалификации, на формирование и стимулирование творческой личности педагога-профессионала. </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85 % членов педагогического коллектива имеет квалификационную категорию, что, несомненно, свидетельствует о творческом потенциале педагогического коллектива.</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Значительную роль в самосовершенствовании преподавателей, повышении их профессионального уровня, педагогических знаний и методического мастерства играет аттестация педагогических кадров. Работа аттестационной группы в техникуме проводилась согласно «Положения о порядке аттестации педагогических и руководящих работников». Экспертизу педагогической компетентности и оценку результативности и качества деятельности проводили экспертные группы, состав которых был утвержден в начале учебного года приказом директора. Для аттестуемых был составлен индивидуальный план-график прохождения аттестационных испытаний, </w:t>
      </w:r>
      <w:r w:rsidRPr="00BA53A4">
        <w:rPr>
          <w:rFonts w:ascii="Times New Roman" w:eastAsia="Calibri" w:hAnsi="Times New Roman" w:cs="Times New Roman"/>
          <w:bCs/>
          <w:color w:val="auto"/>
          <w:sz w:val="28"/>
          <w:szCs w:val="28"/>
          <w:lang w:eastAsia="en-US"/>
        </w:rPr>
        <w:lastRenderedPageBreak/>
        <w:t>оформлена  тематическая папка «Аттестация педагогических работников», организовано проведение консультаций .</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В 2018 году прошли аттестацию 8 педагогических работников : </w:t>
      </w:r>
    </w:p>
    <w:p w:rsidR="00B06807" w:rsidRPr="00BA53A4" w:rsidRDefault="00B06807" w:rsidP="00B06807">
      <w:pPr>
        <w:spacing w:line="360" w:lineRule="auto"/>
        <w:ind w:firstLine="709"/>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 xml:space="preserve">из них  подтвердили: </w:t>
      </w:r>
    </w:p>
    <w:p w:rsidR="00B06807" w:rsidRPr="00BA53A4" w:rsidRDefault="00B06807" w:rsidP="00B06807">
      <w:pPr>
        <w:numPr>
          <w:ilvl w:val="0"/>
          <w:numId w:val="6"/>
        </w:numPr>
        <w:tabs>
          <w:tab w:val="left" w:pos="993"/>
        </w:tabs>
        <w:spacing w:line="360" w:lineRule="auto"/>
        <w:ind w:left="709" w:firstLine="0"/>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имеющуюся высшу</w:t>
      </w:r>
      <w:r>
        <w:rPr>
          <w:rFonts w:ascii="Times New Roman" w:eastAsia="Calibri" w:hAnsi="Times New Roman" w:cs="Times New Roman"/>
          <w:bCs/>
          <w:color w:val="auto"/>
          <w:sz w:val="28"/>
          <w:szCs w:val="28"/>
          <w:lang w:eastAsia="en-US"/>
        </w:rPr>
        <w:t>ю квалификационную категорию – 2</w:t>
      </w:r>
      <w:r w:rsidRPr="00BA53A4">
        <w:rPr>
          <w:rFonts w:ascii="Times New Roman" w:eastAsia="Calibri" w:hAnsi="Times New Roman" w:cs="Times New Roman"/>
          <w:bCs/>
          <w:color w:val="auto"/>
          <w:sz w:val="28"/>
          <w:szCs w:val="28"/>
          <w:lang w:eastAsia="en-US"/>
        </w:rPr>
        <w:t xml:space="preserve"> человека;</w:t>
      </w:r>
    </w:p>
    <w:p w:rsidR="00B06807" w:rsidRPr="00BA53A4" w:rsidRDefault="00B06807" w:rsidP="00B06807">
      <w:pPr>
        <w:numPr>
          <w:ilvl w:val="0"/>
          <w:numId w:val="6"/>
        </w:numPr>
        <w:tabs>
          <w:tab w:val="left" w:pos="993"/>
        </w:tabs>
        <w:spacing w:line="360" w:lineRule="auto"/>
        <w:ind w:left="709" w:firstLine="0"/>
        <w:jc w:val="both"/>
        <w:rPr>
          <w:rFonts w:ascii="Times New Roman" w:eastAsia="Calibri" w:hAnsi="Times New Roman" w:cs="Times New Roman"/>
          <w:bCs/>
          <w:color w:val="auto"/>
          <w:sz w:val="28"/>
          <w:szCs w:val="28"/>
          <w:lang w:eastAsia="en-US"/>
        </w:rPr>
      </w:pPr>
      <w:r w:rsidRPr="00BA53A4">
        <w:rPr>
          <w:rFonts w:ascii="Times New Roman" w:eastAsia="Calibri" w:hAnsi="Times New Roman" w:cs="Times New Roman"/>
          <w:bCs/>
          <w:color w:val="auto"/>
          <w:sz w:val="28"/>
          <w:szCs w:val="28"/>
          <w:lang w:eastAsia="en-US"/>
        </w:rPr>
        <w:t>имеющуюся перву</w:t>
      </w:r>
      <w:r>
        <w:rPr>
          <w:rFonts w:ascii="Times New Roman" w:eastAsia="Calibri" w:hAnsi="Times New Roman" w:cs="Times New Roman"/>
          <w:bCs/>
          <w:color w:val="auto"/>
          <w:sz w:val="28"/>
          <w:szCs w:val="28"/>
          <w:lang w:eastAsia="en-US"/>
        </w:rPr>
        <w:t>ю квалификационную категорию – 6</w:t>
      </w:r>
      <w:r w:rsidRPr="00BA53A4">
        <w:rPr>
          <w:rFonts w:ascii="Times New Roman" w:eastAsia="Calibri" w:hAnsi="Times New Roman" w:cs="Times New Roman"/>
          <w:bCs/>
          <w:color w:val="auto"/>
          <w:sz w:val="28"/>
          <w:szCs w:val="28"/>
          <w:lang w:eastAsia="en-US"/>
        </w:rPr>
        <w:t xml:space="preserve"> человек;</w:t>
      </w:r>
    </w:p>
    <w:p w:rsidR="00B06807" w:rsidRPr="00BA53A4" w:rsidRDefault="00B06807" w:rsidP="00B06807">
      <w:pPr>
        <w:tabs>
          <w:tab w:val="left" w:pos="993"/>
        </w:tabs>
        <w:spacing w:line="360" w:lineRule="auto"/>
        <w:ind w:left="709"/>
        <w:jc w:val="both"/>
        <w:rPr>
          <w:rFonts w:ascii="Times New Roman" w:eastAsia="Calibri" w:hAnsi="Times New Roman" w:cs="Times New Roman"/>
          <w:bCs/>
          <w:color w:val="auto"/>
          <w:sz w:val="28"/>
          <w:szCs w:val="28"/>
          <w:lang w:eastAsia="en-US"/>
        </w:rPr>
      </w:pPr>
    </w:p>
    <w:p w:rsidR="00B06807" w:rsidRPr="00BA53A4" w:rsidRDefault="00B06807" w:rsidP="00B06807">
      <w:pPr>
        <w:pStyle w:val="aff4"/>
        <w:spacing w:before="0" w:after="0" w:line="360" w:lineRule="auto"/>
        <w:ind w:firstLine="709"/>
        <w:jc w:val="both"/>
        <w:rPr>
          <w:rFonts w:eastAsia="Calibri"/>
          <w:bCs/>
          <w:sz w:val="28"/>
          <w:szCs w:val="28"/>
          <w:lang w:val="ru-RU" w:eastAsia="en-US"/>
        </w:rPr>
      </w:pPr>
      <w:r>
        <w:rPr>
          <w:rFonts w:eastAsia="Calibri"/>
          <w:bCs/>
          <w:sz w:val="28"/>
          <w:szCs w:val="28"/>
          <w:lang w:val="ru-RU" w:eastAsia="en-US"/>
        </w:rPr>
        <w:t>В 2018</w:t>
      </w:r>
      <w:r w:rsidRPr="00BA53A4">
        <w:rPr>
          <w:rFonts w:eastAsia="Calibri"/>
          <w:bCs/>
          <w:sz w:val="28"/>
          <w:szCs w:val="28"/>
          <w:lang w:val="ru-RU" w:eastAsia="en-US"/>
        </w:rPr>
        <w:t xml:space="preserve"> году</w:t>
      </w:r>
      <w:r>
        <w:rPr>
          <w:rFonts w:eastAsia="Calibri"/>
          <w:bCs/>
          <w:sz w:val="28"/>
          <w:szCs w:val="28"/>
          <w:lang w:val="ru-RU" w:eastAsia="en-US"/>
        </w:rPr>
        <w:t xml:space="preserve"> 12 преподавателей</w:t>
      </w:r>
      <w:r w:rsidRPr="00BA53A4">
        <w:rPr>
          <w:rFonts w:eastAsia="Calibri"/>
          <w:bCs/>
          <w:sz w:val="28"/>
          <w:szCs w:val="28"/>
          <w:lang w:val="ru-RU" w:eastAsia="en-US"/>
        </w:rPr>
        <w:t xml:space="preserve"> повысило квалификацию, участвуя в работе курсов повышения квалификаций, </w:t>
      </w:r>
    </w:p>
    <w:p w:rsidR="00B06807" w:rsidRDefault="00B06807" w:rsidP="00B06807">
      <w:pPr>
        <w:ind w:firstLine="851"/>
        <w:rPr>
          <w:rFonts w:ascii="Times New Roman" w:hAnsi="Times New Roman" w:cs="Times New Roman"/>
          <w:color w:val="auto"/>
          <w:sz w:val="28"/>
        </w:rPr>
      </w:pPr>
      <w:r w:rsidRPr="00BA53A4">
        <w:rPr>
          <w:rFonts w:ascii="Times New Roman" w:eastAsia="Calibri" w:hAnsi="Times New Roman" w:cs="Times New Roman"/>
          <w:bCs/>
          <w:color w:val="auto"/>
          <w:sz w:val="28"/>
          <w:szCs w:val="28"/>
          <w:lang w:eastAsia="en-US"/>
        </w:rPr>
        <w:t xml:space="preserve">20 преподавателей приняло участие в семинарах, конференциях </w:t>
      </w:r>
    </w:p>
    <w:p w:rsidR="00B06807" w:rsidRPr="005C74CD" w:rsidRDefault="00B06807" w:rsidP="00B06807">
      <w:pPr>
        <w:pStyle w:val="34"/>
        <w:ind w:firstLine="851"/>
        <w:jc w:val="both"/>
        <w:rPr>
          <w:b w:val="0"/>
        </w:rPr>
      </w:pPr>
      <w:r w:rsidRPr="005C74CD">
        <w:rPr>
          <w:b w:val="0"/>
        </w:rPr>
        <w:t>Все преподаватели имеют высшее образование.</w:t>
      </w:r>
    </w:p>
    <w:p w:rsidR="00B06807" w:rsidRPr="005C74CD" w:rsidRDefault="00B06807" w:rsidP="00B06807">
      <w:pPr>
        <w:pStyle w:val="34"/>
        <w:ind w:firstLine="851"/>
        <w:jc w:val="both"/>
        <w:rPr>
          <w:b w:val="0"/>
        </w:rPr>
      </w:pPr>
      <w:r w:rsidRPr="005C74CD">
        <w:rPr>
          <w:b w:val="0"/>
        </w:rPr>
        <w:t xml:space="preserve">В учреждении нет преподавателей с ученой степенью. </w:t>
      </w:r>
    </w:p>
    <w:p w:rsidR="00B06807" w:rsidRPr="00FE7C53" w:rsidRDefault="00B06807" w:rsidP="00B06807">
      <w:pPr>
        <w:ind w:firstLine="851"/>
        <w:jc w:val="both"/>
        <w:rPr>
          <w:rFonts w:ascii="Times New Roman" w:hAnsi="Times New Roman" w:cs="Times New Roman"/>
          <w:color w:val="auto"/>
          <w:sz w:val="28"/>
          <w:szCs w:val="28"/>
        </w:rPr>
      </w:pPr>
      <w:r w:rsidRPr="00FE7C53">
        <w:rPr>
          <w:rFonts w:ascii="Times New Roman" w:hAnsi="Times New Roman" w:cs="Times New Roman"/>
          <w:color w:val="auto"/>
          <w:sz w:val="28"/>
          <w:szCs w:val="28"/>
        </w:rPr>
        <w:t>По итогам аттестации штатных преподавателей, внутренних и внешних совмес</w:t>
      </w:r>
      <w:r>
        <w:rPr>
          <w:rFonts w:ascii="Times New Roman" w:hAnsi="Times New Roman" w:cs="Times New Roman"/>
          <w:color w:val="auto"/>
          <w:sz w:val="28"/>
          <w:szCs w:val="28"/>
        </w:rPr>
        <w:t>тителей по состоянию на 1 августа  2018 года 9</w:t>
      </w:r>
      <w:r w:rsidRPr="00FE7C53">
        <w:rPr>
          <w:rFonts w:ascii="Times New Roman" w:hAnsi="Times New Roman" w:cs="Times New Roman"/>
          <w:color w:val="auto"/>
          <w:sz w:val="28"/>
          <w:szCs w:val="28"/>
        </w:rPr>
        <w:t xml:space="preserve"> человек (</w:t>
      </w:r>
      <w:r>
        <w:rPr>
          <w:rFonts w:ascii="Times New Roman" w:hAnsi="Times New Roman" w:cs="Times New Roman"/>
          <w:color w:val="auto"/>
          <w:sz w:val="28"/>
          <w:szCs w:val="28"/>
        </w:rPr>
        <w:t>11,8</w:t>
      </w:r>
      <w:r w:rsidRPr="00FE7C53">
        <w:rPr>
          <w:rFonts w:ascii="Times New Roman" w:hAnsi="Times New Roman" w:cs="Times New Roman"/>
          <w:color w:val="auto"/>
          <w:sz w:val="28"/>
          <w:szCs w:val="28"/>
        </w:rPr>
        <w:t xml:space="preserve"> %)  имеют высшую категорию,</w:t>
      </w:r>
      <w:r>
        <w:rPr>
          <w:rFonts w:ascii="Times New Roman" w:hAnsi="Times New Roman" w:cs="Times New Roman"/>
          <w:color w:val="auto"/>
          <w:sz w:val="28"/>
          <w:szCs w:val="28"/>
        </w:rPr>
        <w:t xml:space="preserve"> 23 человек (30,2</w:t>
      </w:r>
      <w:r w:rsidRPr="00FE7C53">
        <w:rPr>
          <w:rFonts w:ascii="Times New Roman" w:hAnsi="Times New Roman" w:cs="Times New Roman"/>
          <w:color w:val="auto"/>
          <w:sz w:val="28"/>
          <w:szCs w:val="28"/>
        </w:rPr>
        <w:t xml:space="preserve"> %) – первую квалификационную категорию, без кате</w:t>
      </w:r>
      <w:r>
        <w:rPr>
          <w:rFonts w:ascii="Times New Roman" w:hAnsi="Times New Roman" w:cs="Times New Roman"/>
          <w:color w:val="auto"/>
          <w:sz w:val="28"/>
          <w:szCs w:val="28"/>
        </w:rPr>
        <w:t>гории – 20 человек (26,3</w:t>
      </w:r>
      <w:r w:rsidRPr="00FE7C53">
        <w:rPr>
          <w:rFonts w:ascii="Times New Roman" w:hAnsi="Times New Roman" w:cs="Times New Roman"/>
          <w:color w:val="auto"/>
          <w:sz w:val="28"/>
          <w:szCs w:val="28"/>
        </w:rPr>
        <w:t xml:space="preserve">%). </w:t>
      </w:r>
    </w:p>
    <w:p w:rsidR="00B06807" w:rsidRPr="00FE7C53" w:rsidRDefault="00B06807" w:rsidP="00B06807">
      <w:pPr>
        <w:ind w:firstLine="851"/>
        <w:jc w:val="both"/>
        <w:rPr>
          <w:rFonts w:ascii="Times New Roman" w:hAnsi="Times New Roman" w:cs="Times New Roman"/>
          <w:color w:val="auto"/>
          <w:sz w:val="28"/>
          <w:szCs w:val="28"/>
        </w:rPr>
      </w:pPr>
      <w:r w:rsidRPr="00FE7C53">
        <w:rPr>
          <w:rFonts w:ascii="Times New Roman" w:hAnsi="Times New Roman" w:cs="Times New Roman"/>
          <w:color w:val="auto"/>
          <w:sz w:val="28"/>
          <w:szCs w:val="28"/>
        </w:rPr>
        <w:t>Педагогических работников со стажем педагогической деятельности до 3 лет в Учреждении работает 7 человек.</w:t>
      </w:r>
    </w:p>
    <w:p w:rsidR="00B06807" w:rsidRPr="00450F4D" w:rsidRDefault="00B06807" w:rsidP="00B06807">
      <w:pPr>
        <w:pStyle w:val="a9"/>
        <w:ind w:firstLine="708"/>
      </w:pPr>
      <w:r w:rsidRPr="00450F4D">
        <w:t xml:space="preserve">Средний возраст </w:t>
      </w:r>
      <w:r w:rsidRPr="00450F4D">
        <w:rPr>
          <w:szCs w:val="28"/>
        </w:rPr>
        <w:t>педагогических работников (штатных преподавателей, воспитателей и внутренних преподавателей-совместителей) 47,</w:t>
      </w:r>
      <w:r>
        <w:rPr>
          <w:szCs w:val="28"/>
        </w:rPr>
        <w:t>3</w:t>
      </w:r>
      <w:r w:rsidRPr="00450F4D">
        <w:t xml:space="preserve"> года. В настоящее время в Учреждении </w:t>
      </w:r>
      <w:r>
        <w:t>из 76</w:t>
      </w:r>
      <w:r w:rsidRPr="00450F4D">
        <w:t xml:space="preserve"> человек</w:t>
      </w:r>
      <w:r>
        <w:t xml:space="preserve"> </w:t>
      </w:r>
      <w:r w:rsidRPr="00450F4D">
        <w:rPr>
          <w:szCs w:val="28"/>
        </w:rPr>
        <w:t>педагогических работников (штатных преподавателей, воспитателей, внутренних и внешних преподавателей-совместителей)</w:t>
      </w:r>
      <w:r w:rsidRPr="00450F4D">
        <w:t xml:space="preserve"> продолжают трудиться 17 человек  (3</w:t>
      </w:r>
      <w:r>
        <w:t>8,6</w:t>
      </w:r>
      <w:r w:rsidRPr="00450F4D">
        <w:t>%)  пенсионного возраста.</w:t>
      </w:r>
    </w:p>
    <w:p w:rsidR="00B06807" w:rsidRPr="00400B6C" w:rsidRDefault="00B06807" w:rsidP="00B06807">
      <w:pPr>
        <w:rPr>
          <w:rFonts w:ascii="Times New Roman" w:hAnsi="Times New Roman" w:cs="Times New Roman"/>
          <w:b/>
          <w:color w:val="auto"/>
          <w:sz w:val="28"/>
          <w:szCs w:val="28"/>
        </w:rPr>
      </w:pPr>
      <w:r w:rsidRPr="00400B6C">
        <w:rPr>
          <w:rFonts w:ascii="Times New Roman" w:hAnsi="Times New Roman" w:cs="Times New Roman"/>
          <w:b/>
          <w:color w:val="auto"/>
          <w:sz w:val="28"/>
          <w:szCs w:val="28"/>
        </w:rPr>
        <w:t xml:space="preserve">Сведения о формах повышения квалификации  </w:t>
      </w:r>
    </w:p>
    <w:p w:rsidR="00B06807" w:rsidRPr="00400B6C" w:rsidRDefault="00B06807" w:rsidP="00B06807">
      <w:pPr>
        <w:rPr>
          <w:rFonts w:ascii="Times New Roman" w:hAnsi="Times New Roman" w:cs="Times New Roman"/>
          <w:b/>
          <w:color w:val="auto"/>
          <w:sz w:val="28"/>
          <w:szCs w:val="28"/>
        </w:rPr>
      </w:pPr>
      <w:r w:rsidRPr="00400B6C">
        <w:rPr>
          <w:rFonts w:ascii="Times New Roman" w:hAnsi="Times New Roman" w:cs="Times New Roman"/>
          <w:b/>
          <w:color w:val="auto"/>
          <w:sz w:val="28"/>
          <w:szCs w:val="28"/>
        </w:rPr>
        <w:t xml:space="preserve">педагогическими  работниками, административно-управленческим </w:t>
      </w:r>
    </w:p>
    <w:p w:rsidR="00B06807" w:rsidRPr="00400B6C" w:rsidRDefault="00B06807" w:rsidP="00B06807">
      <w:pPr>
        <w:rPr>
          <w:rFonts w:ascii="Times New Roman" w:hAnsi="Times New Roman" w:cs="Times New Roman"/>
          <w:b/>
          <w:color w:val="auto"/>
          <w:sz w:val="28"/>
          <w:szCs w:val="28"/>
        </w:rPr>
      </w:pPr>
      <w:r w:rsidRPr="00400B6C">
        <w:rPr>
          <w:rFonts w:ascii="Times New Roman" w:hAnsi="Times New Roman" w:cs="Times New Roman"/>
          <w:b/>
          <w:color w:val="auto"/>
          <w:sz w:val="28"/>
          <w:szCs w:val="28"/>
        </w:rPr>
        <w:t xml:space="preserve">и учебно-вспомогательным персоналом  </w:t>
      </w:r>
    </w:p>
    <w:p w:rsidR="00B06807" w:rsidRPr="00400B6C" w:rsidRDefault="00B06807" w:rsidP="00B06807">
      <w:pPr>
        <w:rPr>
          <w:rFonts w:ascii="Times New Roman" w:hAnsi="Times New Roman" w:cs="Times New Roman"/>
          <w:color w:val="auto"/>
        </w:rPr>
      </w:pPr>
      <w:r w:rsidRPr="00400B6C">
        <w:rPr>
          <w:rFonts w:ascii="Times New Roman" w:hAnsi="Times New Roman" w:cs="Times New Roman"/>
          <w:color w:val="auto"/>
        </w:rPr>
        <w:t xml:space="preserve"> (по состоянию на 01.04.2017 года)</w:t>
      </w:r>
    </w:p>
    <w:p w:rsidR="00B06807" w:rsidRPr="00142EEB" w:rsidRDefault="00B06807" w:rsidP="00B06807">
      <w:pPr>
        <w:ind w:firstLine="851"/>
        <w:rPr>
          <w:rFonts w:ascii="Times New Roman" w:hAnsi="Times New Roman" w:cs="Times New Roman"/>
          <w:color w:val="FF0000"/>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96"/>
        <w:gridCol w:w="6417"/>
      </w:tblGrid>
      <w:tr w:rsidR="00B06807" w:rsidRPr="00400B6C" w:rsidTr="00DC6D96">
        <w:tc>
          <w:tcPr>
            <w:tcW w:w="559" w:type="dxa"/>
          </w:tcPr>
          <w:p w:rsidR="00B06807" w:rsidRPr="00400B6C" w:rsidRDefault="00B06807" w:rsidP="00DC6D96">
            <w:pPr>
              <w:rPr>
                <w:rFonts w:ascii="Times New Roman" w:hAnsi="Times New Roman" w:cs="Times New Roman"/>
                <w:color w:val="auto"/>
              </w:rPr>
            </w:pPr>
            <w:r w:rsidRPr="00400B6C">
              <w:rPr>
                <w:rFonts w:ascii="Times New Roman" w:hAnsi="Times New Roman" w:cs="Times New Roman"/>
                <w:color w:val="auto"/>
              </w:rPr>
              <w:t>№ п/п</w:t>
            </w:r>
          </w:p>
        </w:tc>
        <w:tc>
          <w:tcPr>
            <w:tcW w:w="2640" w:type="dxa"/>
          </w:tcPr>
          <w:p w:rsidR="00B06807" w:rsidRPr="00400B6C" w:rsidRDefault="00B06807" w:rsidP="00DC6D96">
            <w:pPr>
              <w:rPr>
                <w:rFonts w:ascii="Times New Roman" w:hAnsi="Times New Roman" w:cs="Times New Roman"/>
                <w:color w:val="auto"/>
              </w:rPr>
            </w:pPr>
            <w:r w:rsidRPr="00400B6C">
              <w:rPr>
                <w:rFonts w:ascii="Times New Roman" w:hAnsi="Times New Roman" w:cs="Times New Roman"/>
                <w:color w:val="auto"/>
              </w:rPr>
              <w:t>Фамилия, имя,</w:t>
            </w:r>
          </w:p>
          <w:p w:rsidR="00B06807" w:rsidRPr="00400B6C" w:rsidRDefault="00B06807" w:rsidP="00DC6D96">
            <w:pPr>
              <w:rPr>
                <w:rFonts w:ascii="Times New Roman" w:hAnsi="Times New Roman" w:cs="Times New Roman"/>
                <w:color w:val="auto"/>
              </w:rPr>
            </w:pPr>
            <w:r w:rsidRPr="00400B6C">
              <w:rPr>
                <w:rFonts w:ascii="Times New Roman" w:hAnsi="Times New Roman" w:cs="Times New Roman"/>
                <w:color w:val="auto"/>
              </w:rPr>
              <w:t>отчество, должность</w:t>
            </w:r>
          </w:p>
          <w:p w:rsidR="00B06807" w:rsidRPr="00400B6C" w:rsidRDefault="00B06807" w:rsidP="00DC6D96">
            <w:pPr>
              <w:rPr>
                <w:rFonts w:ascii="Times New Roman" w:hAnsi="Times New Roman" w:cs="Times New Roman"/>
                <w:color w:val="auto"/>
              </w:rPr>
            </w:pPr>
            <w:r w:rsidRPr="00400B6C">
              <w:rPr>
                <w:rFonts w:ascii="Times New Roman" w:hAnsi="Times New Roman" w:cs="Times New Roman"/>
                <w:color w:val="auto"/>
              </w:rPr>
              <w:t>по штатному</w:t>
            </w:r>
          </w:p>
          <w:p w:rsidR="00B06807" w:rsidRPr="00400B6C" w:rsidRDefault="00B06807" w:rsidP="00DC6D96">
            <w:pPr>
              <w:rPr>
                <w:rFonts w:ascii="Times New Roman" w:hAnsi="Times New Roman" w:cs="Times New Roman"/>
                <w:color w:val="auto"/>
              </w:rPr>
            </w:pPr>
            <w:r w:rsidRPr="00400B6C">
              <w:rPr>
                <w:rFonts w:ascii="Times New Roman" w:hAnsi="Times New Roman" w:cs="Times New Roman"/>
                <w:color w:val="auto"/>
              </w:rPr>
              <w:t>расписанию</w:t>
            </w:r>
          </w:p>
        </w:tc>
        <w:tc>
          <w:tcPr>
            <w:tcW w:w="6656" w:type="dxa"/>
          </w:tcPr>
          <w:p w:rsidR="00B06807" w:rsidRPr="00400B6C" w:rsidRDefault="00B06807" w:rsidP="00DC6D96">
            <w:pPr>
              <w:rPr>
                <w:rFonts w:ascii="Times New Roman" w:hAnsi="Times New Roman" w:cs="Times New Roman"/>
                <w:color w:val="auto"/>
              </w:rPr>
            </w:pPr>
            <w:r w:rsidRPr="00400B6C">
              <w:rPr>
                <w:rFonts w:ascii="Times New Roman" w:hAnsi="Times New Roman" w:cs="Times New Roman"/>
                <w:color w:val="auto"/>
              </w:rPr>
              <w:t>Наименование программы курсов повышения</w:t>
            </w:r>
          </w:p>
          <w:p w:rsidR="00B06807" w:rsidRPr="00400B6C" w:rsidRDefault="00B06807" w:rsidP="00DC6D96">
            <w:pPr>
              <w:rPr>
                <w:rFonts w:ascii="Times New Roman" w:hAnsi="Times New Roman" w:cs="Times New Roman"/>
                <w:color w:val="auto"/>
              </w:rPr>
            </w:pPr>
            <w:r w:rsidRPr="00400B6C">
              <w:rPr>
                <w:rFonts w:ascii="Times New Roman" w:hAnsi="Times New Roman" w:cs="Times New Roman"/>
                <w:color w:val="auto"/>
              </w:rPr>
              <w:t>квалификации, место прохождения стажировки</w:t>
            </w:r>
          </w:p>
          <w:p w:rsidR="00B06807" w:rsidRPr="00400B6C" w:rsidRDefault="00B06807" w:rsidP="00DC6D96">
            <w:pPr>
              <w:rPr>
                <w:rFonts w:ascii="Times New Roman" w:hAnsi="Times New Roman" w:cs="Times New Roman"/>
                <w:color w:val="auto"/>
              </w:rPr>
            </w:pPr>
          </w:p>
        </w:tc>
      </w:tr>
      <w:tr w:rsidR="00B06807" w:rsidRPr="00E12073" w:rsidTr="00DC6D96">
        <w:tc>
          <w:tcPr>
            <w:tcW w:w="559" w:type="dxa"/>
          </w:tcPr>
          <w:p w:rsidR="00B06807" w:rsidRPr="00E12073" w:rsidRDefault="00B06807" w:rsidP="00DC6D96">
            <w:pPr>
              <w:pStyle w:val="aff0"/>
              <w:jc w:val="center"/>
              <w:rPr>
                <w:rFonts w:ascii="Times New Roman" w:hAnsi="Times New Roman"/>
                <w:sz w:val="16"/>
                <w:szCs w:val="16"/>
              </w:rPr>
            </w:pPr>
            <w:r w:rsidRPr="00E12073">
              <w:rPr>
                <w:rFonts w:ascii="Times New Roman" w:hAnsi="Times New Roman"/>
                <w:sz w:val="16"/>
                <w:szCs w:val="16"/>
              </w:rPr>
              <w:t>1</w:t>
            </w:r>
          </w:p>
        </w:tc>
        <w:tc>
          <w:tcPr>
            <w:tcW w:w="2640" w:type="dxa"/>
          </w:tcPr>
          <w:p w:rsidR="00B06807" w:rsidRPr="00E12073" w:rsidRDefault="00B06807" w:rsidP="00DC6D96">
            <w:pPr>
              <w:pStyle w:val="aff0"/>
              <w:jc w:val="center"/>
              <w:rPr>
                <w:rFonts w:ascii="Times New Roman" w:hAnsi="Times New Roman"/>
                <w:sz w:val="16"/>
                <w:szCs w:val="16"/>
              </w:rPr>
            </w:pPr>
            <w:r w:rsidRPr="00E12073">
              <w:rPr>
                <w:rFonts w:ascii="Times New Roman" w:hAnsi="Times New Roman"/>
                <w:sz w:val="16"/>
                <w:szCs w:val="16"/>
              </w:rPr>
              <w:t>2</w:t>
            </w:r>
          </w:p>
        </w:tc>
        <w:tc>
          <w:tcPr>
            <w:tcW w:w="6656" w:type="dxa"/>
          </w:tcPr>
          <w:p w:rsidR="00B06807" w:rsidRPr="00E12073" w:rsidRDefault="00B06807" w:rsidP="00DC6D96">
            <w:pPr>
              <w:pStyle w:val="aff0"/>
              <w:jc w:val="center"/>
              <w:rPr>
                <w:rFonts w:ascii="Times New Roman" w:hAnsi="Times New Roman"/>
                <w:sz w:val="16"/>
                <w:szCs w:val="16"/>
              </w:rPr>
            </w:pPr>
            <w:r w:rsidRPr="00E12073">
              <w:rPr>
                <w:rFonts w:ascii="Times New Roman" w:hAnsi="Times New Roman"/>
                <w:sz w:val="16"/>
                <w:szCs w:val="16"/>
              </w:rPr>
              <w:t>3</w:t>
            </w:r>
          </w:p>
        </w:tc>
      </w:tr>
      <w:tr w:rsidR="00B06807" w:rsidRPr="00400B6C" w:rsidTr="00DC6D96">
        <w:tc>
          <w:tcPr>
            <w:tcW w:w="559" w:type="dxa"/>
            <w:vMerge w:val="restart"/>
          </w:tcPr>
          <w:p w:rsidR="00B06807" w:rsidRPr="00400B6C" w:rsidRDefault="00B06807" w:rsidP="00DC6D96">
            <w:pPr>
              <w:pStyle w:val="aff0"/>
              <w:jc w:val="center"/>
              <w:rPr>
                <w:rFonts w:ascii="Times New Roman" w:hAnsi="Times New Roman"/>
                <w:sz w:val="24"/>
                <w:szCs w:val="24"/>
              </w:rPr>
            </w:pPr>
            <w:r w:rsidRPr="00400B6C">
              <w:rPr>
                <w:rFonts w:ascii="Times New Roman" w:hAnsi="Times New Roman"/>
                <w:sz w:val="24"/>
                <w:szCs w:val="24"/>
              </w:rPr>
              <w:t>1</w:t>
            </w:r>
          </w:p>
        </w:tc>
        <w:tc>
          <w:tcPr>
            <w:tcW w:w="2640" w:type="dxa"/>
            <w:vMerge w:val="restart"/>
          </w:tcPr>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Ботолина </w:t>
            </w:r>
          </w:p>
          <w:p w:rsidR="00B06807" w:rsidRDefault="00B06807" w:rsidP="00DC6D96">
            <w:pPr>
              <w:pStyle w:val="aff0"/>
              <w:rPr>
                <w:rFonts w:ascii="Times New Roman" w:hAnsi="Times New Roman"/>
                <w:sz w:val="24"/>
                <w:szCs w:val="24"/>
              </w:rPr>
            </w:pPr>
            <w:r w:rsidRPr="00400B6C">
              <w:rPr>
                <w:rFonts w:ascii="Times New Roman" w:hAnsi="Times New Roman"/>
                <w:sz w:val="24"/>
                <w:szCs w:val="24"/>
              </w:rPr>
              <w:t xml:space="preserve">Наталья Александровна,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преподаватель</w:t>
            </w:r>
          </w:p>
        </w:tc>
        <w:tc>
          <w:tcPr>
            <w:tcW w:w="6656" w:type="dxa"/>
          </w:tcPr>
          <w:p w:rsidR="00B06807" w:rsidRPr="00400B6C" w:rsidRDefault="00B06807" w:rsidP="00DC6D96">
            <w:pPr>
              <w:pStyle w:val="aff0"/>
              <w:jc w:val="both"/>
              <w:rPr>
                <w:rFonts w:ascii="Times New Roman" w:hAnsi="Times New Roman"/>
                <w:bCs/>
                <w:sz w:val="24"/>
                <w:szCs w:val="24"/>
              </w:rPr>
            </w:pPr>
            <w:r w:rsidRPr="00400B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400B6C">
              <w:rPr>
                <w:rFonts w:ascii="Times New Roman" w:hAnsi="Times New Roman"/>
                <w:bCs/>
                <w:sz w:val="24"/>
                <w:szCs w:val="24"/>
              </w:rPr>
              <w:t>25.11.2014</w:t>
            </w:r>
            <w:r w:rsidRPr="00400B6C">
              <w:rPr>
                <w:rFonts w:ascii="Times New Roman" w:hAnsi="Times New Roman"/>
                <w:bCs/>
              </w:rPr>
              <w:t xml:space="preserve"> -</w:t>
            </w:r>
            <w:r w:rsidRPr="00400B6C">
              <w:rPr>
                <w:rFonts w:ascii="Times New Roman" w:hAnsi="Times New Roman"/>
                <w:bCs/>
                <w:sz w:val="24"/>
                <w:szCs w:val="24"/>
              </w:rPr>
              <w:t xml:space="preserve"> 05.12.2014 </w:t>
            </w:r>
          </w:p>
        </w:tc>
      </w:tr>
      <w:tr w:rsidR="00B06807" w:rsidRPr="00400B6C" w:rsidTr="00DC6D96">
        <w:tc>
          <w:tcPr>
            <w:tcW w:w="559" w:type="dxa"/>
            <w:vMerge/>
          </w:tcPr>
          <w:p w:rsidR="00B06807" w:rsidRPr="00400B6C" w:rsidRDefault="00B06807" w:rsidP="00DC6D96">
            <w:pPr>
              <w:pStyle w:val="aff0"/>
              <w:jc w:val="center"/>
              <w:rPr>
                <w:rFonts w:ascii="Times New Roman" w:hAnsi="Times New Roman"/>
                <w:sz w:val="24"/>
                <w:szCs w:val="24"/>
              </w:rPr>
            </w:pPr>
          </w:p>
        </w:tc>
        <w:tc>
          <w:tcPr>
            <w:tcW w:w="2640" w:type="dxa"/>
            <w:vMerge/>
          </w:tcPr>
          <w:p w:rsidR="00B06807" w:rsidRPr="00400B6C" w:rsidRDefault="00B06807" w:rsidP="00DC6D96">
            <w:pPr>
              <w:pStyle w:val="aff0"/>
              <w:rPr>
                <w:rFonts w:ascii="Times New Roman" w:hAnsi="Times New Roman"/>
                <w:sz w:val="24"/>
                <w:szCs w:val="24"/>
              </w:rPr>
            </w:pPr>
          </w:p>
        </w:tc>
        <w:tc>
          <w:tcPr>
            <w:tcW w:w="6656" w:type="dxa"/>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bCs/>
                <w:sz w:val="24"/>
                <w:szCs w:val="24"/>
              </w:rPr>
              <w:t xml:space="preserve">2.  </w:t>
            </w:r>
            <w:r>
              <w:rPr>
                <w:rFonts w:ascii="Times New Roman" w:hAnsi="Times New Roman"/>
                <w:bCs/>
                <w:sz w:val="24"/>
                <w:szCs w:val="24"/>
              </w:rPr>
              <w:t xml:space="preserve">Курсы переподготовки в </w:t>
            </w:r>
            <w:r w:rsidRPr="00400B6C">
              <w:rPr>
                <w:rFonts w:ascii="Times New Roman" w:hAnsi="Times New Roman"/>
                <w:bCs/>
                <w:sz w:val="24"/>
                <w:szCs w:val="24"/>
              </w:rPr>
              <w:t>ЧУДПО Институт повышения квалификации «конверсия» Высшая школа бизнеса г. Ярославль, 25.04.2016-06.10.2016</w:t>
            </w:r>
          </w:p>
        </w:tc>
      </w:tr>
      <w:tr w:rsidR="00B06807" w:rsidRPr="00400B6C" w:rsidTr="00DC6D96">
        <w:tc>
          <w:tcPr>
            <w:tcW w:w="559" w:type="dxa"/>
          </w:tcPr>
          <w:p w:rsidR="00B06807" w:rsidRPr="00400B6C" w:rsidRDefault="00B06807" w:rsidP="00DC6D96">
            <w:pPr>
              <w:pStyle w:val="aff0"/>
              <w:jc w:val="center"/>
              <w:rPr>
                <w:rFonts w:ascii="Times New Roman" w:hAnsi="Times New Roman"/>
                <w:sz w:val="24"/>
                <w:szCs w:val="24"/>
              </w:rPr>
            </w:pPr>
            <w:r w:rsidRPr="00400B6C">
              <w:rPr>
                <w:rFonts w:ascii="Times New Roman" w:hAnsi="Times New Roman"/>
                <w:sz w:val="24"/>
                <w:szCs w:val="24"/>
              </w:rPr>
              <w:t>2</w:t>
            </w:r>
          </w:p>
        </w:tc>
        <w:tc>
          <w:tcPr>
            <w:tcW w:w="2640" w:type="dxa"/>
          </w:tcPr>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Бровина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Ирина Юрьевна,</w:t>
            </w:r>
          </w:p>
          <w:p w:rsidR="00B06807" w:rsidRDefault="00B06807" w:rsidP="00DC6D96">
            <w:pPr>
              <w:pStyle w:val="aff0"/>
              <w:rPr>
                <w:rFonts w:ascii="Times New Roman" w:hAnsi="Times New Roman"/>
                <w:sz w:val="24"/>
                <w:szCs w:val="24"/>
              </w:rPr>
            </w:pPr>
            <w:r w:rsidRPr="00400B6C">
              <w:rPr>
                <w:rFonts w:ascii="Times New Roman" w:hAnsi="Times New Roman"/>
                <w:sz w:val="24"/>
                <w:szCs w:val="24"/>
              </w:rPr>
              <w:t>заведующий отделения</w:t>
            </w:r>
          </w:p>
          <w:p w:rsidR="00B06807" w:rsidRPr="00400B6C" w:rsidRDefault="00B06807" w:rsidP="00DC6D96">
            <w:pPr>
              <w:pStyle w:val="aff0"/>
              <w:rPr>
                <w:rFonts w:ascii="Times New Roman" w:hAnsi="Times New Roman"/>
                <w:sz w:val="24"/>
                <w:szCs w:val="24"/>
              </w:rPr>
            </w:pPr>
          </w:p>
        </w:tc>
        <w:tc>
          <w:tcPr>
            <w:tcW w:w="6656" w:type="dxa"/>
          </w:tcPr>
          <w:p w:rsidR="00B06807" w:rsidRPr="00400B6C" w:rsidRDefault="00B06807" w:rsidP="00DC6D96">
            <w:pPr>
              <w:pStyle w:val="aff0"/>
              <w:jc w:val="both"/>
              <w:rPr>
                <w:rFonts w:ascii="Times New Roman" w:hAnsi="Times New Roman"/>
                <w:bCs/>
                <w:sz w:val="24"/>
                <w:szCs w:val="24"/>
              </w:rPr>
            </w:pPr>
            <w:r w:rsidRPr="00400B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400B6C">
              <w:rPr>
                <w:rFonts w:ascii="Times New Roman" w:hAnsi="Times New Roman"/>
                <w:bCs/>
                <w:sz w:val="24"/>
                <w:szCs w:val="24"/>
              </w:rPr>
              <w:t>25.11.2014</w:t>
            </w:r>
            <w:r w:rsidRPr="00400B6C">
              <w:rPr>
                <w:rFonts w:ascii="Times New Roman" w:hAnsi="Times New Roman"/>
                <w:bCs/>
              </w:rPr>
              <w:t xml:space="preserve"> -</w:t>
            </w:r>
            <w:r w:rsidRPr="00400B6C">
              <w:rPr>
                <w:rFonts w:ascii="Times New Roman" w:hAnsi="Times New Roman"/>
                <w:bCs/>
                <w:sz w:val="24"/>
                <w:szCs w:val="24"/>
              </w:rPr>
              <w:t xml:space="preserve"> 05.12.2014  </w:t>
            </w:r>
          </w:p>
        </w:tc>
      </w:tr>
      <w:tr w:rsidR="00B06807" w:rsidRPr="00400B6C" w:rsidTr="00DC6D96">
        <w:tc>
          <w:tcPr>
            <w:tcW w:w="559" w:type="dxa"/>
            <w:vMerge w:val="restart"/>
          </w:tcPr>
          <w:p w:rsidR="00B06807" w:rsidRPr="00400B6C" w:rsidRDefault="00B06807" w:rsidP="00DC6D96">
            <w:pPr>
              <w:pStyle w:val="aff0"/>
              <w:jc w:val="center"/>
              <w:rPr>
                <w:rFonts w:ascii="Times New Roman" w:hAnsi="Times New Roman"/>
                <w:sz w:val="24"/>
                <w:szCs w:val="24"/>
              </w:rPr>
            </w:pPr>
            <w:r w:rsidRPr="00400B6C">
              <w:rPr>
                <w:rFonts w:ascii="Times New Roman" w:hAnsi="Times New Roman"/>
                <w:sz w:val="24"/>
                <w:szCs w:val="24"/>
              </w:rPr>
              <w:lastRenderedPageBreak/>
              <w:t>3</w:t>
            </w:r>
          </w:p>
        </w:tc>
        <w:tc>
          <w:tcPr>
            <w:tcW w:w="2640" w:type="dxa"/>
            <w:vMerge w:val="restart"/>
          </w:tcPr>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Гамиловская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Людмила Тихоновна,</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преподаватель</w:t>
            </w:r>
          </w:p>
        </w:tc>
        <w:tc>
          <w:tcPr>
            <w:tcW w:w="6656" w:type="dxa"/>
          </w:tcPr>
          <w:p w:rsidR="00B06807" w:rsidRPr="00400B6C" w:rsidRDefault="00B06807" w:rsidP="00DC6D96">
            <w:pPr>
              <w:jc w:val="both"/>
              <w:rPr>
                <w:rFonts w:ascii="Times New Roman" w:hAnsi="Times New Roman" w:cs="Times New Roman"/>
                <w:color w:val="auto"/>
              </w:rPr>
            </w:pPr>
            <w:r w:rsidRPr="00400B6C">
              <w:rPr>
                <w:rFonts w:ascii="Times New Roman" w:hAnsi="Times New Roman" w:cs="Times New Roman"/>
                <w:color w:val="auto"/>
              </w:rPr>
              <w:t>1. Стажировка ГБУЗ Архангельской области «Вельская ЦРБ» 26.09.2013 -02.10.2013.</w:t>
            </w:r>
          </w:p>
        </w:tc>
      </w:tr>
      <w:tr w:rsidR="00B06807" w:rsidRPr="00400B6C" w:rsidTr="00DC6D96">
        <w:tc>
          <w:tcPr>
            <w:tcW w:w="559" w:type="dxa"/>
            <w:vMerge/>
            <w:tcBorders>
              <w:bottom w:val="nil"/>
            </w:tcBorders>
          </w:tcPr>
          <w:p w:rsidR="00B06807" w:rsidRPr="00400B6C" w:rsidRDefault="00B06807" w:rsidP="00DC6D96">
            <w:pPr>
              <w:pStyle w:val="aff0"/>
              <w:jc w:val="center"/>
              <w:rPr>
                <w:rFonts w:ascii="Times New Roman" w:hAnsi="Times New Roman"/>
                <w:sz w:val="24"/>
                <w:szCs w:val="24"/>
              </w:rPr>
            </w:pPr>
          </w:p>
        </w:tc>
        <w:tc>
          <w:tcPr>
            <w:tcW w:w="2640" w:type="dxa"/>
            <w:vMerge/>
            <w:tcBorders>
              <w:bottom w:val="nil"/>
            </w:tcBorders>
          </w:tcPr>
          <w:p w:rsidR="00B06807" w:rsidRPr="00400B6C" w:rsidRDefault="00B06807" w:rsidP="00DC6D96">
            <w:pPr>
              <w:pStyle w:val="aff0"/>
              <w:rPr>
                <w:rFonts w:ascii="Times New Roman" w:hAnsi="Times New Roman"/>
                <w:sz w:val="24"/>
                <w:szCs w:val="24"/>
              </w:rPr>
            </w:pPr>
          </w:p>
        </w:tc>
        <w:tc>
          <w:tcPr>
            <w:tcW w:w="6656" w:type="dxa"/>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400B6C">
              <w:rPr>
                <w:rFonts w:ascii="Times New Roman" w:hAnsi="Times New Roman"/>
                <w:bCs/>
                <w:sz w:val="24"/>
                <w:szCs w:val="24"/>
              </w:rPr>
              <w:t>25.11.2014</w:t>
            </w:r>
            <w:r w:rsidRPr="00400B6C">
              <w:rPr>
                <w:rFonts w:ascii="Times New Roman" w:hAnsi="Times New Roman"/>
                <w:bCs/>
              </w:rPr>
              <w:t xml:space="preserve"> -</w:t>
            </w:r>
            <w:r w:rsidRPr="00400B6C">
              <w:rPr>
                <w:rFonts w:ascii="Times New Roman" w:hAnsi="Times New Roman"/>
                <w:bCs/>
                <w:sz w:val="24"/>
                <w:szCs w:val="24"/>
              </w:rPr>
              <w:t xml:space="preserve"> 05.12.2014  </w:t>
            </w:r>
          </w:p>
        </w:tc>
      </w:tr>
      <w:tr w:rsidR="00B06807" w:rsidRPr="00400B6C" w:rsidTr="00DC6D96">
        <w:tc>
          <w:tcPr>
            <w:tcW w:w="559" w:type="dxa"/>
          </w:tcPr>
          <w:p w:rsidR="00B06807" w:rsidRPr="00400B6C" w:rsidRDefault="00B06807" w:rsidP="00DC6D96">
            <w:pPr>
              <w:pStyle w:val="aff0"/>
              <w:jc w:val="center"/>
              <w:rPr>
                <w:rFonts w:ascii="Times New Roman" w:hAnsi="Times New Roman"/>
                <w:sz w:val="24"/>
                <w:szCs w:val="24"/>
              </w:rPr>
            </w:pPr>
            <w:r w:rsidRPr="00400B6C">
              <w:rPr>
                <w:rFonts w:ascii="Times New Roman" w:hAnsi="Times New Roman"/>
                <w:sz w:val="24"/>
                <w:szCs w:val="24"/>
              </w:rPr>
              <w:t>4</w:t>
            </w:r>
          </w:p>
        </w:tc>
        <w:tc>
          <w:tcPr>
            <w:tcW w:w="2640" w:type="dxa"/>
          </w:tcPr>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Гостевская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Александра Александровна, преподаватель</w:t>
            </w:r>
          </w:p>
        </w:tc>
        <w:tc>
          <w:tcPr>
            <w:tcW w:w="6656" w:type="dxa"/>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w:t>
            </w:r>
          </w:p>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 xml:space="preserve">нового поколения».  АО ИОО г. Архангельска, </w:t>
            </w:r>
            <w:r w:rsidRPr="00400B6C">
              <w:rPr>
                <w:rFonts w:ascii="Times New Roman" w:hAnsi="Times New Roman"/>
                <w:bCs/>
                <w:sz w:val="24"/>
                <w:szCs w:val="24"/>
              </w:rPr>
              <w:t>25.11.2014</w:t>
            </w:r>
            <w:r w:rsidRPr="00400B6C">
              <w:rPr>
                <w:rFonts w:ascii="Times New Roman" w:hAnsi="Times New Roman"/>
                <w:bCs/>
              </w:rPr>
              <w:t xml:space="preserve"> -</w:t>
            </w:r>
            <w:r w:rsidRPr="00400B6C">
              <w:rPr>
                <w:rFonts w:ascii="Times New Roman" w:hAnsi="Times New Roman"/>
                <w:bCs/>
                <w:sz w:val="24"/>
                <w:szCs w:val="24"/>
              </w:rPr>
              <w:t xml:space="preserve"> 05.12.2014  </w:t>
            </w:r>
          </w:p>
        </w:tc>
      </w:tr>
      <w:tr w:rsidR="00B06807" w:rsidRPr="00400B6C" w:rsidTr="00DC6D96">
        <w:tc>
          <w:tcPr>
            <w:tcW w:w="559" w:type="dxa"/>
            <w:tcBorders>
              <w:bottom w:val="single" w:sz="4" w:space="0" w:color="auto"/>
            </w:tcBorders>
          </w:tcPr>
          <w:p w:rsidR="00B06807" w:rsidRPr="00400B6C" w:rsidRDefault="00B06807" w:rsidP="00DC6D96">
            <w:pPr>
              <w:pStyle w:val="aff0"/>
              <w:jc w:val="center"/>
              <w:rPr>
                <w:rFonts w:ascii="Times New Roman" w:hAnsi="Times New Roman"/>
                <w:sz w:val="24"/>
                <w:szCs w:val="24"/>
              </w:rPr>
            </w:pPr>
            <w:r w:rsidRPr="00400B6C">
              <w:rPr>
                <w:rFonts w:ascii="Times New Roman" w:hAnsi="Times New Roman"/>
                <w:sz w:val="24"/>
                <w:szCs w:val="24"/>
              </w:rPr>
              <w:t>5</w:t>
            </w:r>
          </w:p>
        </w:tc>
        <w:tc>
          <w:tcPr>
            <w:tcW w:w="2640" w:type="dxa"/>
            <w:tcBorders>
              <w:bottom w:val="single" w:sz="4" w:space="0" w:color="auto"/>
            </w:tcBorders>
          </w:tcPr>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Грачев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Алексей Борисович,</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преподаватель</w:t>
            </w:r>
          </w:p>
        </w:tc>
        <w:tc>
          <w:tcPr>
            <w:tcW w:w="6656" w:type="dxa"/>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400B6C">
              <w:rPr>
                <w:rFonts w:ascii="Times New Roman" w:hAnsi="Times New Roman"/>
                <w:bCs/>
                <w:sz w:val="24"/>
                <w:szCs w:val="24"/>
              </w:rPr>
              <w:t>25.11.2014</w:t>
            </w:r>
            <w:r w:rsidRPr="00400B6C">
              <w:rPr>
                <w:rFonts w:ascii="Times New Roman" w:hAnsi="Times New Roman"/>
                <w:bCs/>
              </w:rPr>
              <w:t xml:space="preserve"> -</w:t>
            </w:r>
            <w:r w:rsidRPr="00400B6C">
              <w:rPr>
                <w:rFonts w:ascii="Times New Roman" w:hAnsi="Times New Roman"/>
                <w:bCs/>
                <w:sz w:val="24"/>
                <w:szCs w:val="24"/>
              </w:rPr>
              <w:t xml:space="preserve"> 05.12.2014  </w:t>
            </w:r>
          </w:p>
        </w:tc>
      </w:tr>
      <w:tr w:rsidR="00B06807" w:rsidRPr="00400B6C" w:rsidTr="00DC6D96">
        <w:tc>
          <w:tcPr>
            <w:tcW w:w="559" w:type="dxa"/>
            <w:vMerge w:val="restart"/>
            <w:tcBorders>
              <w:top w:val="single" w:sz="4" w:space="0" w:color="auto"/>
              <w:left w:val="single" w:sz="4" w:space="0" w:color="auto"/>
              <w:right w:val="single" w:sz="4" w:space="0" w:color="auto"/>
            </w:tcBorders>
          </w:tcPr>
          <w:p w:rsidR="00B06807" w:rsidRPr="00400B6C" w:rsidRDefault="00B06807" w:rsidP="00DC6D96">
            <w:pPr>
              <w:pStyle w:val="aff0"/>
              <w:jc w:val="center"/>
              <w:rPr>
                <w:rFonts w:ascii="Times New Roman" w:hAnsi="Times New Roman"/>
                <w:sz w:val="24"/>
                <w:szCs w:val="24"/>
              </w:rPr>
            </w:pPr>
            <w:r w:rsidRPr="00400B6C">
              <w:rPr>
                <w:rFonts w:ascii="Times New Roman" w:hAnsi="Times New Roman"/>
                <w:sz w:val="24"/>
                <w:szCs w:val="24"/>
              </w:rPr>
              <w:t>6</w:t>
            </w:r>
          </w:p>
        </w:tc>
        <w:tc>
          <w:tcPr>
            <w:tcW w:w="2640" w:type="dxa"/>
            <w:vMerge w:val="restart"/>
            <w:tcBorders>
              <w:top w:val="single" w:sz="4" w:space="0" w:color="auto"/>
              <w:left w:val="single" w:sz="4" w:space="0" w:color="auto"/>
              <w:right w:val="single" w:sz="4" w:space="0" w:color="auto"/>
            </w:tcBorders>
          </w:tcPr>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Давидьян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Екатерина Игоревна, преподаватель</w:t>
            </w:r>
          </w:p>
        </w:tc>
        <w:tc>
          <w:tcPr>
            <w:tcW w:w="6656" w:type="dxa"/>
            <w:tcBorders>
              <w:left w:val="single" w:sz="4" w:space="0" w:color="auto"/>
            </w:tcBorders>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400B6C">
              <w:rPr>
                <w:rFonts w:ascii="Times New Roman" w:hAnsi="Times New Roman"/>
                <w:bCs/>
                <w:sz w:val="24"/>
                <w:szCs w:val="24"/>
              </w:rPr>
              <w:t>25.11.2014</w:t>
            </w:r>
            <w:r w:rsidRPr="00400B6C">
              <w:rPr>
                <w:rFonts w:ascii="Times New Roman" w:hAnsi="Times New Roman"/>
                <w:bCs/>
              </w:rPr>
              <w:t xml:space="preserve"> -</w:t>
            </w:r>
            <w:r w:rsidRPr="00400B6C">
              <w:rPr>
                <w:rFonts w:ascii="Times New Roman" w:hAnsi="Times New Roman"/>
                <w:bCs/>
                <w:sz w:val="24"/>
                <w:szCs w:val="24"/>
              </w:rPr>
              <w:t xml:space="preserve"> 05.12.2014</w:t>
            </w:r>
          </w:p>
        </w:tc>
      </w:tr>
      <w:tr w:rsidR="00B06807" w:rsidRPr="00400B6C" w:rsidTr="00DC6D96">
        <w:tc>
          <w:tcPr>
            <w:tcW w:w="559" w:type="dxa"/>
            <w:vMerge/>
            <w:tcBorders>
              <w:left w:val="single" w:sz="4" w:space="0" w:color="auto"/>
              <w:bottom w:val="single" w:sz="4" w:space="0" w:color="auto"/>
              <w:right w:val="single" w:sz="4" w:space="0" w:color="auto"/>
            </w:tcBorders>
          </w:tcPr>
          <w:p w:rsidR="00B06807" w:rsidRPr="00400B6C" w:rsidRDefault="00B06807" w:rsidP="00DC6D96">
            <w:pPr>
              <w:pStyle w:val="aff0"/>
              <w:jc w:val="center"/>
              <w:rPr>
                <w:rFonts w:ascii="Times New Roman" w:hAnsi="Times New Roman"/>
                <w:sz w:val="24"/>
                <w:szCs w:val="24"/>
              </w:rPr>
            </w:pPr>
          </w:p>
        </w:tc>
        <w:tc>
          <w:tcPr>
            <w:tcW w:w="2640" w:type="dxa"/>
            <w:vMerge/>
            <w:tcBorders>
              <w:left w:val="single" w:sz="4" w:space="0" w:color="auto"/>
              <w:bottom w:val="single" w:sz="4" w:space="0" w:color="auto"/>
              <w:right w:val="single" w:sz="4" w:space="0" w:color="auto"/>
            </w:tcBorders>
          </w:tcPr>
          <w:p w:rsidR="00B06807" w:rsidRPr="00400B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2. Курсы повышения квалификации по программе «Преподавание истории в контексте историко-культурного стандарта».  АО ИОО г. Архангельска, 21.11.2015 – 05.12.2015, 16 часов</w:t>
            </w:r>
          </w:p>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 xml:space="preserve">3. Стажировка в ГКУ АО «Центр занятости населения Вельского района» 20.03.2017 года по 24.03.2017 года. </w:t>
            </w:r>
          </w:p>
        </w:tc>
      </w:tr>
      <w:tr w:rsidR="00B06807" w:rsidRPr="00400B6C" w:rsidTr="00DC6D96">
        <w:tc>
          <w:tcPr>
            <w:tcW w:w="559" w:type="dxa"/>
            <w:tcBorders>
              <w:top w:val="single" w:sz="4" w:space="0" w:color="auto"/>
              <w:left w:val="single" w:sz="4" w:space="0" w:color="auto"/>
              <w:bottom w:val="nil"/>
              <w:right w:val="single" w:sz="4" w:space="0" w:color="auto"/>
            </w:tcBorders>
          </w:tcPr>
          <w:p w:rsidR="00B06807" w:rsidRPr="00400B6C" w:rsidRDefault="00B06807" w:rsidP="00DC6D96">
            <w:pPr>
              <w:pStyle w:val="aff0"/>
              <w:jc w:val="center"/>
              <w:rPr>
                <w:rFonts w:ascii="Times New Roman" w:hAnsi="Times New Roman"/>
                <w:sz w:val="24"/>
                <w:szCs w:val="24"/>
              </w:rPr>
            </w:pPr>
            <w:r w:rsidRPr="00400B6C">
              <w:rPr>
                <w:rFonts w:ascii="Times New Roman" w:hAnsi="Times New Roman"/>
                <w:sz w:val="24"/>
                <w:szCs w:val="24"/>
              </w:rPr>
              <w:t>7</w:t>
            </w:r>
          </w:p>
        </w:tc>
        <w:tc>
          <w:tcPr>
            <w:tcW w:w="2640" w:type="dxa"/>
            <w:vMerge w:val="restart"/>
            <w:tcBorders>
              <w:top w:val="single" w:sz="4" w:space="0" w:color="auto"/>
              <w:left w:val="single" w:sz="4" w:space="0" w:color="auto"/>
              <w:bottom w:val="nil"/>
              <w:right w:val="single" w:sz="4" w:space="0" w:color="auto"/>
            </w:tcBorders>
          </w:tcPr>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Дмитроченко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 xml:space="preserve">Марина Ильинична, </w:t>
            </w:r>
          </w:p>
          <w:p w:rsidR="00B06807" w:rsidRPr="00400B6C" w:rsidRDefault="00B06807" w:rsidP="00DC6D96">
            <w:pPr>
              <w:pStyle w:val="aff0"/>
              <w:rPr>
                <w:rFonts w:ascii="Times New Roman" w:hAnsi="Times New Roman"/>
                <w:sz w:val="24"/>
                <w:szCs w:val="24"/>
              </w:rPr>
            </w:pPr>
            <w:r w:rsidRPr="00400B6C">
              <w:rPr>
                <w:rFonts w:ascii="Times New Roman" w:hAnsi="Times New Roman"/>
                <w:sz w:val="24"/>
                <w:szCs w:val="24"/>
              </w:rPr>
              <w:t>преподаватель</w:t>
            </w:r>
          </w:p>
        </w:tc>
        <w:tc>
          <w:tcPr>
            <w:tcW w:w="6656" w:type="dxa"/>
            <w:tcBorders>
              <w:left w:val="single" w:sz="4" w:space="0" w:color="auto"/>
            </w:tcBorders>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1. Стажировка  17.12.2013-21.12.2013 ИП Стоянович А.П.</w:t>
            </w:r>
          </w:p>
        </w:tc>
      </w:tr>
      <w:tr w:rsidR="00B06807" w:rsidRPr="00400B6C" w:rsidTr="00DC6D96">
        <w:tc>
          <w:tcPr>
            <w:tcW w:w="559" w:type="dxa"/>
            <w:tcBorders>
              <w:top w:val="nil"/>
              <w:left w:val="single" w:sz="4" w:space="0" w:color="auto"/>
              <w:bottom w:val="nil"/>
              <w:right w:val="single" w:sz="4" w:space="0" w:color="auto"/>
            </w:tcBorders>
          </w:tcPr>
          <w:p w:rsidR="00B06807" w:rsidRPr="00400B6C" w:rsidRDefault="00B06807" w:rsidP="00DC6D96">
            <w:pPr>
              <w:pStyle w:val="aff0"/>
              <w:jc w:val="center"/>
              <w:rPr>
                <w:rFonts w:ascii="Times New Roman" w:hAnsi="Times New Roman"/>
                <w:sz w:val="24"/>
                <w:szCs w:val="24"/>
              </w:rPr>
            </w:pPr>
          </w:p>
        </w:tc>
        <w:tc>
          <w:tcPr>
            <w:tcW w:w="2640" w:type="dxa"/>
            <w:vMerge/>
            <w:tcBorders>
              <w:top w:val="nil"/>
              <w:left w:val="single" w:sz="4" w:space="0" w:color="auto"/>
              <w:bottom w:val="nil"/>
              <w:right w:val="single" w:sz="4" w:space="0" w:color="auto"/>
            </w:tcBorders>
          </w:tcPr>
          <w:p w:rsidR="00B06807" w:rsidRPr="00400B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400B6C">
              <w:rPr>
                <w:rFonts w:ascii="Times New Roman" w:hAnsi="Times New Roman"/>
                <w:bCs/>
                <w:sz w:val="24"/>
                <w:szCs w:val="24"/>
              </w:rPr>
              <w:t>25.11.2014</w:t>
            </w:r>
            <w:r w:rsidRPr="00400B6C">
              <w:rPr>
                <w:rFonts w:ascii="Times New Roman" w:hAnsi="Times New Roman"/>
                <w:bCs/>
              </w:rPr>
              <w:t xml:space="preserve"> -</w:t>
            </w:r>
            <w:r w:rsidRPr="00400B6C">
              <w:rPr>
                <w:rFonts w:ascii="Times New Roman" w:hAnsi="Times New Roman"/>
                <w:bCs/>
                <w:sz w:val="24"/>
                <w:szCs w:val="24"/>
              </w:rPr>
              <w:t xml:space="preserve"> 05.12.2014</w:t>
            </w:r>
          </w:p>
        </w:tc>
      </w:tr>
      <w:tr w:rsidR="00B06807" w:rsidRPr="00400B6C" w:rsidTr="00DC6D96">
        <w:tc>
          <w:tcPr>
            <w:tcW w:w="559" w:type="dxa"/>
            <w:tcBorders>
              <w:top w:val="nil"/>
              <w:left w:val="single" w:sz="4" w:space="0" w:color="auto"/>
              <w:bottom w:val="single" w:sz="4" w:space="0" w:color="auto"/>
              <w:right w:val="single" w:sz="4" w:space="0" w:color="auto"/>
            </w:tcBorders>
          </w:tcPr>
          <w:p w:rsidR="00B06807" w:rsidRPr="00400B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400B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400B6C" w:rsidRDefault="00B06807" w:rsidP="00DC6D96">
            <w:pPr>
              <w:pStyle w:val="aff0"/>
              <w:jc w:val="both"/>
              <w:rPr>
                <w:rFonts w:ascii="Times New Roman" w:hAnsi="Times New Roman"/>
                <w:sz w:val="24"/>
                <w:szCs w:val="24"/>
              </w:rPr>
            </w:pPr>
            <w:r w:rsidRPr="00400B6C">
              <w:rPr>
                <w:rFonts w:ascii="Times New Roman" w:hAnsi="Times New Roman"/>
                <w:sz w:val="24"/>
                <w:szCs w:val="24"/>
              </w:rPr>
              <w:t>3. Стажировка ИП Сухановская М.П. 13.02.2017-17.02.2017</w:t>
            </w:r>
          </w:p>
        </w:tc>
      </w:tr>
      <w:tr w:rsidR="00B06807" w:rsidRPr="00A1296C" w:rsidTr="00DC6D96">
        <w:tc>
          <w:tcPr>
            <w:tcW w:w="559" w:type="dxa"/>
            <w:tcBorders>
              <w:top w:val="single" w:sz="4" w:space="0" w:color="auto"/>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8</w:t>
            </w:r>
          </w:p>
        </w:tc>
        <w:tc>
          <w:tcPr>
            <w:tcW w:w="2640" w:type="dxa"/>
            <w:vMerge w:val="restart"/>
            <w:tcBorders>
              <w:top w:val="single" w:sz="4" w:space="0" w:color="auto"/>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Иванова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Ирина Александровна,</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Borders>
              <w:left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1. Стажировка ИП Петухов А.Н. 25.01.2013-30.01.2013</w:t>
            </w:r>
          </w:p>
        </w:tc>
      </w:tr>
      <w:tr w:rsidR="00B06807" w:rsidRPr="00A1296C" w:rsidTr="00DC6D96">
        <w:tc>
          <w:tcPr>
            <w:tcW w:w="559" w:type="dxa"/>
            <w:tcBorders>
              <w:top w:val="nil"/>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vMerge/>
            <w:tcBorders>
              <w:top w:val="nil"/>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tcBorders>
              <w:top w:val="nil"/>
              <w:left w:val="single" w:sz="4" w:space="0" w:color="auto"/>
              <w:bottom w:val="single" w:sz="4" w:space="0" w:color="auto"/>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3. Стажировка ООО «Строймаркет» 28.03.2016-01.04.2016</w:t>
            </w:r>
          </w:p>
        </w:tc>
      </w:tr>
      <w:tr w:rsidR="00B06807" w:rsidRPr="00A1296C" w:rsidTr="00DC6D96">
        <w:tc>
          <w:tcPr>
            <w:tcW w:w="559" w:type="dxa"/>
            <w:tcBorders>
              <w:top w:val="single" w:sz="4" w:space="0" w:color="auto"/>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9</w:t>
            </w:r>
          </w:p>
        </w:tc>
        <w:tc>
          <w:tcPr>
            <w:tcW w:w="2640" w:type="dxa"/>
            <w:tcBorders>
              <w:top w:val="single" w:sz="4" w:space="0" w:color="auto"/>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Ермолаева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Анастасия Викторовна, преподаватель</w:t>
            </w:r>
          </w:p>
        </w:tc>
        <w:tc>
          <w:tcPr>
            <w:tcW w:w="6656" w:type="dxa"/>
            <w:tcBorders>
              <w:left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tcBorders>
              <w:top w:val="nil"/>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A1296C" w:rsidRDefault="00B06807" w:rsidP="00DC6D96">
            <w:pPr>
              <w:pStyle w:val="a9"/>
              <w:jc w:val="left"/>
              <w:rPr>
                <w:bCs/>
                <w:sz w:val="24"/>
              </w:rPr>
            </w:pPr>
            <w:r w:rsidRPr="00A1296C">
              <w:rPr>
                <w:sz w:val="24"/>
              </w:rPr>
              <w:t>2. Курсы профессиональной переподготовки по программе</w:t>
            </w:r>
          </w:p>
          <w:p w:rsidR="00B06807" w:rsidRPr="00A1296C" w:rsidRDefault="00B06807" w:rsidP="00DC6D96">
            <w:pPr>
              <w:pStyle w:val="a9"/>
              <w:jc w:val="left"/>
              <w:rPr>
                <w:bCs/>
                <w:sz w:val="24"/>
              </w:rPr>
            </w:pPr>
            <w:r w:rsidRPr="00A1296C">
              <w:rPr>
                <w:bCs/>
                <w:sz w:val="24"/>
              </w:rPr>
              <w:t>«Педагогика и методика профессионального обучения». Архангельский индустриально-педагогический колледж, декабрь 2015 г.- март 2016 г.</w:t>
            </w:r>
          </w:p>
        </w:tc>
      </w:tr>
      <w:tr w:rsidR="00B06807" w:rsidRPr="00A1296C" w:rsidTr="00DC6D96">
        <w:tc>
          <w:tcPr>
            <w:tcW w:w="559" w:type="dxa"/>
            <w:tcBorders>
              <w:top w:val="nil"/>
              <w:left w:val="single" w:sz="4" w:space="0" w:color="auto"/>
              <w:bottom w:val="single" w:sz="4" w:space="0" w:color="auto"/>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A1296C" w:rsidRDefault="00B06807" w:rsidP="00DC6D96">
            <w:pPr>
              <w:pStyle w:val="a9"/>
              <w:jc w:val="left"/>
              <w:rPr>
                <w:sz w:val="24"/>
              </w:rPr>
            </w:pPr>
            <w:r w:rsidRPr="00A1296C">
              <w:rPr>
                <w:sz w:val="24"/>
              </w:rPr>
              <w:t xml:space="preserve">3. Стажировка в ОООО «Наше пиво» 24.06.2016-30.06.2016 </w:t>
            </w:r>
          </w:p>
        </w:tc>
      </w:tr>
      <w:tr w:rsidR="00B06807" w:rsidRPr="00A1296C" w:rsidTr="00DC6D96">
        <w:tc>
          <w:tcPr>
            <w:tcW w:w="559" w:type="dxa"/>
            <w:tcBorders>
              <w:top w:val="single" w:sz="4" w:space="0" w:color="auto"/>
              <w:bottom w:val="nil"/>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10</w:t>
            </w:r>
          </w:p>
        </w:tc>
        <w:tc>
          <w:tcPr>
            <w:tcW w:w="2640" w:type="dxa"/>
            <w:vMerge w:val="restart"/>
            <w:tcBorders>
              <w:top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Каменская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Людмила Петровна,</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 </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Стажировка ИП Бочаров А.А. 19.12.2013-24.12.2013 </w:t>
            </w:r>
          </w:p>
        </w:tc>
      </w:tr>
      <w:tr w:rsidR="00B06807" w:rsidRPr="00A1296C" w:rsidTr="00DC6D96">
        <w:tc>
          <w:tcPr>
            <w:tcW w:w="559" w:type="dxa"/>
            <w:tcBorders>
              <w:top w:val="nil"/>
            </w:tcBorders>
          </w:tcPr>
          <w:p w:rsidR="00B06807" w:rsidRPr="00A1296C" w:rsidRDefault="00B06807" w:rsidP="00DC6D96">
            <w:pPr>
              <w:pStyle w:val="aff0"/>
              <w:jc w:val="center"/>
              <w:rPr>
                <w:rFonts w:ascii="Times New Roman" w:hAnsi="Times New Roman"/>
                <w:sz w:val="24"/>
                <w:szCs w:val="24"/>
              </w:rPr>
            </w:pPr>
          </w:p>
        </w:tc>
        <w:tc>
          <w:tcPr>
            <w:tcW w:w="2640" w:type="dxa"/>
            <w:vMerge/>
          </w:tcPr>
          <w:p w:rsidR="00B06807" w:rsidRPr="00A1296C" w:rsidRDefault="00B06807" w:rsidP="00DC6D96">
            <w:pPr>
              <w:pStyle w:val="aff0"/>
              <w:rPr>
                <w:rFonts w:ascii="Times New Roman" w:hAnsi="Times New Roman"/>
                <w:sz w:val="24"/>
                <w:szCs w:val="24"/>
              </w:rPr>
            </w:pP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11</w:t>
            </w:r>
          </w:p>
        </w:tc>
        <w:tc>
          <w:tcPr>
            <w:tcW w:w="2640" w:type="dxa"/>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Карелина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Елена Григорьевна,</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rPr>
          <w:trHeight w:val="804"/>
        </w:trPr>
        <w:tc>
          <w:tcPr>
            <w:tcW w:w="559" w:type="dxa"/>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lastRenderedPageBreak/>
              <w:t>12</w:t>
            </w:r>
          </w:p>
        </w:tc>
        <w:tc>
          <w:tcPr>
            <w:tcW w:w="2640" w:type="dxa"/>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Катаникова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Ирина Александровна,</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tcBorders>
              <w:top w:val="single" w:sz="4" w:space="0" w:color="auto"/>
              <w:left w:val="single" w:sz="4" w:space="0" w:color="auto"/>
              <w:bottom w:val="single" w:sz="4" w:space="0" w:color="auto"/>
              <w:right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14</w:t>
            </w:r>
          </w:p>
        </w:tc>
        <w:tc>
          <w:tcPr>
            <w:tcW w:w="2640" w:type="dxa"/>
            <w:tcBorders>
              <w:top w:val="single" w:sz="4" w:space="0" w:color="auto"/>
              <w:left w:val="single" w:sz="4" w:space="0" w:color="auto"/>
              <w:bottom w:val="single" w:sz="4" w:space="0" w:color="auto"/>
              <w:right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Каменский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Сергей Евгеньевич,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руководитель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физвоспитания</w:t>
            </w:r>
          </w:p>
        </w:tc>
        <w:tc>
          <w:tcPr>
            <w:tcW w:w="6656" w:type="dxa"/>
            <w:tcBorders>
              <w:left w:val="single" w:sz="4" w:space="0" w:color="auto"/>
              <w:bottom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vMerge w:val="restart"/>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15</w:t>
            </w:r>
          </w:p>
        </w:tc>
        <w:tc>
          <w:tcPr>
            <w:tcW w:w="2640" w:type="dxa"/>
            <w:vMerge w:val="restart"/>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Мамонова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Варвара Сергеевна,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начальник отдела воспитательной работы</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1. Стажировка ООО «Колбасный цех Вельский РПС» 17.10.2011-21.10.20112. Стажировка ООО «Колбасный цех Вельский РПС» 17.10.2011-21.10.2011</w:t>
            </w:r>
          </w:p>
        </w:tc>
      </w:tr>
      <w:tr w:rsidR="00B06807" w:rsidRPr="00A1296C" w:rsidTr="00DC6D96">
        <w:tc>
          <w:tcPr>
            <w:tcW w:w="559" w:type="dxa"/>
            <w:vMerge/>
            <w:tcBorders>
              <w:bottom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vMerge/>
            <w:tcBorders>
              <w:bottom w:val="single" w:sz="4" w:space="0" w:color="auto"/>
            </w:tcBorders>
          </w:tcPr>
          <w:p w:rsidR="00B06807" w:rsidRPr="00A1296C" w:rsidRDefault="00B06807" w:rsidP="00DC6D96">
            <w:pPr>
              <w:pStyle w:val="aff0"/>
              <w:rPr>
                <w:rFonts w:ascii="Times New Roman" w:hAnsi="Times New Roman"/>
                <w:sz w:val="24"/>
                <w:szCs w:val="24"/>
              </w:rPr>
            </w:pP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2. Курсы переподготовки по программе «Менеджмент и экономика в образовании январь – апрель 2015.</w:t>
            </w:r>
          </w:p>
        </w:tc>
      </w:tr>
      <w:tr w:rsidR="00B06807" w:rsidRPr="00A1296C" w:rsidTr="00DC6D96">
        <w:tc>
          <w:tcPr>
            <w:tcW w:w="559" w:type="dxa"/>
            <w:vMerge w:val="restart"/>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16</w:t>
            </w:r>
          </w:p>
        </w:tc>
        <w:tc>
          <w:tcPr>
            <w:tcW w:w="2640" w:type="dxa"/>
            <w:vMerge w:val="restart"/>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Мартынов</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Сергей Валентинович,</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заведующий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лабораторией</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1. Стажировка ИП Стоянович В.П.18.11.2013-23.11.2013</w:t>
            </w:r>
          </w:p>
        </w:tc>
      </w:tr>
      <w:tr w:rsidR="00B06807" w:rsidRPr="00A1296C" w:rsidTr="00DC6D96">
        <w:tc>
          <w:tcPr>
            <w:tcW w:w="559" w:type="dxa"/>
            <w:vMerge/>
            <w:tcBorders>
              <w:bottom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vMerge/>
            <w:tcBorders>
              <w:bottom w:val="single" w:sz="4" w:space="0" w:color="auto"/>
            </w:tcBorders>
          </w:tcPr>
          <w:p w:rsidR="00B06807" w:rsidRPr="00A1296C" w:rsidRDefault="00B06807" w:rsidP="00DC6D96">
            <w:pPr>
              <w:pStyle w:val="aff0"/>
              <w:rPr>
                <w:rFonts w:ascii="Times New Roman" w:hAnsi="Times New Roman"/>
                <w:sz w:val="24"/>
                <w:szCs w:val="24"/>
              </w:rPr>
            </w:pPr>
          </w:p>
        </w:tc>
        <w:tc>
          <w:tcPr>
            <w:tcW w:w="6656" w:type="dxa"/>
          </w:tcPr>
          <w:p w:rsidR="00B06807" w:rsidRDefault="00B06807" w:rsidP="00DC6D96">
            <w:pPr>
              <w:pStyle w:val="aff0"/>
              <w:jc w:val="both"/>
              <w:rPr>
                <w:rFonts w:ascii="Times New Roman" w:hAnsi="Times New Roman"/>
                <w:sz w:val="24"/>
                <w:szCs w:val="24"/>
              </w:rPr>
            </w:pPr>
            <w:r w:rsidRPr="00A1296C">
              <w:rPr>
                <w:rFonts w:ascii="Times New Roman" w:hAnsi="Times New Roman"/>
                <w:sz w:val="24"/>
                <w:szCs w:val="24"/>
              </w:rPr>
              <w:t>2. Стажировка в отделении филиала федерального казенного учреждения «Налог-Сервис» Федеральной налоговой службы в Архангельской области и Ненецком автономном округе 20.03.2017-24.03.2017</w:t>
            </w:r>
          </w:p>
          <w:p w:rsidR="00B06807" w:rsidRPr="00A1296C" w:rsidRDefault="00B06807" w:rsidP="00DC6D96">
            <w:pPr>
              <w:pStyle w:val="aff0"/>
              <w:jc w:val="both"/>
              <w:rPr>
                <w:rFonts w:ascii="Times New Roman" w:hAnsi="Times New Roman"/>
                <w:sz w:val="24"/>
                <w:szCs w:val="24"/>
              </w:rPr>
            </w:pPr>
          </w:p>
        </w:tc>
      </w:tr>
      <w:tr w:rsidR="00B06807" w:rsidRPr="00A1296C" w:rsidTr="00DC6D96">
        <w:tc>
          <w:tcPr>
            <w:tcW w:w="559" w:type="dxa"/>
            <w:tcBorders>
              <w:top w:val="single" w:sz="4" w:space="0" w:color="auto"/>
              <w:bottom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17</w:t>
            </w:r>
          </w:p>
        </w:tc>
        <w:tc>
          <w:tcPr>
            <w:tcW w:w="2640" w:type="dxa"/>
            <w:tcBorders>
              <w:top w:val="single" w:sz="4" w:space="0" w:color="auto"/>
              <w:bottom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Милованова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Наталья Григорьевна, преподаватель</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tcBorders>
              <w:top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18</w:t>
            </w:r>
          </w:p>
        </w:tc>
        <w:tc>
          <w:tcPr>
            <w:tcW w:w="2640" w:type="dxa"/>
            <w:tcBorders>
              <w:top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Никулина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Татьяна Павловна,</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tcBorders>
              <w:top w:val="single" w:sz="4" w:space="0" w:color="auto"/>
              <w:bottom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19</w:t>
            </w:r>
          </w:p>
        </w:tc>
        <w:tc>
          <w:tcPr>
            <w:tcW w:w="2640" w:type="dxa"/>
            <w:tcBorders>
              <w:top w:val="single" w:sz="4" w:space="0" w:color="auto"/>
              <w:bottom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Поплавская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Ирина Александровна,</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rPr>
          <w:trHeight w:val="323"/>
        </w:trPr>
        <w:tc>
          <w:tcPr>
            <w:tcW w:w="559" w:type="dxa"/>
            <w:tcBorders>
              <w:top w:val="single" w:sz="4" w:space="0" w:color="auto"/>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20</w:t>
            </w:r>
          </w:p>
        </w:tc>
        <w:tc>
          <w:tcPr>
            <w:tcW w:w="2640" w:type="dxa"/>
            <w:vMerge w:val="restart"/>
            <w:tcBorders>
              <w:top w:val="single" w:sz="4" w:space="0" w:color="auto"/>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Подобин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Валерий Алексеевич, преподаватель </w:t>
            </w:r>
          </w:p>
        </w:tc>
        <w:tc>
          <w:tcPr>
            <w:tcW w:w="6656" w:type="dxa"/>
            <w:tcBorders>
              <w:left w:val="single" w:sz="4" w:space="0" w:color="auto"/>
              <w:bottom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1. Стажировка ИП Стоянович В.П.18.11.2013-23.11.2013</w:t>
            </w:r>
          </w:p>
        </w:tc>
      </w:tr>
      <w:tr w:rsidR="00B06807" w:rsidRPr="00A1296C" w:rsidTr="00DC6D96">
        <w:trPr>
          <w:trHeight w:val="305"/>
        </w:trPr>
        <w:tc>
          <w:tcPr>
            <w:tcW w:w="559" w:type="dxa"/>
            <w:tcBorders>
              <w:top w:val="nil"/>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vMerge/>
            <w:tcBorders>
              <w:top w:val="nil"/>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bottom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rPr>
          <w:trHeight w:val="305"/>
        </w:trPr>
        <w:tc>
          <w:tcPr>
            <w:tcW w:w="559" w:type="dxa"/>
            <w:tcBorders>
              <w:top w:val="nil"/>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bottom w:val="single" w:sz="4" w:space="0" w:color="auto"/>
            </w:tcBorders>
          </w:tcPr>
          <w:p w:rsidR="00B06807" w:rsidRPr="00A1296C" w:rsidRDefault="00B06807" w:rsidP="00DC6D96">
            <w:pPr>
              <w:pStyle w:val="a9"/>
              <w:jc w:val="left"/>
              <w:rPr>
                <w:bCs/>
                <w:sz w:val="24"/>
              </w:rPr>
            </w:pPr>
            <w:r w:rsidRPr="00A1296C">
              <w:rPr>
                <w:sz w:val="24"/>
              </w:rPr>
              <w:t>3. Курсы повышения квалификации по программе</w:t>
            </w:r>
          </w:p>
          <w:p w:rsidR="00B06807" w:rsidRPr="00A1296C" w:rsidRDefault="00B06807" w:rsidP="00DC6D96">
            <w:pPr>
              <w:pStyle w:val="a9"/>
              <w:jc w:val="left"/>
              <w:rPr>
                <w:bCs/>
                <w:sz w:val="24"/>
              </w:rPr>
            </w:pPr>
            <w:r w:rsidRPr="00A1296C">
              <w:rPr>
                <w:bCs/>
                <w:sz w:val="24"/>
              </w:rPr>
              <w:t>«Программирование на языке высокого уровня С+». Национальный открытый университет «Интуит», 05.11.2015 – 04.12.2015,  72 часа.</w:t>
            </w:r>
          </w:p>
        </w:tc>
      </w:tr>
      <w:tr w:rsidR="00B06807" w:rsidRPr="00A1296C" w:rsidTr="00DC6D96">
        <w:trPr>
          <w:trHeight w:val="305"/>
        </w:trPr>
        <w:tc>
          <w:tcPr>
            <w:tcW w:w="559" w:type="dxa"/>
            <w:tcBorders>
              <w:top w:val="nil"/>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bottom w:val="single" w:sz="4" w:space="0" w:color="auto"/>
            </w:tcBorders>
          </w:tcPr>
          <w:p w:rsidR="00B06807" w:rsidRPr="00A1296C" w:rsidRDefault="00B06807" w:rsidP="00DC6D96">
            <w:pPr>
              <w:pStyle w:val="a9"/>
              <w:jc w:val="left"/>
              <w:rPr>
                <w:sz w:val="24"/>
              </w:rPr>
            </w:pPr>
            <w:r>
              <w:rPr>
                <w:bCs/>
                <w:sz w:val="24"/>
              </w:rPr>
              <w:t>5</w:t>
            </w:r>
            <w:r w:rsidRPr="00A1296C">
              <w:rPr>
                <w:bCs/>
                <w:sz w:val="24"/>
              </w:rPr>
              <w:t>.  Курсы переподготовки в ЧУДПО Институт повышения квалификации «конверсия» Высшая школа бизнеса г. Ярославль, 25.04.2016-06.10.2016</w:t>
            </w:r>
          </w:p>
        </w:tc>
      </w:tr>
      <w:tr w:rsidR="00B06807" w:rsidRPr="00A1296C" w:rsidTr="00DC6D96">
        <w:trPr>
          <w:trHeight w:val="305"/>
        </w:trPr>
        <w:tc>
          <w:tcPr>
            <w:tcW w:w="559" w:type="dxa"/>
            <w:tcBorders>
              <w:top w:val="nil"/>
              <w:left w:val="single" w:sz="4" w:space="0" w:color="auto"/>
              <w:bottom w:val="single" w:sz="4" w:space="0" w:color="auto"/>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bottom w:val="single" w:sz="4" w:space="0" w:color="auto"/>
            </w:tcBorders>
          </w:tcPr>
          <w:p w:rsidR="00B06807" w:rsidRPr="00A1296C" w:rsidRDefault="00B06807" w:rsidP="00DC6D96">
            <w:pPr>
              <w:pStyle w:val="afa"/>
              <w:ind w:firstLine="0"/>
              <w:rPr>
                <w:bCs/>
              </w:rPr>
            </w:pPr>
            <w:r>
              <w:rPr>
                <w:bCs/>
              </w:rPr>
              <w:t xml:space="preserve">6. Стажировка у </w:t>
            </w:r>
            <w:r>
              <w:t>ИП Войтюк А.Э. 13.03.2017-17.02.2017</w:t>
            </w:r>
          </w:p>
        </w:tc>
      </w:tr>
      <w:tr w:rsidR="00B06807" w:rsidRPr="00A1296C" w:rsidTr="00DC6D96">
        <w:trPr>
          <w:trHeight w:val="850"/>
        </w:trPr>
        <w:tc>
          <w:tcPr>
            <w:tcW w:w="559" w:type="dxa"/>
            <w:vMerge w:val="restart"/>
            <w:tcBorders>
              <w:top w:val="single" w:sz="4" w:space="0" w:color="auto"/>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21</w:t>
            </w:r>
          </w:p>
        </w:tc>
        <w:tc>
          <w:tcPr>
            <w:tcW w:w="2640" w:type="dxa"/>
            <w:vMerge w:val="restart"/>
            <w:tcBorders>
              <w:top w:val="single" w:sz="4" w:space="0" w:color="auto"/>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Подобина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Анна Игоревна,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Borders>
              <w:top w:val="single" w:sz="4" w:space="0" w:color="auto"/>
              <w:left w:val="single" w:sz="4" w:space="0" w:color="auto"/>
              <w:bottom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rPr>
          <w:trHeight w:val="371"/>
        </w:trPr>
        <w:tc>
          <w:tcPr>
            <w:tcW w:w="559" w:type="dxa"/>
            <w:vMerge/>
            <w:tcBorders>
              <w:top w:val="nil"/>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vMerge/>
            <w:tcBorders>
              <w:top w:val="nil"/>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top w:val="single" w:sz="4" w:space="0" w:color="auto"/>
              <w:left w:val="single" w:sz="4" w:space="0" w:color="auto"/>
              <w:bottom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2. Стажировка ИП Стоянович В.П.22.12.2014-27.12.2014</w:t>
            </w:r>
          </w:p>
        </w:tc>
      </w:tr>
      <w:tr w:rsidR="00B06807" w:rsidRPr="00A1296C" w:rsidTr="00DC6D96">
        <w:trPr>
          <w:trHeight w:val="371"/>
        </w:trPr>
        <w:tc>
          <w:tcPr>
            <w:tcW w:w="559" w:type="dxa"/>
            <w:tcBorders>
              <w:top w:val="nil"/>
              <w:left w:val="single" w:sz="4" w:space="0" w:color="auto"/>
              <w:bottom w:val="single" w:sz="4" w:space="0" w:color="auto"/>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top w:val="single" w:sz="4" w:space="0" w:color="auto"/>
              <w:left w:val="single" w:sz="4" w:space="0" w:color="auto"/>
              <w:bottom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bCs/>
                <w:sz w:val="24"/>
                <w:szCs w:val="24"/>
              </w:rPr>
              <w:t>3. Курсы переподготовки в ЧУДПО Институт повышения квалификации «конверсия» Высшая школа бизнеса г. Ярославль, 25.04.2016-06.10.2016</w:t>
            </w:r>
          </w:p>
        </w:tc>
      </w:tr>
      <w:tr w:rsidR="00B06807" w:rsidRPr="00A1296C" w:rsidTr="00DC6D96">
        <w:trPr>
          <w:trHeight w:val="371"/>
        </w:trPr>
        <w:tc>
          <w:tcPr>
            <w:tcW w:w="559" w:type="dxa"/>
            <w:tcBorders>
              <w:top w:val="nil"/>
              <w:left w:val="single" w:sz="4" w:space="0" w:color="auto"/>
              <w:bottom w:val="single" w:sz="4" w:space="0" w:color="auto"/>
              <w:right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22</w:t>
            </w:r>
          </w:p>
        </w:tc>
        <w:tc>
          <w:tcPr>
            <w:tcW w:w="2640" w:type="dxa"/>
            <w:tcBorders>
              <w:top w:val="nil"/>
              <w:left w:val="single" w:sz="4" w:space="0" w:color="auto"/>
              <w:bottom w:val="single" w:sz="4" w:space="0" w:color="auto"/>
              <w:right w:val="single" w:sz="4" w:space="0" w:color="auto"/>
            </w:tcBorders>
          </w:tcPr>
          <w:p w:rsidR="00B06807" w:rsidRPr="00A1296C" w:rsidRDefault="00B06807" w:rsidP="00DC6D96">
            <w:pPr>
              <w:pStyle w:val="aff0"/>
              <w:rPr>
                <w:rFonts w:ascii="Times New Roman" w:hAnsi="Times New Roman"/>
                <w:sz w:val="24"/>
                <w:szCs w:val="24"/>
              </w:rPr>
            </w:pPr>
            <w:r>
              <w:rPr>
                <w:rFonts w:ascii="Times New Roman" w:hAnsi="Times New Roman"/>
                <w:sz w:val="24"/>
                <w:szCs w:val="24"/>
              </w:rPr>
              <w:t xml:space="preserve">Попова Елена Юрьевна, </w:t>
            </w:r>
            <w:r>
              <w:rPr>
                <w:rFonts w:ascii="Times New Roman" w:hAnsi="Times New Roman"/>
                <w:sz w:val="24"/>
                <w:szCs w:val="24"/>
              </w:rPr>
              <w:lastRenderedPageBreak/>
              <w:t>преподаватель</w:t>
            </w:r>
          </w:p>
        </w:tc>
        <w:tc>
          <w:tcPr>
            <w:tcW w:w="6656" w:type="dxa"/>
            <w:tcBorders>
              <w:top w:val="single" w:sz="4" w:space="0" w:color="auto"/>
              <w:left w:val="single" w:sz="4" w:space="0" w:color="auto"/>
              <w:bottom w:val="single" w:sz="4" w:space="0" w:color="auto"/>
            </w:tcBorders>
          </w:tcPr>
          <w:p w:rsidR="00B06807" w:rsidRPr="00A1296C" w:rsidRDefault="00B06807" w:rsidP="00DC6D96">
            <w:pPr>
              <w:pStyle w:val="aff0"/>
              <w:jc w:val="both"/>
              <w:rPr>
                <w:rFonts w:ascii="Times New Roman" w:hAnsi="Times New Roman"/>
                <w:bCs/>
                <w:sz w:val="24"/>
                <w:szCs w:val="24"/>
              </w:rPr>
            </w:pPr>
            <w:r>
              <w:rPr>
                <w:rFonts w:ascii="Times New Roman" w:hAnsi="Times New Roman"/>
                <w:bCs/>
                <w:sz w:val="24"/>
                <w:szCs w:val="24"/>
              </w:rPr>
              <w:lastRenderedPageBreak/>
              <w:t>1. Стажировка в ООО «Источник Севера» 21.11.2016-25.11.2016</w:t>
            </w:r>
          </w:p>
        </w:tc>
      </w:tr>
      <w:tr w:rsidR="00B06807" w:rsidRPr="00A1296C" w:rsidTr="00DC6D96">
        <w:tc>
          <w:tcPr>
            <w:tcW w:w="559" w:type="dxa"/>
            <w:tcBorders>
              <w:top w:val="single" w:sz="4" w:space="0" w:color="auto"/>
              <w:bottom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23</w:t>
            </w:r>
          </w:p>
        </w:tc>
        <w:tc>
          <w:tcPr>
            <w:tcW w:w="2640" w:type="dxa"/>
            <w:tcBorders>
              <w:top w:val="single" w:sz="4" w:space="0" w:color="auto"/>
              <w:bottom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Рачкова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Оксана Николаевна,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vMerge w:val="restart"/>
            <w:tcBorders>
              <w:top w:val="single" w:sz="4" w:space="0" w:color="auto"/>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r>
              <w:rPr>
                <w:rFonts w:ascii="Times New Roman" w:hAnsi="Times New Roman"/>
                <w:sz w:val="24"/>
                <w:szCs w:val="24"/>
              </w:rPr>
              <w:t>24</w:t>
            </w:r>
          </w:p>
        </w:tc>
        <w:tc>
          <w:tcPr>
            <w:tcW w:w="2640" w:type="dxa"/>
            <w:vMerge w:val="restart"/>
            <w:tcBorders>
              <w:top w:val="single" w:sz="4" w:space="0" w:color="auto"/>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 xml:space="preserve">Ромашова </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Светлана Викторовна,</w:t>
            </w:r>
          </w:p>
          <w:p w:rsidR="00B06807" w:rsidRPr="00A1296C" w:rsidRDefault="00B06807" w:rsidP="00DC6D96">
            <w:pPr>
              <w:pStyle w:val="aff0"/>
              <w:rPr>
                <w:rFonts w:ascii="Times New Roman" w:hAnsi="Times New Roman"/>
                <w:sz w:val="24"/>
                <w:szCs w:val="24"/>
              </w:rPr>
            </w:pPr>
            <w:r w:rsidRPr="00A1296C">
              <w:rPr>
                <w:rFonts w:ascii="Times New Roman" w:hAnsi="Times New Roman"/>
                <w:sz w:val="24"/>
                <w:szCs w:val="24"/>
              </w:rPr>
              <w:t>преподаватель</w:t>
            </w:r>
          </w:p>
        </w:tc>
        <w:tc>
          <w:tcPr>
            <w:tcW w:w="6656" w:type="dxa"/>
            <w:tcBorders>
              <w:left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1.Стажировка, филиал ОАО «МРСК Северо-Запада» «Архэнерго Производственное отделение «Вельские электрические сети», 30.05.2011 – 03.06.2011</w:t>
            </w:r>
          </w:p>
        </w:tc>
      </w:tr>
      <w:tr w:rsidR="00B06807" w:rsidRPr="00A1296C" w:rsidTr="00DC6D96">
        <w:tc>
          <w:tcPr>
            <w:tcW w:w="559" w:type="dxa"/>
            <w:vMerge/>
            <w:tcBorders>
              <w:top w:val="nil"/>
              <w:left w:val="single" w:sz="4" w:space="0" w:color="auto"/>
              <w:bottom w:val="nil"/>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vMerge/>
            <w:tcBorders>
              <w:top w:val="nil"/>
              <w:left w:val="single" w:sz="4" w:space="0" w:color="auto"/>
              <w:bottom w:val="nil"/>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A1296C">
              <w:rPr>
                <w:rFonts w:ascii="Times New Roman" w:hAnsi="Times New Roman"/>
                <w:bCs/>
                <w:sz w:val="24"/>
                <w:szCs w:val="24"/>
              </w:rPr>
              <w:t>25.11.2014</w:t>
            </w:r>
            <w:r w:rsidRPr="00A1296C">
              <w:rPr>
                <w:rFonts w:ascii="Times New Roman" w:hAnsi="Times New Roman"/>
                <w:bCs/>
              </w:rPr>
              <w:t xml:space="preserve"> -</w:t>
            </w:r>
            <w:r w:rsidRPr="00A1296C">
              <w:rPr>
                <w:rFonts w:ascii="Times New Roman" w:hAnsi="Times New Roman"/>
                <w:bCs/>
                <w:sz w:val="24"/>
                <w:szCs w:val="24"/>
              </w:rPr>
              <w:t xml:space="preserve"> 05.12.2014</w:t>
            </w:r>
          </w:p>
        </w:tc>
      </w:tr>
      <w:tr w:rsidR="00B06807" w:rsidRPr="00A1296C" w:rsidTr="00DC6D96">
        <w:tc>
          <w:tcPr>
            <w:tcW w:w="559" w:type="dxa"/>
            <w:tcBorders>
              <w:top w:val="nil"/>
              <w:left w:val="single" w:sz="4" w:space="0" w:color="auto"/>
              <w:bottom w:val="single" w:sz="4" w:space="0" w:color="auto"/>
              <w:right w:val="single" w:sz="4" w:space="0" w:color="auto"/>
            </w:tcBorders>
          </w:tcPr>
          <w:p w:rsidR="00B06807" w:rsidRPr="00A1296C"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A1296C"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A1296C" w:rsidRDefault="00B06807" w:rsidP="00DC6D96">
            <w:pPr>
              <w:pStyle w:val="aff0"/>
              <w:jc w:val="both"/>
              <w:rPr>
                <w:rFonts w:ascii="Times New Roman" w:hAnsi="Times New Roman"/>
                <w:sz w:val="24"/>
                <w:szCs w:val="24"/>
              </w:rPr>
            </w:pPr>
            <w:r w:rsidRPr="00A1296C">
              <w:rPr>
                <w:rFonts w:ascii="Times New Roman" w:hAnsi="Times New Roman"/>
                <w:bCs/>
                <w:sz w:val="24"/>
                <w:szCs w:val="24"/>
              </w:rPr>
              <w:t>3. Курсы переподготовки в ЧУДПО Институт повышения квалификации «конверсия» Высшая школа бизнеса г. Ярославль, 25.04.2016-06.10.2016</w:t>
            </w:r>
          </w:p>
        </w:tc>
      </w:tr>
      <w:tr w:rsidR="00B06807" w:rsidRPr="00E12073" w:rsidTr="00DC6D96">
        <w:tc>
          <w:tcPr>
            <w:tcW w:w="559" w:type="dxa"/>
            <w:tcBorders>
              <w:top w:val="single" w:sz="4" w:space="0" w:color="auto"/>
            </w:tcBorders>
          </w:tcPr>
          <w:p w:rsidR="00B06807" w:rsidRPr="00E12073" w:rsidRDefault="00B06807" w:rsidP="00DC6D96">
            <w:pPr>
              <w:pStyle w:val="aff0"/>
              <w:jc w:val="center"/>
              <w:rPr>
                <w:rFonts w:ascii="Times New Roman" w:hAnsi="Times New Roman"/>
                <w:sz w:val="24"/>
                <w:szCs w:val="24"/>
              </w:rPr>
            </w:pPr>
            <w:r>
              <w:rPr>
                <w:rFonts w:ascii="Times New Roman" w:hAnsi="Times New Roman"/>
                <w:sz w:val="24"/>
                <w:szCs w:val="24"/>
              </w:rPr>
              <w:t>25</w:t>
            </w:r>
          </w:p>
        </w:tc>
        <w:tc>
          <w:tcPr>
            <w:tcW w:w="2640" w:type="dxa"/>
            <w:tcBorders>
              <w:top w:val="single" w:sz="4" w:space="0" w:color="auto"/>
            </w:tcBorders>
          </w:tcPr>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 xml:space="preserve">Сударушкин </w:t>
            </w:r>
          </w:p>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Эдуард Владимирович,</w:t>
            </w:r>
          </w:p>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заведующий отделения</w:t>
            </w:r>
          </w:p>
        </w:tc>
        <w:tc>
          <w:tcPr>
            <w:tcW w:w="6656" w:type="dxa"/>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 xml:space="preserve">1. Курсы повышения квалификации по программе «ФГОС СПО. Разработка учебно-программной документации нового поколения».  АО ИОО г. Архангельска, </w:t>
            </w:r>
            <w:r w:rsidRPr="00E12073">
              <w:rPr>
                <w:rFonts w:ascii="Times New Roman" w:hAnsi="Times New Roman"/>
                <w:bCs/>
                <w:sz w:val="24"/>
                <w:szCs w:val="24"/>
              </w:rPr>
              <w:t>25.11.2014</w:t>
            </w:r>
            <w:r w:rsidRPr="00E12073">
              <w:rPr>
                <w:rFonts w:ascii="Times New Roman" w:hAnsi="Times New Roman"/>
                <w:bCs/>
              </w:rPr>
              <w:t xml:space="preserve"> -</w:t>
            </w:r>
            <w:r w:rsidRPr="00E12073">
              <w:rPr>
                <w:rFonts w:ascii="Times New Roman" w:hAnsi="Times New Roman"/>
                <w:bCs/>
                <w:sz w:val="24"/>
                <w:szCs w:val="24"/>
              </w:rPr>
              <w:t xml:space="preserve"> 05.12.2014</w:t>
            </w:r>
          </w:p>
        </w:tc>
      </w:tr>
      <w:tr w:rsidR="00B06807" w:rsidRPr="00E12073" w:rsidTr="00DC6D96">
        <w:tc>
          <w:tcPr>
            <w:tcW w:w="559" w:type="dxa"/>
            <w:vMerge w:val="restart"/>
            <w:tcBorders>
              <w:top w:val="single" w:sz="4" w:space="0" w:color="auto"/>
              <w:left w:val="single" w:sz="4" w:space="0" w:color="auto"/>
              <w:right w:val="single" w:sz="4" w:space="0" w:color="auto"/>
            </w:tcBorders>
          </w:tcPr>
          <w:p w:rsidR="00B06807" w:rsidRPr="00E12073" w:rsidRDefault="00B06807" w:rsidP="00DC6D96">
            <w:pPr>
              <w:pStyle w:val="aff0"/>
              <w:jc w:val="center"/>
              <w:rPr>
                <w:rFonts w:ascii="Times New Roman" w:hAnsi="Times New Roman"/>
                <w:sz w:val="24"/>
                <w:szCs w:val="24"/>
              </w:rPr>
            </w:pPr>
            <w:r>
              <w:rPr>
                <w:rFonts w:ascii="Times New Roman" w:hAnsi="Times New Roman"/>
                <w:sz w:val="24"/>
                <w:szCs w:val="24"/>
              </w:rPr>
              <w:t>26</w:t>
            </w:r>
          </w:p>
        </w:tc>
        <w:tc>
          <w:tcPr>
            <w:tcW w:w="2640" w:type="dxa"/>
            <w:vMerge w:val="restart"/>
            <w:tcBorders>
              <w:top w:val="single" w:sz="4" w:space="0" w:color="auto"/>
              <w:left w:val="single" w:sz="4" w:space="0" w:color="auto"/>
              <w:right w:val="single" w:sz="4" w:space="0" w:color="auto"/>
            </w:tcBorders>
          </w:tcPr>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 xml:space="preserve">Сульжицкая </w:t>
            </w:r>
          </w:p>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Галина Петровна,</w:t>
            </w:r>
          </w:p>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методист</w:t>
            </w:r>
          </w:p>
        </w:tc>
        <w:tc>
          <w:tcPr>
            <w:tcW w:w="6656" w:type="dxa"/>
            <w:tcBorders>
              <w:left w:val="single" w:sz="4" w:space="0" w:color="auto"/>
              <w:bottom w:val="single" w:sz="4" w:space="0" w:color="auto"/>
            </w:tcBorders>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1. Курсы повышения квалификации по программе «Качество профессионального образования. Разработка ФОС в соответствии с требованиями ФГОС НПО и СПО»  АО ИППК РО 25.11.2012-01.12.2012</w:t>
            </w:r>
          </w:p>
        </w:tc>
      </w:tr>
      <w:tr w:rsidR="00B06807" w:rsidRPr="00E12073" w:rsidTr="00DC6D96">
        <w:tc>
          <w:tcPr>
            <w:tcW w:w="559" w:type="dxa"/>
            <w:vMerge/>
            <w:tcBorders>
              <w:left w:val="single" w:sz="4" w:space="0" w:color="auto"/>
              <w:bottom w:val="nil"/>
              <w:right w:val="single" w:sz="4" w:space="0" w:color="auto"/>
            </w:tcBorders>
          </w:tcPr>
          <w:p w:rsidR="00B06807" w:rsidRPr="00E12073" w:rsidRDefault="00B06807" w:rsidP="00DC6D96">
            <w:pPr>
              <w:pStyle w:val="aff0"/>
              <w:jc w:val="center"/>
              <w:rPr>
                <w:rFonts w:ascii="Times New Roman" w:hAnsi="Times New Roman"/>
                <w:sz w:val="24"/>
                <w:szCs w:val="24"/>
              </w:rPr>
            </w:pPr>
          </w:p>
        </w:tc>
        <w:tc>
          <w:tcPr>
            <w:tcW w:w="2640" w:type="dxa"/>
            <w:vMerge/>
            <w:tcBorders>
              <w:left w:val="single" w:sz="4" w:space="0" w:color="auto"/>
              <w:bottom w:val="nil"/>
              <w:right w:val="single" w:sz="4" w:space="0" w:color="auto"/>
            </w:tcBorders>
          </w:tcPr>
          <w:p w:rsidR="00B06807" w:rsidRPr="00E12073" w:rsidRDefault="00B06807" w:rsidP="00DC6D96">
            <w:pPr>
              <w:pStyle w:val="aff0"/>
              <w:rPr>
                <w:rFonts w:ascii="Times New Roman" w:hAnsi="Times New Roman"/>
                <w:sz w:val="24"/>
                <w:szCs w:val="24"/>
              </w:rPr>
            </w:pPr>
          </w:p>
        </w:tc>
        <w:tc>
          <w:tcPr>
            <w:tcW w:w="6656" w:type="dxa"/>
            <w:tcBorders>
              <w:left w:val="single" w:sz="4" w:space="0" w:color="auto"/>
              <w:bottom w:val="single" w:sz="4" w:space="0" w:color="auto"/>
            </w:tcBorders>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E12073">
              <w:rPr>
                <w:rFonts w:ascii="Times New Roman" w:hAnsi="Times New Roman"/>
                <w:bCs/>
                <w:sz w:val="24"/>
                <w:szCs w:val="24"/>
              </w:rPr>
              <w:t>25.11.2014</w:t>
            </w:r>
            <w:r w:rsidRPr="00E12073">
              <w:rPr>
                <w:rFonts w:ascii="Times New Roman" w:hAnsi="Times New Roman"/>
                <w:bCs/>
              </w:rPr>
              <w:t xml:space="preserve"> -</w:t>
            </w:r>
            <w:r w:rsidRPr="00E12073">
              <w:rPr>
                <w:rFonts w:ascii="Times New Roman" w:hAnsi="Times New Roman"/>
                <w:bCs/>
                <w:sz w:val="24"/>
                <w:szCs w:val="24"/>
              </w:rPr>
              <w:t xml:space="preserve"> 05.12.2014</w:t>
            </w:r>
          </w:p>
        </w:tc>
      </w:tr>
      <w:tr w:rsidR="00B06807" w:rsidRPr="00E12073" w:rsidTr="00DC6D96">
        <w:tc>
          <w:tcPr>
            <w:tcW w:w="559" w:type="dxa"/>
            <w:tcBorders>
              <w:top w:val="nil"/>
              <w:left w:val="single" w:sz="4" w:space="0" w:color="auto"/>
              <w:bottom w:val="single" w:sz="4" w:space="0" w:color="auto"/>
              <w:right w:val="single" w:sz="4" w:space="0" w:color="auto"/>
            </w:tcBorders>
          </w:tcPr>
          <w:p w:rsidR="00B06807" w:rsidRPr="00E12073"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E12073" w:rsidRDefault="00B06807" w:rsidP="00DC6D96">
            <w:pPr>
              <w:pStyle w:val="aff0"/>
              <w:rPr>
                <w:rFonts w:ascii="Times New Roman" w:hAnsi="Times New Roman"/>
                <w:sz w:val="24"/>
                <w:szCs w:val="24"/>
              </w:rPr>
            </w:pPr>
          </w:p>
        </w:tc>
        <w:tc>
          <w:tcPr>
            <w:tcW w:w="6656" w:type="dxa"/>
            <w:tcBorders>
              <w:left w:val="single" w:sz="4" w:space="0" w:color="auto"/>
              <w:bottom w:val="single" w:sz="4" w:space="0" w:color="auto"/>
            </w:tcBorders>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3. Стажировка в МБОУ «Средняя школа № 1 г. Вельска» с 20.03.2017 по 22.03.2017</w:t>
            </w:r>
          </w:p>
        </w:tc>
      </w:tr>
      <w:tr w:rsidR="00B06807" w:rsidRPr="00E12073" w:rsidTr="00DC6D96">
        <w:tc>
          <w:tcPr>
            <w:tcW w:w="559" w:type="dxa"/>
            <w:tcBorders>
              <w:top w:val="nil"/>
              <w:left w:val="single" w:sz="4" w:space="0" w:color="auto"/>
              <w:bottom w:val="nil"/>
              <w:right w:val="single" w:sz="4" w:space="0" w:color="auto"/>
            </w:tcBorders>
          </w:tcPr>
          <w:p w:rsidR="00B06807" w:rsidRPr="00E12073"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nil"/>
              <w:right w:val="single" w:sz="4" w:space="0" w:color="auto"/>
            </w:tcBorders>
          </w:tcPr>
          <w:p w:rsidR="00B06807" w:rsidRPr="00E12073"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2. Курсы повышения квалификации в Национальном открытом университете «Интуит» по курсу «Введение в реляционные базы данных», г. Москва, ноябрь 2014</w:t>
            </w:r>
          </w:p>
        </w:tc>
      </w:tr>
      <w:tr w:rsidR="00B06807" w:rsidRPr="00E12073" w:rsidTr="00DC6D96">
        <w:tc>
          <w:tcPr>
            <w:tcW w:w="559" w:type="dxa"/>
            <w:tcBorders>
              <w:top w:val="nil"/>
              <w:left w:val="single" w:sz="4" w:space="0" w:color="auto"/>
              <w:bottom w:val="single" w:sz="4" w:space="0" w:color="auto"/>
              <w:right w:val="single" w:sz="4" w:space="0" w:color="auto"/>
            </w:tcBorders>
          </w:tcPr>
          <w:p w:rsidR="00B06807" w:rsidRPr="00E12073" w:rsidRDefault="00B06807" w:rsidP="00DC6D96">
            <w:pPr>
              <w:pStyle w:val="aff0"/>
              <w:jc w:val="center"/>
              <w:rPr>
                <w:rFonts w:ascii="Times New Roman" w:hAnsi="Times New Roman"/>
                <w:sz w:val="24"/>
                <w:szCs w:val="24"/>
              </w:rPr>
            </w:pPr>
          </w:p>
        </w:tc>
        <w:tc>
          <w:tcPr>
            <w:tcW w:w="2640" w:type="dxa"/>
            <w:tcBorders>
              <w:top w:val="nil"/>
              <w:left w:val="single" w:sz="4" w:space="0" w:color="auto"/>
              <w:bottom w:val="single" w:sz="4" w:space="0" w:color="auto"/>
              <w:right w:val="single" w:sz="4" w:space="0" w:color="auto"/>
            </w:tcBorders>
          </w:tcPr>
          <w:p w:rsidR="00B06807" w:rsidRPr="00E12073" w:rsidRDefault="00B06807" w:rsidP="00DC6D96">
            <w:pPr>
              <w:pStyle w:val="aff0"/>
              <w:rPr>
                <w:rFonts w:ascii="Times New Roman" w:hAnsi="Times New Roman"/>
                <w:sz w:val="24"/>
                <w:szCs w:val="24"/>
              </w:rPr>
            </w:pPr>
          </w:p>
        </w:tc>
        <w:tc>
          <w:tcPr>
            <w:tcW w:w="6656" w:type="dxa"/>
            <w:tcBorders>
              <w:left w:val="single" w:sz="4" w:space="0" w:color="auto"/>
            </w:tcBorders>
          </w:tcPr>
          <w:p w:rsidR="00B06807" w:rsidRPr="00E12073" w:rsidRDefault="00B06807" w:rsidP="00DC6D96">
            <w:pPr>
              <w:pStyle w:val="a9"/>
              <w:jc w:val="left"/>
              <w:rPr>
                <w:bCs/>
                <w:sz w:val="24"/>
              </w:rPr>
            </w:pPr>
            <w:r w:rsidRPr="00E12073">
              <w:rPr>
                <w:sz w:val="24"/>
              </w:rPr>
              <w:t>3. Курсы профессиональной переподготовки по программе</w:t>
            </w:r>
          </w:p>
          <w:p w:rsidR="00B06807" w:rsidRPr="00E12073" w:rsidRDefault="00B06807" w:rsidP="00DC6D96">
            <w:pPr>
              <w:pStyle w:val="a9"/>
              <w:jc w:val="left"/>
              <w:rPr>
                <w:bCs/>
                <w:sz w:val="24"/>
              </w:rPr>
            </w:pPr>
            <w:r w:rsidRPr="00E12073">
              <w:rPr>
                <w:bCs/>
                <w:sz w:val="24"/>
              </w:rPr>
              <w:t>«Педагогика и методика профессионального обучения». Архангельский индустриально-педагогический колледж, декабрь 2015 г.- март 2016 г.</w:t>
            </w:r>
          </w:p>
        </w:tc>
      </w:tr>
      <w:tr w:rsidR="00B06807" w:rsidRPr="00E12073" w:rsidTr="00DC6D96">
        <w:tc>
          <w:tcPr>
            <w:tcW w:w="559" w:type="dxa"/>
            <w:tcBorders>
              <w:top w:val="single" w:sz="4" w:space="0" w:color="auto"/>
              <w:bottom w:val="nil"/>
            </w:tcBorders>
          </w:tcPr>
          <w:p w:rsidR="00B06807" w:rsidRPr="00E12073" w:rsidRDefault="00B06807" w:rsidP="00DC6D96">
            <w:pPr>
              <w:pStyle w:val="aff0"/>
              <w:jc w:val="center"/>
              <w:rPr>
                <w:rFonts w:ascii="Times New Roman" w:hAnsi="Times New Roman"/>
                <w:sz w:val="24"/>
                <w:szCs w:val="24"/>
              </w:rPr>
            </w:pPr>
            <w:r>
              <w:rPr>
                <w:rFonts w:ascii="Times New Roman" w:hAnsi="Times New Roman"/>
                <w:sz w:val="24"/>
                <w:szCs w:val="24"/>
              </w:rPr>
              <w:t>27</w:t>
            </w:r>
          </w:p>
        </w:tc>
        <w:tc>
          <w:tcPr>
            <w:tcW w:w="2640" w:type="dxa"/>
            <w:vMerge w:val="restart"/>
            <w:tcBorders>
              <w:top w:val="single" w:sz="4" w:space="0" w:color="auto"/>
            </w:tcBorders>
          </w:tcPr>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 xml:space="preserve">Федоренко </w:t>
            </w:r>
          </w:p>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 xml:space="preserve">Сергей Павлович, </w:t>
            </w:r>
          </w:p>
          <w:p w:rsidR="00B06807" w:rsidRPr="00E12073" w:rsidRDefault="00B06807" w:rsidP="00DC6D96">
            <w:pPr>
              <w:pStyle w:val="aff0"/>
              <w:rPr>
                <w:rFonts w:ascii="Times New Roman" w:hAnsi="Times New Roman"/>
                <w:sz w:val="24"/>
                <w:szCs w:val="24"/>
              </w:rPr>
            </w:pPr>
            <w:r w:rsidRPr="00E12073">
              <w:rPr>
                <w:rFonts w:ascii="Times New Roman" w:hAnsi="Times New Roman"/>
                <w:sz w:val="24"/>
                <w:szCs w:val="24"/>
              </w:rPr>
              <w:t xml:space="preserve">преподаватель </w:t>
            </w:r>
          </w:p>
        </w:tc>
        <w:tc>
          <w:tcPr>
            <w:tcW w:w="6656" w:type="dxa"/>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1. Стажировка  ООО «Вельлес» 30.09.2013-04.10.2013</w:t>
            </w:r>
          </w:p>
        </w:tc>
      </w:tr>
      <w:tr w:rsidR="00B06807" w:rsidRPr="00E12073" w:rsidTr="00DC6D96">
        <w:tc>
          <w:tcPr>
            <w:tcW w:w="559" w:type="dxa"/>
            <w:tcBorders>
              <w:top w:val="nil"/>
              <w:bottom w:val="nil"/>
            </w:tcBorders>
          </w:tcPr>
          <w:p w:rsidR="00B06807" w:rsidRPr="00E12073" w:rsidRDefault="00B06807" w:rsidP="00DC6D96">
            <w:pPr>
              <w:pStyle w:val="aff0"/>
              <w:jc w:val="center"/>
              <w:rPr>
                <w:rFonts w:ascii="Times New Roman" w:hAnsi="Times New Roman"/>
                <w:sz w:val="24"/>
                <w:szCs w:val="24"/>
              </w:rPr>
            </w:pPr>
          </w:p>
        </w:tc>
        <w:tc>
          <w:tcPr>
            <w:tcW w:w="2640" w:type="dxa"/>
            <w:vMerge/>
            <w:tcBorders>
              <w:bottom w:val="nil"/>
            </w:tcBorders>
          </w:tcPr>
          <w:p w:rsidR="00B06807" w:rsidRPr="00E12073" w:rsidRDefault="00B06807" w:rsidP="00DC6D96">
            <w:pPr>
              <w:pStyle w:val="aff0"/>
              <w:rPr>
                <w:rFonts w:ascii="Times New Roman" w:hAnsi="Times New Roman"/>
                <w:sz w:val="24"/>
                <w:szCs w:val="24"/>
              </w:rPr>
            </w:pPr>
          </w:p>
        </w:tc>
        <w:tc>
          <w:tcPr>
            <w:tcW w:w="6656" w:type="dxa"/>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 xml:space="preserve">2. Курсы повышения квалификации по программе «ФГОС СПО. Разработка учебно-программной документации нового поколения».  АО ИОО г. Архангельска, </w:t>
            </w:r>
            <w:r w:rsidRPr="00E12073">
              <w:rPr>
                <w:rFonts w:ascii="Times New Roman" w:hAnsi="Times New Roman"/>
                <w:bCs/>
                <w:sz w:val="24"/>
                <w:szCs w:val="24"/>
              </w:rPr>
              <w:t>25.11.2014</w:t>
            </w:r>
            <w:r w:rsidRPr="00E12073">
              <w:rPr>
                <w:rFonts w:ascii="Times New Roman" w:hAnsi="Times New Roman"/>
                <w:bCs/>
              </w:rPr>
              <w:t xml:space="preserve"> -</w:t>
            </w:r>
            <w:r w:rsidRPr="00E12073">
              <w:rPr>
                <w:rFonts w:ascii="Times New Roman" w:hAnsi="Times New Roman"/>
                <w:bCs/>
                <w:sz w:val="24"/>
                <w:szCs w:val="24"/>
              </w:rPr>
              <w:t xml:space="preserve"> 05.12.2014</w:t>
            </w:r>
          </w:p>
        </w:tc>
      </w:tr>
      <w:tr w:rsidR="00B06807" w:rsidRPr="00E12073" w:rsidTr="00DC6D96">
        <w:tc>
          <w:tcPr>
            <w:tcW w:w="559" w:type="dxa"/>
            <w:tcBorders>
              <w:top w:val="nil"/>
              <w:bottom w:val="single" w:sz="4" w:space="0" w:color="auto"/>
            </w:tcBorders>
          </w:tcPr>
          <w:p w:rsidR="00B06807" w:rsidRPr="00E12073" w:rsidRDefault="00B06807" w:rsidP="00DC6D96">
            <w:pPr>
              <w:pStyle w:val="aff0"/>
              <w:jc w:val="center"/>
              <w:rPr>
                <w:rFonts w:ascii="Times New Roman" w:hAnsi="Times New Roman"/>
                <w:sz w:val="24"/>
                <w:szCs w:val="24"/>
              </w:rPr>
            </w:pPr>
          </w:p>
        </w:tc>
        <w:tc>
          <w:tcPr>
            <w:tcW w:w="2640" w:type="dxa"/>
            <w:tcBorders>
              <w:top w:val="nil"/>
              <w:bottom w:val="single" w:sz="4" w:space="0" w:color="auto"/>
            </w:tcBorders>
          </w:tcPr>
          <w:p w:rsidR="00B06807" w:rsidRPr="00E12073" w:rsidRDefault="00B06807" w:rsidP="00DC6D96">
            <w:pPr>
              <w:pStyle w:val="aff0"/>
              <w:rPr>
                <w:rFonts w:ascii="Times New Roman" w:hAnsi="Times New Roman"/>
                <w:sz w:val="24"/>
                <w:szCs w:val="24"/>
              </w:rPr>
            </w:pPr>
          </w:p>
        </w:tc>
        <w:tc>
          <w:tcPr>
            <w:tcW w:w="6656" w:type="dxa"/>
          </w:tcPr>
          <w:p w:rsidR="00B06807" w:rsidRPr="00E12073" w:rsidRDefault="00B06807" w:rsidP="00DC6D96">
            <w:pPr>
              <w:pStyle w:val="aff0"/>
              <w:jc w:val="both"/>
              <w:rPr>
                <w:rFonts w:ascii="Times New Roman" w:hAnsi="Times New Roman"/>
                <w:sz w:val="24"/>
                <w:szCs w:val="24"/>
              </w:rPr>
            </w:pPr>
            <w:r w:rsidRPr="00E12073">
              <w:rPr>
                <w:rFonts w:ascii="Times New Roman" w:hAnsi="Times New Roman"/>
                <w:sz w:val="24"/>
                <w:szCs w:val="24"/>
              </w:rPr>
              <w:t>Стажировка в ООО «Вельлес» 13.03.2017-17.03.2017</w:t>
            </w:r>
          </w:p>
        </w:tc>
      </w:tr>
    </w:tbl>
    <w:p w:rsidR="00B06807" w:rsidRPr="00142EEB" w:rsidRDefault="00B06807" w:rsidP="00B06807">
      <w:pPr>
        <w:pStyle w:val="a9"/>
        <w:ind w:firstLine="851"/>
        <w:rPr>
          <w:color w:val="FF0000"/>
          <w:sz w:val="24"/>
        </w:rPr>
      </w:pPr>
      <w:r w:rsidRPr="00142EEB">
        <w:rPr>
          <w:color w:val="FF0000"/>
          <w:sz w:val="24"/>
        </w:rPr>
        <w:tab/>
      </w:r>
    </w:p>
    <w:p w:rsidR="00B06807" w:rsidRPr="00254B11" w:rsidRDefault="00B06807" w:rsidP="00B06807">
      <w:pPr>
        <w:pStyle w:val="a9"/>
        <w:ind w:firstLine="851"/>
        <w:rPr>
          <w:szCs w:val="28"/>
        </w:rPr>
      </w:pPr>
      <w:r w:rsidRPr="00254B11">
        <w:rPr>
          <w:szCs w:val="28"/>
        </w:rPr>
        <w:t xml:space="preserve">Повышению профессиональной квалификации, творческого потенциала педагогических кадров способствуют систематически проводящиеся в Учреждении смотры-конкурсы  методической продукции, мероприятия, направленные на обобщение опыта работы  преподавателей и классных руководителей;  практические и обучающие семинары, научно-практические конференции с преподавателями других учебных заведений города и района, открытые уроки.  </w:t>
      </w:r>
    </w:p>
    <w:p w:rsidR="00B06807" w:rsidRPr="00254B11" w:rsidRDefault="00B06807" w:rsidP="00B06807">
      <w:pPr>
        <w:ind w:firstLine="851"/>
        <w:jc w:val="both"/>
        <w:rPr>
          <w:rFonts w:ascii="Times New Roman" w:hAnsi="Times New Roman" w:cs="Times New Roman"/>
          <w:color w:val="auto"/>
          <w:sz w:val="28"/>
          <w:szCs w:val="28"/>
        </w:rPr>
      </w:pPr>
      <w:r w:rsidRPr="00254B11">
        <w:rPr>
          <w:rFonts w:ascii="Times New Roman" w:hAnsi="Times New Roman" w:cs="Times New Roman"/>
          <w:color w:val="auto"/>
          <w:sz w:val="28"/>
          <w:szCs w:val="28"/>
        </w:rPr>
        <w:lastRenderedPageBreak/>
        <w:t>Такие формы работы дают возможность каждому члену коллектива раскрыть свои творческие способности, показать знания и опыт. Для начинающих преподавателей это хорошая школа обучения  педагогическому мастерству.</w:t>
      </w:r>
      <w:r w:rsidRPr="00254B11">
        <w:rPr>
          <w:rFonts w:ascii="Times New Roman" w:hAnsi="Times New Roman" w:cs="Times New Roman"/>
          <w:color w:val="auto"/>
          <w:sz w:val="28"/>
          <w:szCs w:val="28"/>
        </w:rPr>
        <w:tab/>
      </w:r>
    </w:p>
    <w:p w:rsidR="00B06807" w:rsidRPr="00E21A56" w:rsidRDefault="00B06807" w:rsidP="00B06807">
      <w:pPr>
        <w:rPr>
          <w:rFonts w:ascii="Times New Roman" w:hAnsi="Times New Roman"/>
          <w:b/>
          <w:bCs/>
          <w:color w:val="auto"/>
          <w:sz w:val="28"/>
          <w:szCs w:val="28"/>
        </w:rPr>
      </w:pPr>
      <w:r w:rsidRPr="00E21A56">
        <w:rPr>
          <w:rFonts w:ascii="Times New Roman" w:hAnsi="Times New Roman"/>
          <w:b/>
          <w:bCs/>
          <w:color w:val="auto"/>
          <w:sz w:val="28"/>
          <w:szCs w:val="28"/>
        </w:rPr>
        <w:t>4.2.2 Материально-техническая база</w:t>
      </w:r>
    </w:p>
    <w:p w:rsidR="00B06807" w:rsidRPr="00E21A56" w:rsidRDefault="00B06807" w:rsidP="00B06807">
      <w:pPr>
        <w:ind w:firstLine="851"/>
        <w:rPr>
          <w:rFonts w:ascii="Times New Roman" w:hAnsi="Times New Roman"/>
          <w:b/>
          <w:bCs/>
          <w:color w:val="auto"/>
        </w:rPr>
      </w:pPr>
    </w:p>
    <w:p w:rsidR="00B06807" w:rsidRDefault="00B06807" w:rsidP="00B06807">
      <w:pPr>
        <w:ind w:right="-1" w:firstLine="708"/>
        <w:jc w:val="both"/>
        <w:rPr>
          <w:rFonts w:ascii="Times New Roman" w:hAnsi="Times New Roman"/>
          <w:color w:val="auto"/>
          <w:sz w:val="28"/>
          <w:szCs w:val="28"/>
        </w:rPr>
      </w:pPr>
      <w:r w:rsidRPr="00E247B2">
        <w:rPr>
          <w:rFonts w:ascii="Times New Roman" w:hAnsi="Times New Roman"/>
          <w:color w:val="auto"/>
          <w:sz w:val="28"/>
          <w:szCs w:val="28"/>
        </w:rPr>
        <w:t xml:space="preserve">Оснащение учебных кабинетов и лабораторий в основном соответствует требованиям ФГОС СПО, рабочих учебных планов и программ и позволяет обеспечить преподавание дисциплин, модулей необходимыми наглядными пособиями, техническими средствами обучения, лабораторным оборудованием, измерительными приборами и макетами. Практически все кабинеты и лаборатории оснащены средствами ТСО, включающими мультимедиапроекторы, кодоскопы, видео-, аудио- и </w:t>
      </w:r>
      <w:r w:rsidRPr="00E247B2">
        <w:rPr>
          <w:rFonts w:ascii="Times New Roman" w:hAnsi="Times New Roman"/>
          <w:color w:val="auto"/>
          <w:sz w:val="28"/>
          <w:szCs w:val="28"/>
          <w:lang w:val="en-US"/>
        </w:rPr>
        <w:t>DVD</w:t>
      </w:r>
      <w:r w:rsidRPr="00E247B2">
        <w:rPr>
          <w:rFonts w:ascii="Times New Roman" w:hAnsi="Times New Roman"/>
          <w:color w:val="auto"/>
          <w:sz w:val="28"/>
          <w:szCs w:val="28"/>
        </w:rPr>
        <w:t xml:space="preserve">- технику. </w:t>
      </w:r>
    </w:p>
    <w:p w:rsidR="00B06807" w:rsidRPr="00070A19" w:rsidRDefault="00B06807" w:rsidP="00B06807">
      <w:pPr>
        <w:pStyle w:val="aff4"/>
        <w:spacing w:before="0" w:after="0" w:line="360" w:lineRule="auto"/>
        <w:ind w:firstLine="709"/>
        <w:jc w:val="both"/>
        <w:rPr>
          <w:rFonts w:eastAsia="Times New Roman" w:cs="Courier New"/>
          <w:sz w:val="28"/>
          <w:szCs w:val="28"/>
          <w:lang w:val="ru-RU" w:eastAsia="ru-RU"/>
        </w:rPr>
      </w:pPr>
      <w:r w:rsidRPr="00070A19">
        <w:rPr>
          <w:rFonts w:eastAsia="Times New Roman" w:cs="Courier New"/>
          <w:sz w:val="28"/>
          <w:szCs w:val="28"/>
          <w:lang w:val="ru-RU" w:eastAsia="ru-RU"/>
        </w:rPr>
        <w:t>Учебно-лабораторная база подготовки специалистов соответствует образовательным программам.</w:t>
      </w:r>
    </w:p>
    <w:p w:rsidR="00B06807" w:rsidRPr="00070A19" w:rsidRDefault="00B06807" w:rsidP="00B06807">
      <w:pPr>
        <w:pStyle w:val="aff4"/>
        <w:spacing w:before="0" w:after="0" w:line="360" w:lineRule="auto"/>
        <w:ind w:firstLine="709"/>
        <w:jc w:val="both"/>
        <w:rPr>
          <w:rFonts w:eastAsia="Times New Roman" w:cs="Courier New"/>
          <w:sz w:val="28"/>
          <w:szCs w:val="28"/>
          <w:lang w:val="ru-RU" w:eastAsia="ru-RU"/>
        </w:rPr>
      </w:pPr>
      <w:r w:rsidRPr="00070A19">
        <w:rPr>
          <w:rFonts w:eastAsia="Times New Roman" w:cs="Courier New"/>
          <w:sz w:val="28"/>
          <w:szCs w:val="28"/>
          <w:lang w:val="ru-RU" w:eastAsia="ru-RU"/>
        </w:rPr>
        <w:t xml:space="preserve">Колледж располагает тремя учебными корпусами, 14 мастерских, имеет 2 спортивных зала, 3 компьютерных кабинета, 61 учебный кабинет, 6 кабинетов и 4 лаборатории вычислительной техники, из них 18 совмещенных 8 учебных лабораторий, учебно- производственный комбинат, 3 благоустроенных общежития, столовая, </w:t>
      </w:r>
      <w:r w:rsidR="003E6B25">
        <w:rPr>
          <w:rFonts w:eastAsia="Times New Roman" w:cs="Courier New"/>
          <w:sz w:val="28"/>
          <w:szCs w:val="28"/>
          <w:lang w:val="ru-RU" w:eastAsia="ru-RU"/>
        </w:rPr>
        <w:t>учебное хозяйство площадью 90га</w:t>
      </w:r>
      <w:r w:rsidRPr="00070A19">
        <w:rPr>
          <w:rFonts w:eastAsia="Times New Roman" w:cs="Courier New"/>
          <w:sz w:val="28"/>
          <w:szCs w:val="28"/>
          <w:lang w:val="ru-RU" w:eastAsia="ru-RU"/>
        </w:rPr>
        <w:t>,стадион, автомобильный полигон с твердым покрытием, трактородром, автомобильный парк (30 автомобилей), трактора (20 штук.) . Перечень учебных кабинетов соответствует перечню, указанному в учебных планах специальностей. Ведется работа по дальнейшему оборудованию и оснащению специализированных учебных кабинетов.</w:t>
      </w:r>
    </w:p>
    <w:p w:rsidR="00B06807" w:rsidRDefault="00B06807" w:rsidP="00B06807">
      <w:pPr>
        <w:spacing w:line="360" w:lineRule="auto"/>
        <w:ind w:firstLine="709"/>
        <w:jc w:val="both"/>
        <w:rPr>
          <w:rFonts w:ascii="Times New Roman" w:hAnsi="Times New Roman" w:cs="Times New Roman"/>
          <w:color w:val="auto"/>
          <w:sz w:val="28"/>
          <w:szCs w:val="28"/>
        </w:rPr>
      </w:pPr>
      <w:r w:rsidRPr="00070A19">
        <w:rPr>
          <w:rFonts w:ascii="Times New Roman" w:hAnsi="Times New Roman"/>
          <w:color w:val="auto"/>
          <w:sz w:val="28"/>
          <w:szCs w:val="28"/>
        </w:rPr>
        <w:t>В рамках развития колледжа создана образовательная информационная среда, которая обеспечит единство образовательного пространства для колледжа</w:t>
      </w:r>
      <w:r>
        <w:rPr>
          <w:rFonts w:ascii="Times New Roman" w:hAnsi="Times New Roman" w:cs="Times New Roman"/>
          <w:color w:val="auto"/>
          <w:sz w:val="28"/>
          <w:szCs w:val="28"/>
        </w:rPr>
        <w:t xml:space="preserve"> </w:t>
      </w:r>
      <w:r w:rsidRPr="005410AB">
        <w:rPr>
          <w:rFonts w:ascii="Times New Roman" w:hAnsi="Times New Roman" w:cs="Times New Roman"/>
          <w:color w:val="auto"/>
          <w:sz w:val="28"/>
          <w:szCs w:val="28"/>
        </w:rPr>
        <w:t xml:space="preserve">и всех социальных партнёров многофункционального центра прикладных квалификаций. Образовательная информационная среда включает в себя: </w:t>
      </w:r>
    </w:p>
    <w:p w:rsidR="00B06807" w:rsidRDefault="00B06807" w:rsidP="00B06807">
      <w:pPr>
        <w:spacing w:line="360" w:lineRule="auto"/>
        <w:ind w:firstLine="709"/>
        <w:jc w:val="both"/>
        <w:rPr>
          <w:rFonts w:ascii="Times New Roman" w:hAnsi="Times New Roman" w:cs="Times New Roman"/>
          <w:color w:val="auto"/>
          <w:sz w:val="28"/>
          <w:szCs w:val="28"/>
        </w:rPr>
      </w:pPr>
      <w:r w:rsidRPr="005410AB">
        <w:rPr>
          <w:rFonts w:ascii="Times New Roman" w:hAnsi="Times New Roman" w:cs="Times New Roman"/>
          <w:color w:val="auto"/>
          <w:sz w:val="28"/>
          <w:szCs w:val="28"/>
        </w:rPr>
        <w:t>компьютерну</w:t>
      </w:r>
      <w:r>
        <w:rPr>
          <w:rFonts w:ascii="Times New Roman" w:hAnsi="Times New Roman" w:cs="Times New Roman"/>
          <w:color w:val="auto"/>
          <w:sz w:val="28"/>
          <w:szCs w:val="28"/>
        </w:rPr>
        <w:t>ю сеть в двух корпусах колледжа</w:t>
      </w:r>
      <w:r w:rsidRPr="005410AB">
        <w:rPr>
          <w:rFonts w:ascii="Times New Roman" w:hAnsi="Times New Roman" w:cs="Times New Roman"/>
          <w:color w:val="auto"/>
          <w:sz w:val="28"/>
          <w:szCs w:val="28"/>
        </w:rPr>
        <w:t xml:space="preserve"> с доступом в Интернет. </w:t>
      </w: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Default="00B06807" w:rsidP="00B06807">
      <w:pPr>
        <w:spacing w:line="360" w:lineRule="auto"/>
        <w:ind w:firstLine="709"/>
        <w:jc w:val="both"/>
        <w:rPr>
          <w:rFonts w:ascii="Times New Roman" w:hAnsi="Times New Roman" w:cs="Times New Roman"/>
          <w:color w:val="auto"/>
          <w:sz w:val="28"/>
          <w:szCs w:val="28"/>
        </w:rPr>
      </w:pPr>
    </w:p>
    <w:p w:rsidR="00B06807" w:rsidRPr="005410AB" w:rsidRDefault="00B06807" w:rsidP="00B06807">
      <w:pPr>
        <w:spacing w:line="360" w:lineRule="auto"/>
        <w:ind w:firstLine="709"/>
        <w:jc w:val="both"/>
        <w:rPr>
          <w:rFonts w:ascii="Times New Roman" w:hAnsi="Times New Roman" w:cs="Times New Roman"/>
          <w:color w:val="auto"/>
          <w:sz w:val="28"/>
          <w:szCs w:val="28"/>
        </w:rPr>
      </w:pPr>
    </w:p>
    <w:tbl>
      <w:tblPr>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15"/>
        <w:gridCol w:w="1935"/>
        <w:gridCol w:w="2081"/>
        <w:gridCol w:w="1885"/>
        <w:gridCol w:w="1885"/>
        <w:gridCol w:w="1430"/>
      </w:tblGrid>
      <w:tr w:rsidR="00B06807" w:rsidRPr="005410AB" w:rsidTr="00DC6D96">
        <w:trPr>
          <w:trHeight w:val="2055"/>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06807" w:rsidRPr="005410AB" w:rsidRDefault="00B06807" w:rsidP="00DC6D96">
            <w:pPr>
              <w:pStyle w:val="ConsPlusNormal"/>
              <w:spacing w:line="276" w:lineRule="auto"/>
              <w:ind w:left="518" w:firstLine="0"/>
              <w:jc w:val="center"/>
              <w:rPr>
                <w:rFonts w:ascii="Times New Roman" w:hAnsi="Times New Roman" w:cs="Times New Roman"/>
                <w:sz w:val="28"/>
                <w:szCs w:val="28"/>
              </w:rPr>
            </w:pPr>
            <w:r w:rsidRPr="005410AB">
              <w:rPr>
                <w:rFonts w:ascii="Times New Roman" w:hAnsi="Times New Roman" w:cs="Times New Roman"/>
                <w:sz w:val="28"/>
                <w:szCs w:val="28"/>
              </w:rPr>
              <w:t>Кабинет</w:t>
            </w:r>
          </w:p>
        </w:tc>
        <w:tc>
          <w:tcPr>
            <w:tcW w:w="1815" w:type="dxa"/>
            <w:tcBorders>
              <w:top w:val="single" w:sz="4" w:space="0" w:color="auto"/>
              <w:left w:val="single" w:sz="4" w:space="0" w:color="auto"/>
              <w:bottom w:val="single" w:sz="4" w:space="0" w:color="auto"/>
              <w:right w:val="single" w:sz="4" w:space="0" w:color="auto"/>
            </w:tcBorders>
            <w:vAlign w:val="center"/>
            <w:hideMark/>
          </w:tcPr>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Количество компьютеров (шт.)</w:t>
            </w:r>
          </w:p>
        </w:tc>
        <w:tc>
          <w:tcPr>
            <w:tcW w:w="1935" w:type="dxa"/>
            <w:tcBorders>
              <w:top w:val="single" w:sz="4" w:space="0" w:color="auto"/>
              <w:left w:val="single" w:sz="4" w:space="0" w:color="auto"/>
              <w:bottom w:val="single" w:sz="4" w:space="0" w:color="auto"/>
              <w:right w:val="single" w:sz="4" w:space="0" w:color="auto"/>
            </w:tcBorders>
            <w:vAlign w:val="center"/>
            <w:hideMark/>
          </w:tcPr>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Используются в учебном</w:t>
            </w:r>
          </w:p>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процессе (+,-)</w:t>
            </w:r>
          </w:p>
        </w:tc>
        <w:tc>
          <w:tcPr>
            <w:tcW w:w="2081" w:type="dxa"/>
            <w:tcBorders>
              <w:top w:val="single" w:sz="4" w:space="0" w:color="auto"/>
              <w:left w:val="single" w:sz="4" w:space="0" w:color="auto"/>
              <w:bottom w:val="single" w:sz="4" w:space="0" w:color="auto"/>
              <w:right w:val="single" w:sz="4" w:space="0" w:color="auto"/>
            </w:tcBorders>
            <w:vAlign w:val="center"/>
            <w:hideMark/>
          </w:tcPr>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 xml:space="preserve">Наличие сертификатов на компьютеры </w:t>
            </w:r>
          </w:p>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(лицензионное) (+,-)</w:t>
            </w:r>
          </w:p>
        </w:tc>
        <w:tc>
          <w:tcPr>
            <w:tcW w:w="1885" w:type="dxa"/>
            <w:tcBorders>
              <w:top w:val="single" w:sz="4" w:space="0" w:color="auto"/>
              <w:left w:val="single" w:sz="4" w:space="0" w:color="auto"/>
              <w:bottom w:val="single" w:sz="4" w:space="0" w:color="auto"/>
              <w:right w:val="single" w:sz="4" w:space="0" w:color="auto"/>
            </w:tcBorders>
            <w:vAlign w:val="center"/>
            <w:hideMark/>
          </w:tcPr>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Количество компьютеров, имеющих выход в Интернет (шт.)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Количество компьютеров, находящихся в локальной сети  (шт.)</w:t>
            </w:r>
          </w:p>
        </w:tc>
        <w:tc>
          <w:tcPr>
            <w:tcW w:w="1430" w:type="dxa"/>
            <w:tcBorders>
              <w:top w:val="single" w:sz="4" w:space="0" w:color="auto"/>
              <w:left w:val="single" w:sz="4" w:space="0" w:color="auto"/>
              <w:bottom w:val="single" w:sz="4" w:space="0" w:color="auto"/>
              <w:right w:val="single" w:sz="4" w:space="0" w:color="auto"/>
            </w:tcBorders>
            <w:vAlign w:val="center"/>
            <w:hideMark/>
          </w:tcPr>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Площадь кабинета*</w:t>
            </w:r>
          </w:p>
          <w:p w:rsidR="00B06807" w:rsidRPr="005410AB" w:rsidRDefault="00B06807" w:rsidP="00DC6D96">
            <w:pPr>
              <w:pStyle w:val="ConsPlusNormal"/>
              <w:spacing w:line="276" w:lineRule="auto"/>
              <w:ind w:firstLine="0"/>
              <w:jc w:val="center"/>
              <w:rPr>
                <w:rFonts w:ascii="Times New Roman" w:hAnsi="Times New Roman" w:cs="Times New Roman"/>
                <w:sz w:val="28"/>
                <w:szCs w:val="28"/>
              </w:rPr>
            </w:pPr>
            <w:r w:rsidRPr="005410AB">
              <w:rPr>
                <w:rFonts w:ascii="Times New Roman" w:hAnsi="Times New Roman" w:cs="Times New Roman"/>
                <w:sz w:val="28"/>
                <w:szCs w:val="28"/>
              </w:rPr>
              <w:t>М.кв.</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1</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58.4</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85</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4</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65.1</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5</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82.6</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6</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66.4</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lastRenderedPageBreak/>
              <w:t>№ 17</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83</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18</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35.3</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21</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63.7</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№22 (информатики)</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11</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11</w:t>
            </w: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82.3</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23</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65.1</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24</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11</w:t>
            </w: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83.5</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26</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11</w:t>
            </w: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82</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27</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40.7</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28</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47.5</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29</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50.9</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30</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79.7</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32</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81.8</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33</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48.6</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34</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47.2</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35</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99</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3 вечернее отд.</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44.7</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4 вечернее отд.</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79.7</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5 вечернее отд.</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64.0</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С.п.Подюга</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10</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96.05</w:t>
            </w: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Библиотека</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w:t>
            </w:r>
          </w:p>
        </w:tc>
        <w:tc>
          <w:tcPr>
            <w:tcW w:w="193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w:t>
            </w:r>
          </w:p>
        </w:tc>
        <w:tc>
          <w:tcPr>
            <w:tcW w:w="2081"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w:t>
            </w:r>
          </w:p>
        </w:tc>
        <w:tc>
          <w:tcPr>
            <w:tcW w:w="188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 xml:space="preserve">Администрация </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24</w:t>
            </w:r>
          </w:p>
        </w:tc>
        <w:tc>
          <w:tcPr>
            <w:tcW w:w="193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2081"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20</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7</w:t>
            </w:r>
          </w:p>
        </w:tc>
        <w:tc>
          <w:tcPr>
            <w:tcW w:w="1430"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r>
      <w:tr w:rsidR="00B06807" w:rsidRPr="005410AB" w:rsidTr="00DC6D96">
        <w:trPr>
          <w:trHeight w:val="230"/>
          <w:jc w:val="center"/>
        </w:trPr>
        <w:tc>
          <w:tcPr>
            <w:tcW w:w="2127"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Всего</w:t>
            </w:r>
          </w:p>
        </w:tc>
        <w:tc>
          <w:tcPr>
            <w:tcW w:w="181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94</w:t>
            </w:r>
          </w:p>
        </w:tc>
        <w:tc>
          <w:tcPr>
            <w:tcW w:w="1935"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2081"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54</w:t>
            </w:r>
          </w:p>
        </w:tc>
        <w:tc>
          <w:tcPr>
            <w:tcW w:w="1885" w:type="dxa"/>
            <w:tcBorders>
              <w:top w:val="single" w:sz="4" w:space="0" w:color="auto"/>
              <w:left w:val="single" w:sz="4" w:space="0" w:color="auto"/>
              <w:bottom w:val="single" w:sz="4" w:space="0" w:color="auto"/>
              <w:right w:val="single" w:sz="4" w:space="0" w:color="auto"/>
            </w:tcBorders>
            <w:hideMark/>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r w:rsidRPr="005410AB">
              <w:rPr>
                <w:rFonts w:ascii="Times New Roman" w:hAnsi="Times New Roman" w:cs="Times New Roman"/>
                <w:sz w:val="28"/>
                <w:szCs w:val="28"/>
              </w:rPr>
              <w:t>40</w:t>
            </w:r>
          </w:p>
        </w:tc>
        <w:tc>
          <w:tcPr>
            <w:tcW w:w="1430"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pStyle w:val="ConsPlusNormal"/>
              <w:spacing w:line="276" w:lineRule="auto"/>
              <w:ind w:firstLine="0"/>
              <w:jc w:val="both"/>
              <w:rPr>
                <w:rFonts w:ascii="Times New Roman" w:hAnsi="Times New Roman" w:cs="Times New Roman"/>
                <w:sz w:val="28"/>
                <w:szCs w:val="28"/>
              </w:rPr>
            </w:pPr>
          </w:p>
        </w:tc>
      </w:tr>
    </w:tbl>
    <w:p w:rsidR="00B06807" w:rsidRDefault="00B06807" w:rsidP="00B06807">
      <w:pPr>
        <w:spacing w:line="360" w:lineRule="auto"/>
        <w:ind w:firstLine="709"/>
        <w:jc w:val="both"/>
        <w:rPr>
          <w:rFonts w:ascii="Times New Roman" w:hAnsi="Times New Roman" w:cs="Times New Roman"/>
          <w:color w:val="auto"/>
          <w:sz w:val="28"/>
          <w:szCs w:val="28"/>
        </w:rPr>
      </w:pPr>
    </w:p>
    <w:p w:rsidR="00B06807" w:rsidRPr="005410AB" w:rsidRDefault="00B06807" w:rsidP="00B06807">
      <w:pPr>
        <w:spacing w:line="360" w:lineRule="auto"/>
        <w:ind w:firstLine="709"/>
        <w:jc w:val="both"/>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Специальность </w:t>
      </w:r>
      <w:r>
        <w:rPr>
          <w:rFonts w:ascii="Times New Roman" w:hAnsi="Times New Roman" w:cs="Times New Roman"/>
          <w:color w:val="auto"/>
          <w:sz w:val="28"/>
          <w:szCs w:val="28"/>
        </w:rPr>
        <w:t>19.02.10</w:t>
      </w:r>
      <w:r w:rsidRPr="005410AB">
        <w:rPr>
          <w:rFonts w:ascii="Times New Roman" w:hAnsi="Times New Roman" w:cs="Times New Roman"/>
          <w:color w:val="auto"/>
          <w:sz w:val="28"/>
          <w:szCs w:val="28"/>
        </w:rPr>
        <w:t xml:space="preserve"> Технология продукции общественного питания</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85"/>
        <w:gridCol w:w="1276"/>
        <w:gridCol w:w="992"/>
        <w:gridCol w:w="1701"/>
        <w:gridCol w:w="1134"/>
        <w:gridCol w:w="1559"/>
        <w:gridCol w:w="1559"/>
      </w:tblGrid>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178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Образовательные дисциплин  </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по ФГОС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w:t>
            </w:r>
          </w:p>
        </w:tc>
        <w:tc>
          <w:tcPr>
            <w:tcW w:w="170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Требуется</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лабораторий  по ФГОС </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155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оснащен-ности обору-дованием</w:t>
            </w:r>
          </w:p>
        </w:tc>
        <w:tc>
          <w:tcPr>
            <w:tcW w:w="155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ОГСЭ.01</w:t>
            </w:r>
          </w:p>
        </w:tc>
        <w:tc>
          <w:tcPr>
            <w:tcW w:w="178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Основы философии</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70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55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55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0"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ОГСЭ.02</w:t>
            </w:r>
          </w:p>
        </w:tc>
        <w:tc>
          <w:tcPr>
            <w:tcW w:w="178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История</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70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55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55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0"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ОГСЭ.03</w:t>
            </w:r>
          </w:p>
        </w:tc>
        <w:tc>
          <w:tcPr>
            <w:tcW w:w="178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Иностранный язык</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70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55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55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0"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w:t>
            </w:r>
            <w:r w:rsidRPr="005410AB">
              <w:rPr>
                <w:rFonts w:ascii="Times New Roman" w:hAnsi="Times New Roman" w:cs="Times New Roman"/>
                <w:color w:val="auto"/>
                <w:sz w:val="28"/>
                <w:szCs w:val="28"/>
              </w:rPr>
              <w:lastRenderedPageBreak/>
              <w:t>Э.04</w:t>
            </w:r>
          </w:p>
        </w:tc>
        <w:tc>
          <w:tcPr>
            <w:tcW w:w="178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 xml:space="preserve">Физическая </w:t>
            </w:r>
            <w:r w:rsidRPr="005410AB">
              <w:rPr>
                <w:rFonts w:ascii="Times New Roman" w:hAnsi="Times New Roman" w:cs="Times New Roman"/>
                <w:color w:val="auto"/>
                <w:sz w:val="28"/>
                <w:szCs w:val="28"/>
              </w:rPr>
              <w:lastRenderedPageBreak/>
              <w:t>культура</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спортко</w:t>
            </w:r>
            <w:r w:rsidRPr="005410AB">
              <w:rPr>
                <w:rFonts w:ascii="Times New Roman" w:hAnsi="Times New Roman" w:cs="Times New Roman"/>
                <w:color w:val="auto"/>
                <w:sz w:val="28"/>
                <w:szCs w:val="28"/>
              </w:rPr>
              <w:lastRenderedPageBreak/>
              <w:t>мплекс</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 xml:space="preserve"> </w:t>
            </w:r>
            <w:r w:rsidRPr="005410AB">
              <w:rPr>
                <w:rFonts w:ascii="Times New Roman" w:hAnsi="Times New Roman" w:cs="Times New Roman"/>
                <w:color w:val="auto"/>
                <w:sz w:val="28"/>
                <w:szCs w:val="28"/>
              </w:rPr>
              <w:lastRenderedPageBreak/>
              <w:t>спортзал</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стадион</w:t>
            </w:r>
          </w:p>
        </w:tc>
        <w:tc>
          <w:tcPr>
            <w:tcW w:w="170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55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55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итого</w:t>
            </w:r>
          </w:p>
        </w:tc>
        <w:tc>
          <w:tcPr>
            <w:tcW w:w="178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170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55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55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10856" w:type="dxa"/>
            <w:gridSpan w:val="8"/>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Вывод количество кабинетов соответствует требованиям ФГОС, оснащенность оборудованием и УМК – 100 %</w:t>
            </w:r>
          </w:p>
        </w:tc>
      </w:tr>
    </w:tbl>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 по математическому и общему естественнонаучному учебному циклу</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09"/>
        <w:gridCol w:w="1134"/>
        <w:gridCol w:w="1276"/>
        <w:gridCol w:w="1418"/>
        <w:gridCol w:w="1275"/>
        <w:gridCol w:w="1560"/>
        <w:gridCol w:w="1224"/>
      </w:tblGrid>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150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по ФГОС</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Требуется лабораторий по ФГОС</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156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22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 ЕН.01</w:t>
            </w:r>
          </w:p>
        </w:tc>
        <w:tc>
          <w:tcPr>
            <w:tcW w:w="150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Математика</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560"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24"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 ЕН.02</w:t>
            </w:r>
          </w:p>
        </w:tc>
        <w:tc>
          <w:tcPr>
            <w:tcW w:w="150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Экономические основы природопользования</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560"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24"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3. ЕН.03</w:t>
            </w:r>
          </w:p>
        </w:tc>
        <w:tc>
          <w:tcPr>
            <w:tcW w:w="150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Химия</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560"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24"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итого</w:t>
            </w:r>
          </w:p>
        </w:tc>
        <w:tc>
          <w:tcPr>
            <w:tcW w:w="1509"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2693" w:type="dxa"/>
            <w:gridSpan w:val="2"/>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56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24"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10246" w:type="dxa"/>
            <w:gridSpan w:val="8"/>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Вывод: количество кабинетов соответствует требованиям ФГОС, оснащенность оборудованием и УМК – 100 %</w:t>
            </w:r>
          </w:p>
        </w:tc>
      </w:tr>
    </w:tbl>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  по профессиональному учебному циклу </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2835"/>
        <w:gridCol w:w="1275"/>
        <w:gridCol w:w="1134"/>
        <w:gridCol w:w="1418"/>
        <w:gridCol w:w="1276"/>
        <w:gridCol w:w="1134"/>
        <w:gridCol w:w="992"/>
      </w:tblGrid>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Образовательные дисциплины</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по ФГОС</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Требуется лабораторий по ФГОС</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w:t>
            </w:r>
            <w:r w:rsidRPr="005410AB">
              <w:rPr>
                <w:rFonts w:ascii="Times New Roman" w:hAnsi="Times New Roman" w:cs="Times New Roman"/>
                <w:color w:val="auto"/>
                <w:sz w:val="28"/>
                <w:szCs w:val="28"/>
              </w:rPr>
              <w:lastRenderedPageBreak/>
              <w:t>м</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ОП.01</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Микробиология, санитария и гигиена в пищевом производстве</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ОП.02</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Физиология питания</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ОП.03</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Организация хранения и контроль запасов сырья</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ОП.04</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Информационные технологии в профессиональной деятельности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ОП.05</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Метрология и стандартизация</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ОП.06</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Правовые основы профессиональной деятельности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ОП.07</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Основы экономики, менеджмента и маркетинга</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ОП.08</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Охрана труда</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ОП.09</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Безопасность жизнедеятельности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7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итого</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7</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bl>
    <w:p w:rsidR="00B06807" w:rsidRPr="005410AB" w:rsidRDefault="00B06807" w:rsidP="00B06807">
      <w:pPr>
        <w:pStyle w:val="ConsPlusNormal"/>
        <w:ind w:firstLine="0"/>
        <w:rPr>
          <w:rFonts w:ascii="Times New Roman" w:hAnsi="Times New Roman" w:cs="Times New Roman"/>
          <w:sz w:val="28"/>
          <w:szCs w:val="28"/>
        </w:rPr>
      </w:pPr>
      <w:r w:rsidRPr="005410AB">
        <w:rPr>
          <w:rFonts w:ascii="Times New Roman" w:hAnsi="Times New Roman" w:cs="Times New Roman"/>
          <w:sz w:val="28"/>
          <w:szCs w:val="28"/>
        </w:rPr>
        <w:t>Вывод: количество кабинетов соответствует требованиям ФГОС, оснащенность оборудованием и УМК – 100 %</w:t>
      </w: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  по профессиональным модулям</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70"/>
        <w:gridCol w:w="1275"/>
        <w:gridCol w:w="1134"/>
        <w:gridCol w:w="1418"/>
        <w:gridCol w:w="1241"/>
        <w:gridCol w:w="1169"/>
        <w:gridCol w:w="992"/>
      </w:tblGrid>
      <w:tr w:rsidR="00B06807" w:rsidRPr="005410AB" w:rsidTr="00DC6D96">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tabs>
                <w:tab w:val="left" w:pos="2322"/>
              </w:tabs>
              <w:spacing w:line="276" w:lineRule="auto"/>
              <w:ind w:left="2116" w:hanging="2116"/>
              <w:rPr>
                <w:rFonts w:ascii="Times New Roman" w:hAnsi="Times New Roman" w:cs="Times New Roman"/>
                <w:color w:val="auto"/>
                <w:sz w:val="28"/>
                <w:szCs w:val="28"/>
              </w:rPr>
            </w:pPr>
            <w:r w:rsidRPr="005410AB">
              <w:rPr>
                <w:rFonts w:ascii="Times New Roman" w:hAnsi="Times New Roman" w:cs="Times New Roman"/>
                <w:color w:val="auto"/>
                <w:sz w:val="28"/>
                <w:szCs w:val="28"/>
              </w:rPr>
              <w:t>№ п/</w:t>
            </w:r>
            <w:r w:rsidRPr="005410AB">
              <w:rPr>
                <w:rFonts w:ascii="Times New Roman" w:hAnsi="Times New Roman" w:cs="Times New Roman"/>
                <w:color w:val="auto"/>
                <w:sz w:val="28"/>
                <w:szCs w:val="28"/>
              </w:rPr>
              <w:lastRenderedPageBreak/>
              <w:t>п</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Образовательные дисциплины</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w:t>
            </w:r>
            <w:r w:rsidRPr="005410AB">
              <w:rPr>
                <w:rFonts w:ascii="Times New Roman" w:hAnsi="Times New Roman" w:cs="Times New Roman"/>
                <w:color w:val="auto"/>
                <w:sz w:val="28"/>
                <w:szCs w:val="28"/>
              </w:rPr>
              <w:lastRenderedPageBreak/>
              <w:t>ов по ФГОС</w:t>
            </w: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w:t>
            </w:r>
            <w:r w:rsidRPr="005410AB">
              <w:rPr>
                <w:rFonts w:ascii="Times New Roman" w:hAnsi="Times New Roman" w:cs="Times New Roman"/>
                <w:color w:val="auto"/>
                <w:sz w:val="28"/>
                <w:szCs w:val="28"/>
              </w:rPr>
              <w:lastRenderedPageBreak/>
              <w:t xml:space="preserve">тов </w:t>
            </w: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Требуется лаборато</w:t>
            </w:r>
            <w:r w:rsidRPr="005410AB">
              <w:rPr>
                <w:rFonts w:ascii="Times New Roman" w:hAnsi="Times New Roman" w:cs="Times New Roman"/>
                <w:color w:val="auto"/>
                <w:sz w:val="28"/>
                <w:szCs w:val="28"/>
              </w:rPr>
              <w:lastRenderedPageBreak/>
              <w:t>рий по ФГОС</w:t>
            </w: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116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ности УМК</w:t>
            </w:r>
          </w:p>
        </w:tc>
      </w:tr>
      <w:tr w:rsidR="00B06807" w:rsidRPr="005410AB" w:rsidTr="00DC6D96">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ПМ.01</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Организация процесса приготовления и приготовления полуфабрикатов для сложной кулинарной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6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ПМ.02</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Организация процесса приготовления и приготовление сложной холодной кулинарной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ПМ.03</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Организация процесса приготовления и приготовление сложной горячей кулинарной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ПМ.04</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Организация процесса приготовления сложной хлебобулочных, мучных кондитерских изделий</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ПМ.05</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Организация процесса приготовления и приготовление сложных холодных и горячих десертов</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ПМ.06</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Организация работы структурного подразделения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500"/>
        </w:trPr>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ПМ.07</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Выполнение работ по профессии рабочих: повар, кондитер</w:t>
            </w: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Итого</w:t>
            </w:r>
          </w:p>
        </w:tc>
        <w:tc>
          <w:tcPr>
            <w:tcW w:w="287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6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gridAfter w:val="3"/>
          <w:wAfter w:w="3402" w:type="dxa"/>
        </w:trPr>
        <w:tc>
          <w:tcPr>
            <w:tcW w:w="7514" w:type="dxa"/>
            <w:gridSpan w:val="5"/>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pStyle w:val="ConsPlusNormal"/>
              <w:ind w:firstLine="0"/>
              <w:rPr>
                <w:rFonts w:ascii="Times New Roman" w:hAnsi="Times New Roman" w:cs="Times New Roman"/>
                <w:sz w:val="28"/>
                <w:szCs w:val="28"/>
              </w:rPr>
            </w:pPr>
            <w:r w:rsidRPr="005410AB">
              <w:rPr>
                <w:rFonts w:ascii="Times New Roman" w:hAnsi="Times New Roman" w:cs="Times New Roman"/>
                <w:sz w:val="28"/>
                <w:szCs w:val="28"/>
              </w:rPr>
              <w:t>Вывод: количество кабинетов соответствует требованиям ФГОС, оснащенность оборудованием и УМК – 100 %</w:t>
            </w:r>
          </w:p>
          <w:p w:rsidR="00B06807" w:rsidRPr="005410AB" w:rsidRDefault="00B06807" w:rsidP="00DC6D96">
            <w:pPr>
              <w:pStyle w:val="ConsPlusNormal"/>
              <w:ind w:firstLine="0"/>
              <w:rPr>
                <w:rFonts w:ascii="Times New Roman" w:hAnsi="Times New Roman" w:cs="Times New Roman"/>
                <w:sz w:val="28"/>
                <w:szCs w:val="28"/>
              </w:rPr>
            </w:pPr>
          </w:p>
          <w:p w:rsidR="00B06807" w:rsidRPr="005410AB" w:rsidRDefault="00B06807" w:rsidP="00DC6D96">
            <w:pPr>
              <w:pStyle w:val="ConsPlusNormal"/>
              <w:ind w:firstLine="0"/>
              <w:rPr>
                <w:rFonts w:ascii="Times New Roman" w:hAnsi="Times New Roman" w:cs="Times New Roman"/>
                <w:sz w:val="28"/>
                <w:szCs w:val="28"/>
              </w:rPr>
            </w:pPr>
          </w:p>
          <w:p w:rsidR="00B06807" w:rsidRPr="005410AB" w:rsidRDefault="00B06807" w:rsidP="00DC6D96">
            <w:pPr>
              <w:pStyle w:val="ConsPlusNormal"/>
              <w:ind w:firstLine="0"/>
              <w:rPr>
                <w:rFonts w:ascii="Times New Roman" w:hAnsi="Times New Roman" w:cs="Times New Roman"/>
                <w:sz w:val="28"/>
                <w:szCs w:val="28"/>
              </w:rPr>
            </w:pPr>
          </w:p>
          <w:p w:rsidR="00B06807" w:rsidRPr="005410AB" w:rsidRDefault="00B06807" w:rsidP="00DC6D96">
            <w:pPr>
              <w:pStyle w:val="ConsPlusNormal"/>
              <w:ind w:firstLine="0"/>
              <w:rPr>
                <w:rFonts w:ascii="Times New Roman" w:hAnsi="Times New Roman" w:cs="Times New Roman"/>
                <w:sz w:val="28"/>
                <w:szCs w:val="28"/>
              </w:rPr>
            </w:pPr>
          </w:p>
          <w:p w:rsidR="00B06807" w:rsidRPr="005410AB" w:rsidRDefault="00B06807" w:rsidP="00DC6D96">
            <w:pPr>
              <w:pStyle w:val="ConsPlusNormal"/>
              <w:ind w:firstLine="0"/>
              <w:rPr>
                <w:rFonts w:ascii="Times New Roman" w:hAnsi="Times New Roman" w:cs="Times New Roman"/>
                <w:sz w:val="28"/>
                <w:szCs w:val="28"/>
              </w:rPr>
            </w:pPr>
          </w:p>
          <w:p w:rsidR="00B06807" w:rsidRPr="005410AB" w:rsidRDefault="00B06807" w:rsidP="00DC6D96">
            <w:pPr>
              <w:pStyle w:val="ConsPlusNormal"/>
              <w:ind w:firstLine="0"/>
              <w:rPr>
                <w:rFonts w:ascii="Times New Roman" w:hAnsi="Times New Roman" w:cs="Times New Roman"/>
                <w:sz w:val="28"/>
                <w:szCs w:val="28"/>
              </w:rPr>
            </w:pP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34.02.01 Сестринское дело</w:t>
            </w:r>
          </w:p>
        </w:tc>
      </w:tr>
      <w:tr w:rsidR="00B06807" w:rsidRPr="005410AB" w:rsidTr="00DC6D96">
        <w:tc>
          <w:tcPr>
            <w:tcW w:w="817"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287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Образовательные дисциплин  </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по ФГОС </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Требуется</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лабораторий  по ФГОС </w:t>
            </w: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116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оснащен-ности обору-дованием</w:t>
            </w:r>
          </w:p>
        </w:tc>
        <w:tc>
          <w:tcPr>
            <w:tcW w:w="992"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c>
          <w:tcPr>
            <w:tcW w:w="817"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ОГСЭ.01</w:t>
            </w:r>
          </w:p>
        </w:tc>
        <w:tc>
          <w:tcPr>
            <w:tcW w:w="287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Основы философии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ОГСЭ.02</w:t>
            </w:r>
          </w:p>
        </w:tc>
        <w:tc>
          <w:tcPr>
            <w:tcW w:w="287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История</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ОГСЭ.03</w:t>
            </w:r>
          </w:p>
        </w:tc>
        <w:tc>
          <w:tcPr>
            <w:tcW w:w="287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Иностранный язык</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ОГСЭ.04</w:t>
            </w:r>
          </w:p>
        </w:tc>
        <w:tc>
          <w:tcPr>
            <w:tcW w:w="2870"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Физическая культура</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спорткомплекс</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Спортзал,</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Стадион</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ОГСЭ.05</w:t>
            </w:r>
          </w:p>
        </w:tc>
        <w:tc>
          <w:tcPr>
            <w:tcW w:w="2870"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Биоэтика</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ОГСЭ.06</w:t>
            </w:r>
          </w:p>
        </w:tc>
        <w:tc>
          <w:tcPr>
            <w:tcW w:w="2870"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Профилактика ВИЧ- инфекции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ОГСЭ.07</w:t>
            </w:r>
          </w:p>
        </w:tc>
        <w:tc>
          <w:tcPr>
            <w:tcW w:w="2870"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Основы экономики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c>
          <w:tcPr>
            <w:tcW w:w="817" w:type="dxa"/>
            <w:tcBorders>
              <w:bottom w:val="nil"/>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Итого</w:t>
            </w:r>
          </w:p>
        </w:tc>
        <w:tc>
          <w:tcPr>
            <w:tcW w:w="2870" w:type="dxa"/>
            <w:tcBorders>
              <w:bottom w:val="nil"/>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5" w:type="dxa"/>
            <w:tcBorders>
              <w:bottom w:val="nil"/>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1134" w:type="dxa"/>
            <w:tcBorders>
              <w:bottom w:val="nil"/>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5</w:t>
            </w:r>
          </w:p>
        </w:tc>
        <w:tc>
          <w:tcPr>
            <w:tcW w:w="1418" w:type="dxa"/>
            <w:tcBorders>
              <w:bottom w:val="nil"/>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41"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69" w:type="dxa"/>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92"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gridAfter w:val="3"/>
          <w:wAfter w:w="3402" w:type="dxa"/>
        </w:trPr>
        <w:tc>
          <w:tcPr>
            <w:tcW w:w="7514" w:type="dxa"/>
            <w:gridSpan w:val="5"/>
            <w:tcBorders>
              <w:top w:val="nil"/>
              <w:left w:val="nil"/>
              <w:bottom w:val="nil"/>
              <w:right w:val="nil"/>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Вывод :количество кабинетов соответствует требованиям ФГОС, оснащенность оборудованием и УМК – 100 %</w:t>
            </w:r>
          </w:p>
        </w:tc>
      </w:tr>
    </w:tbl>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 xml:space="preserve">         - по математическому и общему естественнонаучному учебному циклу</w:t>
      </w: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2835"/>
        <w:gridCol w:w="1275"/>
        <w:gridCol w:w="1134"/>
        <w:gridCol w:w="1418"/>
        <w:gridCol w:w="1276"/>
        <w:gridCol w:w="1147"/>
        <w:gridCol w:w="979"/>
      </w:tblGrid>
      <w:tr w:rsidR="00B06807" w:rsidRPr="005410AB" w:rsidTr="00DC6D96">
        <w:trPr>
          <w:jc w:val="center"/>
        </w:trPr>
        <w:tc>
          <w:tcPr>
            <w:tcW w:w="72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по ФГОС</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Требуется лабораторий по ФГОС</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1147"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979"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2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 ЕН.01</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Математика</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47"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7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2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 ЕН.02</w:t>
            </w:r>
          </w:p>
        </w:tc>
        <w:tc>
          <w:tcPr>
            <w:tcW w:w="2835"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Информационные технологии в профессиональной деятельности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47"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97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2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итого</w:t>
            </w:r>
          </w:p>
        </w:tc>
        <w:tc>
          <w:tcPr>
            <w:tcW w:w="283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2694" w:type="dxa"/>
            <w:gridSpan w:val="2"/>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47"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w:t>
            </w:r>
          </w:p>
        </w:tc>
        <w:tc>
          <w:tcPr>
            <w:tcW w:w="979" w:type="dxa"/>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10787" w:type="dxa"/>
            <w:gridSpan w:val="8"/>
            <w:vAlign w:val="center"/>
          </w:tcPr>
          <w:p w:rsidR="00B06807" w:rsidRPr="005410AB" w:rsidRDefault="00B06807" w:rsidP="00DC6D96">
            <w:pPr>
              <w:pStyle w:val="ConsPlusNormal"/>
              <w:ind w:firstLine="0"/>
              <w:rPr>
                <w:rFonts w:ascii="Times New Roman" w:hAnsi="Times New Roman" w:cs="Times New Roman"/>
                <w:sz w:val="28"/>
                <w:szCs w:val="28"/>
              </w:rPr>
            </w:pPr>
            <w:r w:rsidRPr="005410AB">
              <w:rPr>
                <w:rFonts w:ascii="Times New Roman" w:hAnsi="Times New Roman" w:cs="Times New Roman"/>
                <w:sz w:val="28"/>
                <w:szCs w:val="28"/>
              </w:rPr>
              <w:t>Вывод: количество кабинетов соответствует требованиям ФГОС, оснащенность оборудованием и УМК – 100 %</w:t>
            </w:r>
          </w:p>
          <w:p w:rsidR="00B06807" w:rsidRPr="005410AB" w:rsidRDefault="00B06807" w:rsidP="00DC6D96">
            <w:pPr>
              <w:spacing w:line="276" w:lineRule="auto"/>
              <w:rPr>
                <w:rFonts w:ascii="Times New Roman" w:hAnsi="Times New Roman" w:cs="Times New Roman"/>
                <w:color w:val="auto"/>
                <w:sz w:val="28"/>
                <w:szCs w:val="28"/>
              </w:rPr>
            </w:pPr>
          </w:p>
        </w:tc>
      </w:tr>
    </w:tbl>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  по профессиональному учебному циклу </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77"/>
        <w:gridCol w:w="1275"/>
        <w:gridCol w:w="1134"/>
        <w:gridCol w:w="1418"/>
        <w:gridCol w:w="1276"/>
        <w:gridCol w:w="1134"/>
        <w:gridCol w:w="1033"/>
      </w:tblGrid>
      <w:tr w:rsidR="00B06807" w:rsidRPr="005410AB" w:rsidTr="00DC6D96">
        <w:trPr>
          <w:jc w:val="center"/>
        </w:trPr>
        <w:tc>
          <w:tcPr>
            <w:tcW w:w="851"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2877"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Образовательные дисциплины</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по ФГОС</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Требуется лабораторий по ФГОС</w:t>
            </w: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ОП.01</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Основы латинского языка с медицинской терминологией</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ОП.02</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Анатомия и физиология человека</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ОП.03</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Основы патологии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ОП.04</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Генетика человека с основами медицинской генетики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ОП.05</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Гигиена и экология человека</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ОП.06</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Основы микробиологии и иммунологии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ОП.07</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Фармакология</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ОП.08</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Общественное здоровье и здравоохранение</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ОП.09</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Психология</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ОП.10</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Правовое обеспечение профессиональной деятельности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851"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ОП.11</w:t>
            </w:r>
          </w:p>
        </w:tc>
        <w:tc>
          <w:tcPr>
            <w:tcW w:w="2877" w:type="dxa"/>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Безопасность жизнедеятельности</w:t>
            </w:r>
          </w:p>
        </w:tc>
        <w:tc>
          <w:tcPr>
            <w:tcW w:w="1275"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418"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033" w:type="dxa"/>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10998" w:type="dxa"/>
            <w:gridSpan w:val="8"/>
            <w:vAlign w:val="center"/>
          </w:tcPr>
          <w:p w:rsidR="00B06807" w:rsidRPr="005410AB" w:rsidRDefault="00B06807" w:rsidP="00DC6D96">
            <w:pPr>
              <w:pStyle w:val="ConsPlusNormal"/>
              <w:ind w:firstLine="0"/>
              <w:rPr>
                <w:rFonts w:ascii="Times New Roman" w:hAnsi="Times New Roman" w:cs="Times New Roman"/>
                <w:sz w:val="28"/>
                <w:szCs w:val="28"/>
              </w:rPr>
            </w:pPr>
            <w:r w:rsidRPr="005410AB">
              <w:rPr>
                <w:rFonts w:ascii="Times New Roman" w:hAnsi="Times New Roman" w:cs="Times New Roman"/>
                <w:sz w:val="28"/>
                <w:szCs w:val="28"/>
              </w:rPr>
              <w:t>Вывод: количество кабинетов соответствует требованиям ФГОС, оснащенность оборудованием и УМК – 100 %</w:t>
            </w:r>
          </w:p>
          <w:p w:rsidR="00B06807" w:rsidRPr="005410AB" w:rsidRDefault="00B06807" w:rsidP="00DC6D96">
            <w:pPr>
              <w:spacing w:line="276" w:lineRule="auto"/>
              <w:rPr>
                <w:rFonts w:ascii="Times New Roman" w:hAnsi="Times New Roman" w:cs="Times New Roman"/>
                <w:color w:val="auto"/>
                <w:sz w:val="28"/>
                <w:szCs w:val="28"/>
              </w:rPr>
            </w:pPr>
          </w:p>
        </w:tc>
      </w:tr>
    </w:tbl>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  по профессиональным модулям</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207"/>
        <w:gridCol w:w="1276"/>
        <w:gridCol w:w="992"/>
        <w:gridCol w:w="1276"/>
        <w:gridCol w:w="1134"/>
        <w:gridCol w:w="992"/>
        <w:gridCol w:w="850"/>
      </w:tblGrid>
      <w:tr w:rsidR="00B06807" w:rsidRPr="005410AB" w:rsidTr="00DC6D96">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320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Образовательные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по ФГОС</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кабинетов </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Требуется лабораторий по ФГОС</w:t>
            </w: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Имеется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лабораторий</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ПМ.01</w:t>
            </w:r>
          </w:p>
        </w:tc>
        <w:tc>
          <w:tcPr>
            <w:tcW w:w="320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Проведение профилактических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85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ПМ.02</w:t>
            </w:r>
          </w:p>
        </w:tc>
        <w:tc>
          <w:tcPr>
            <w:tcW w:w="320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Участие в лечебно- диагностическом и реабилитационном процессах</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ПМ.03</w:t>
            </w:r>
          </w:p>
        </w:tc>
        <w:tc>
          <w:tcPr>
            <w:tcW w:w="320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Оказание доврачебной медицинской помощи при неотложных и экстремальных состояниях</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85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ПМ.04</w:t>
            </w:r>
          </w:p>
        </w:tc>
        <w:tc>
          <w:tcPr>
            <w:tcW w:w="320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выполнение работ по профессии младшая медицинская сестра по уходу за больным ( </w:t>
            </w:r>
            <w:r w:rsidRPr="005410AB">
              <w:rPr>
                <w:rFonts w:ascii="Times New Roman" w:hAnsi="Times New Roman" w:cs="Times New Roman"/>
                <w:color w:val="auto"/>
                <w:sz w:val="28"/>
                <w:szCs w:val="28"/>
              </w:rPr>
              <w:lastRenderedPageBreak/>
              <w:t>решение проблем пациента посредством сестринского ухода)</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853"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Итого:</w:t>
            </w:r>
          </w:p>
        </w:tc>
        <w:tc>
          <w:tcPr>
            <w:tcW w:w="3207"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850"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10580" w:type="dxa"/>
            <w:gridSpan w:val="8"/>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Вывод:     Соответствует требованиям ФГОС</w:t>
            </w:r>
          </w:p>
        </w:tc>
      </w:tr>
    </w:tbl>
    <w:p w:rsidR="00B06807" w:rsidRPr="005410AB" w:rsidRDefault="00B06807" w:rsidP="00B06807">
      <w:pPr>
        <w:pStyle w:val="ConsPlusNormal"/>
        <w:ind w:firstLine="0"/>
        <w:rPr>
          <w:rFonts w:ascii="Times New Roman" w:hAnsi="Times New Roman" w:cs="Times New Roman"/>
          <w:sz w:val="28"/>
          <w:szCs w:val="28"/>
        </w:rPr>
      </w:pPr>
    </w:p>
    <w:p w:rsidR="00B06807" w:rsidRPr="005410AB" w:rsidRDefault="00B06807" w:rsidP="00B06807">
      <w:pPr>
        <w:pStyle w:val="ConsPlusNormal"/>
        <w:ind w:firstLine="0"/>
        <w:jc w:val="center"/>
        <w:rPr>
          <w:rFonts w:ascii="Times New Roman" w:hAnsi="Times New Roman" w:cs="Times New Roman"/>
          <w:sz w:val="28"/>
          <w:szCs w:val="28"/>
        </w:rPr>
      </w:pPr>
      <w:r w:rsidRPr="005410AB">
        <w:rPr>
          <w:rFonts w:ascii="Times New Roman" w:hAnsi="Times New Roman" w:cs="Times New Roman"/>
          <w:sz w:val="28"/>
          <w:szCs w:val="28"/>
        </w:rPr>
        <w:t>23.01.03 Автомеханик</w:t>
      </w: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368"/>
        <w:gridCol w:w="1649"/>
        <w:gridCol w:w="1649"/>
        <w:gridCol w:w="1234"/>
      </w:tblGrid>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536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лабораторий, мастерских и др. помещений  по ФГОС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наличие</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Электротехники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Охраны труда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Безопасности жизнедеятельности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Устройства автомобилей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50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Материаловедения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Технических измерений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Электрооборудования автомобилей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8</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Технического обслуживания и ремонта автомобилей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9.</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Технического оборудования заправочных станций и технологии отпуска горюче-смазочных материалов</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Мастерские: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Слесарные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Электромонтажные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Тренажёры, тренажёрные комплексы: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По вождению автомобиля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Спортивный комплекс: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Спортивный зал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Открытый стадион широкого профиля с элементами полосы препятствий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Стрелковый тир</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Залы: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Библиотека (читальный зал с выходом в Интернет)</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Актовый зал</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bl>
    <w:p w:rsidR="00B06807" w:rsidRPr="005410AB" w:rsidRDefault="00B06807" w:rsidP="00B06807">
      <w:pPr>
        <w:pStyle w:val="ConsPlusNormal"/>
        <w:ind w:firstLine="0"/>
        <w:rPr>
          <w:rFonts w:ascii="Times New Roman" w:hAnsi="Times New Roman" w:cs="Times New Roman"/>
          <w:sz w:val="28"/>
          <w:szCs w:val="28"/>
        </w:rPr>
      </w:pPr>
    </w:p>
    <w:p w:rsidR="00B06807" w:rsidRPr="005410AB" w:rsidRDefault="00B06807" w:rsidP="00B06807">
      <w:pPr>
        <w:pStyle w:val="ConsPlusNormal"/>
        <w:ind w:firstLine="0"/>
        <w:jc w:val="center"/>
        <w:rPr>
          <w:rFonts w:ascii="Times New Roman" w:hAnsi="Times New Roman" w:cs="Times New Roman"/>
          <w:sz w:val="28"/>
          <w:szCs w:val="28"/>
        </w:rPr>
      </w:pPr>
      <w:r w:rsidRPr="005410AB">
        <w:rPr>
          <w:rFonts w:ascii="Times New Roman" w:hAnsi="Times New Roman" w:cs="Times New Roman"/>
          <w:sz w:val="28"/>
          <w:szCs w:val="28"/>
        </w:rPr>
        <w:t>35.01.11 Мастер сельскохозяйственного производства</w:t>
      </w:r>
    </w:p>
    <w:p w:rsidR="00B06807" w:rsidRPr="005410AB" w:rsidRDefault="00B06807" w:rsidP="00B06807">
      <w:pPr>
        <w:pStyle w:val="ConsPlusNormal"/>
        <w:ind w:firstLine="0"/>
        <w:jc w:val="center"/>
        <w:rPr>
          <w:rFonts w:ascii="Times New Roman" w:hAnsi="Times New Roman" w:cs="Times New Roman"/>
          <w:sz w:val="28"/>
          <w:szCs w:val="28"/>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368"/>
        <w:gridCol w:w="1649"/>
        <w:gridCol w:w="1649"/>
        <w:gridCol w:w="1234"/>
      </w:tblGrid>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536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лабораторий, мастерских и др. помещений  по ФГОС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наличие</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инженерной графики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материаловедения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технической механики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агрономии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зоотехнии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Экологических основ природопользования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Управления транспортным средством и безопасности движения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8.</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Безопасности жизнедеятельности и охраны труда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9</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Технических измерений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электротехники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Механизации сельскохозяйственных работ</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Тракторов и самоходных сельскохозяйственных машин</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Оборудования животноводческих комплексов и механизированных ферм</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Автомобилей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Микробиологии, санитарии и гигиены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Технологии производства продукции растениеводства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Технологии производства продукции животноводства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Мастерские: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18</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Слесарная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19</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Пункт технического обслуживания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Тренажёры, тренажёрные комплексы: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Тренажёр для выработки навыков и совершенствования техники управления транспортным средством</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Полигоны: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Учебно- производственное хозяйство</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22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Автодром, трактородром</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Гараж с учебными автомобилями категорий «В» и «С»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Спортивный комплекс: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Спортивный зал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Открытый стадион широкого профиля с элементами полосы препятствий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Стрелковый тир</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Залы: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Библиотека (читальный зал с выходом в Интернет)</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Актовый зал</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bl>
    <w:p w:rsidR="00B06807" w:rsidRPr="005410AB" w:rsidRDefault="00B06807" w:rsidP="00B06807">
      <w:pPr>
        <w:pStyle w:val="ConsPlusNormal"/>
        <w:ind w:firstLine="0"/>
        <w:rPr>
          <w:rFonts w:ascii="Times New Roman" w:hAnsi="Times New Roman" w:cs="Times New Roman"/>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35.01.15 Электромонтёр по ремонту и обслуживанию электрооборудования в сельскохозяйственном производстве</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368"/>
        <w:gridCol w:w="1649"/>
        <w:gridCol w:w="1649"/>
        <w:gridCol w:w="1234"/>
      </w:tblGrid>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536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лабораторий, мастерских и др. помещений  по ФГОС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наличие</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инженерной графики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материаловедения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технической механики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Управления транспортным средством и безопасности движения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Безопасности жизнедеятельности и охраны труда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50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Технических измерений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электротехники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8.</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Электроснабжения сельского хозяйства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9.</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Применения электрической энергии в сельском хозяйстве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Эксплуатации и ремонта электрооборудования и средств автоматизации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Мастерские: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Слесарная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Электромонтажная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13.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ремонтная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Тренажёры, тренажёрные комплексы: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Тренажёр для выработки навыков и совершенствования техники управления транспортным средством</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Полигоны: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Воздушная линия 0,4 кВ, 10 кВ</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Трансформаторная подстанция 10/04 кВ</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Автодром</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18</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Гараж с учебными автомобилями категории «С»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Спортивный комплекс: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19</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Спортивный зал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Открытый стадион широкого профиля с элементами полосы препятствий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Стрелковый тир</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Залы: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Библиотека (читальный зал с выходом в Интернет)</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Актовый зал</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bl>
    <w:p w:rsidR="00B06807" w:rsidRPr="005410AB" w:rsidRDefault="00B06807" w:rsidP="00B06807">
      <w:pPr>
        <w:pStyle w:val="ConsPlusNormal"/>
        <w:ind w:firstLine="0"/>
        <w:rPr>
          <w:rFonts w:ascii="Times New Roman" w:hAnsi="Times New Roman" w:cs="Times New Roman"/>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23.01.09 Машинист локомотива</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368"/>
        <w:gridCol w:w="1649"/>
        <w:gridCol w:w="1649"/>
        <w:gridCol w:w="1234"/>
      </w:tblGrid>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536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лабораторий, мастерских и др. помещений  по ФГОС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наличие</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Электротехники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Технического черчения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Охраны труда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Общего курса железных дорог</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Безопасности жизнедеятельности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43"/>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Материаловедения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Конструкции локомотивов</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99 %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8.</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Автоматических тормозов</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98 %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Мастерские: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Слесарные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Электромонтажные</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Спортивный зал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lastRenderedPageBreak/>
              <w:t>14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Открытый стадион широкого профиля с элементами полосы препятствий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Стрелковый тир</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Залы: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Библиотека (читальный зал с выходом в Интернет)</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Актовый зал</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bl>
    <w:p w:rsidR="00B06807" w:rsidRPr="005410AB" w:rsidRDefault="00B06807" w:rsidP="00B06807">
      <w:pPr>
        <w:pStyle w:val="ConsPlusNormal"/>
        <w:ind w:firstLine="0"/>
        <w:jc w:val="center"/>
        <w:rPr>
          <w:rFonts w:ascii="Times New Roman" w:hAnsi="Times New Roman" w:cs="Times New Roman"/>
          <w:sz w:val="28"/>
          <w:szCs w:val="28"/>
        </w:rPr>
      </w:pPr>
    </w:p>
    <w:p w:rsidR="00B06807" w:rsidRPr="005410AB" w:rsidRDefault="00B06807" w:rsidP="00B06807">
      <w:pPr>
        <w:pStyle w:val="ConsPlusNormal"/>
        <w:ind w:firstLine="0"/>
        <w:jc w:val="center"/>
        <w:rPr>
          <w:rFonts w:ascii="Times New Roman" w:hAnsi="Times New Roman" w:cs="Times New Roman"/>
          <w:sz w:val="28"/>
          <w:szCs w:val="28"/>
        </w:rPr>
      </w:pPr>
      <w:r w:rsidRPr="005410AB">
        <w:rPr>
          <w:rFonts w:ascii="Times New Roman" w:hAnsi="Times New Roman" w:cs="Times New Roman"/>
          <w:sz w:val="28"/>
          <w:szCs w:val="28"/>
        </w:rPr>
        <w:t>38.01.02 Продавец, контролер- кассир</w:t>
      </w:r>
    </w:p>
    <w:p w:rsidR="00B06807" w:rsidRPr="005410AB" w:rsidRDefault="00B06807" w:rsidP="00B06807">
      <w:pPr>
        <w:pStyle w:val="ConsPlusNormal"/>
        <w:ind w:firstLine="0"/>
        <w:jc w:val="center"/>
        <w:rPr>
          <w:rFonts w:ascii="Times New Roman" w:hAnsi="Times New Roman" w:cs="Times New Roman"/>
          <w:sz w:val="28"/>
          <w:szCs w:val="28"/>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368"/>
        <w:gridCol w:w="1649"/>
        <w:gridCol w:w="1649"/>
        <w:gridCol w:w="1234"/>
      </w:tblGrid>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536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лабораторий, мастерских и др. помещений  по ФГОС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наличие</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Деловой культуры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Бухгалтерского учета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Организации и технологии розничной торговли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Санитарии и гигиены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Безопасности жизнедеятельности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43"/>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Торгово- технологического оборудования</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Учебный магазин</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9</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Спортивный зал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Открытый стадион широкого профиля с элементами полосы препятствий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Стрелковый тир</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Залы: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Библиотека (читальный зал с выходом в Интернет)</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Актовый зал</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bl>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p>
    <w:p w:rsidR="00B06807" w:rsidRPr="005410AB" w:rsidRDefault="00B06807" w:rsidP="00B06807">
      <w:pPr>
        <w:rPr>
          <w:rFonts w:ascii="Times New Roman" w:hAnsi="Times New Roman" w:cs="Times New Roman"/>
          <w:color w:val="auto"/>
          <w:sz w:val="28"/>
          <w:szCs w:val="28"/>
        </w:rPr>
      </w:pPr>
      <w:r w:rsidRPr="005410AB">
        <w:rPr>
          <w:rFonts w:ascii="Times New Roman" w:hAnsi="Times New Roman" w:cs="Times New Roman"/>
          <w:color w:val="auto"/>
          <w:sz w:val="28"/>
          <w:szCs w:val="28"/>
        </w:rPr>
        <w:t>19.01.17 Повар, кондитер</w:t>
      </w:r>
    </w:p>
    <w:p w:rsidR="00B06807" w:rsidRPr="005410AB" w:rsidRDefault="00B06807" w:rsidP="00B06807">
      <w:pPr>
        <w:rPr>
          <w:rFonts w:ascii="Times New Roman" w:hAnsi="Times New Roman" w:cs="Times New Roman"/>
          <w:color w:val="auto"/>
          <w:sz w:val="28"/>
          <w:szCs w:val="28"/>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368"/>
        <w:gridCol w:w="1649"/>
        <w:gridCol w:w="1649"/>
        <w:gridCol w:w="1234"/>
      </w:tblGrid>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п/п</w:t>
            </w:r>
          </w:p>
        </w:tc>
        <w:tc>
          <w:tcPr>
            <w:tcW w:w="5368"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Требуется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Кабинетов, лабораторий, мастерских и др. помещений  по ФГОС</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наличие</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оснащенности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оборудованием</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 оснащен- </w:t>
            </w:r>
          </w:p>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ности УМК</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Кабинеты: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Технологии кулинарного производства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Технологии кондитерского производства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Безопасности жизнедеятельности и охраны труда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Лаборатории:</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43"/>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4</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Микробиологии, санитарии и гигиены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5</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Товароведения производственных товаров</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6</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Технического оснащения и организации рабочего места</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7</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Учебный кулинарный цех</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8</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Учебный кондитерский цех</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9</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 xml:space="preserve">Спортивный зал </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10</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Открытый стадион широкого профиля с элементами полосы препятствий</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11</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Стрелковый тир</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Залы:</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12</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Библиотека (читальный зал с выходом в Интернет)</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r w:rsidR="00B06807" w:rsidRPr="005410AB" w:rsidTr="00DC6D96">
        <w:trPr>
          <w:trHeight w:val="360"/>
          <w:jc w:val="center"/>
        </w:trPr>
        <w:tc>
          <w:tcPr>
            <w:tcW w:w="71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13</w:t>
            </w:r>
          </w:p>
        </w:tc>
        <w:tc>
          <w:tcPr>
            <w:tcW w:w="5368"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rPr>
                <w:rFonts w:ascii="Times New Roman" w:hAnsi="Times New Roman" w:cs="Times New Roman"/>
                <w:color w:val="auto"/>
                <w:sz w:val="28"/>
                <w:szCs w:val="28"/>
              </w:rPr>
            </w:pPr>
            <w:r w:rsidRPr="005410AB">
              <w:rPr>
                <w:rFonts w:ascii="Times New Roman" w:hAnsi="Times New Roman" w:cs="Times New Roman"/>
                <w:color w:val="auto"/>
                <w:sz w:val="28"/>
                <w:szCs w:val="28"/>
              </w:rPr>
              <w:t>Актовый зал</w:t>
            </w:r>
          </w:p>
        </w:tc>
        <w:tc>
          <w:tcPr>
            <w:tcW w:w="1649" w:type="dxa"/>
            <w:tcBorders>
              <w:top w:val="single" w:sz="4" w:space="0" w:color="auto"/>
              <w:left w:val="single" w:sz="4" w:space="0" w:color="auto"/>
              <w:bottom w:val="single" w:sz="4" w:space="0" w:color="auto"/>
              <w:right w:val="single" w:sz="4" w:space="0" w:color="auto"/>
            </w:tcBorders>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w:t>
            </w:r>
          </w:p>
        </w:tc>
        <w:tc>
          <w:tcPr>
            <w:tcW w:w="1649"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c>
          <w:tcPr>
            <w:tcW w:w="1234" w:type="dxa"/>
            <w:tcBorders>
              <w:top w:val="single" w:sz="4" w:space="0" w:color="auto"/>
              <w:left w:val="single" w:sz="4" w:space="0" w:color="auto"/>
              <w:bottom w:val="single" w:sz="4" w:space="0" w:color="auto"/>
              <w:right w:val="single" w:sz="4" w:space="0" w:color="auto"/>
            </w:tcBorders>
            <w:vAlign w:val="center"/>
          </w:tcPr>
          <w:p w:rsidR="00B06807" w:rsidRPr="005410AB" w:rsidRDefault="00B06807" w:rsidP="00DC6D96">
            <w:pPr>
              <w:spacing w:line="276" w:lineRule="auto"/>
              <w:rPr>
                <w:rFonts w:ascii="Times New Roman" w:hAnsi="Times New Roman" w:cs="Times New Roman"/>
                <w:color w:val="auto"/>
                <w:sz w:val="28"/>
                <w:szCs w:val="28"/>
              </w:rPr>
            </w:pPr>
            <w:r w:rsidRPr="005410AB">
              <w:rPr>
                <w:rFonts w:ascii="Times New Roman" w:hAnsi="Times New Roman" w:cs="Times New Roman"/>
                <w:color w:val="auto"/>
                <w:sz w:val="28"/>
                <w:szCs w:val="28"/>
              </w:rPr>
              <w:t>100 %</w:t>
            </w:r>
          </w:p>
        </w:tc>
      </w:tr>
    </w:tbl>
    <w:p w:rsidR="00B06807" w:rsidRPr="005410AB" w:rsidRDefault="00B06807" w:rsidP="00B06807">
      <w:pPr>
        <w:rPr>
          <w:rFonts w:ascii="Times New Roman" w:hAnsi="Times New Roman" w:cs="Times New Roman"/>
          <w:color w:val="auto"/>
          <w:sz w:val="28"/>
          <w:szCs w:val="28"/>
        </w:rPr>
      </w:pPr>
    </w:p>
    <w:p w:rsidR="00B06807" w:rsidRPr="00E247B2" w:rsidRDefault="00B06807" w:rsidP="00B06807">
      <w:pPr>
        <w:ind w:right="-1" w:firstLine="708"/>
        <w:jc w:val="both"/>
        <w:rPr>
          <w:rFonts w:ascii="Times New Roman" w:hAnsi="Times New Roman"/>
          <w:color w:val="auto"/>
          <w:sz w:val="28"/>
          <w:szCs w:val="28"/>
        </w:rPr>
      </w:pPr>
    </w:p>
    <w:p w:rsidR="00B06807" w:rsidRPr="00E45F8E" w:rsidRDefault="00B06807" w:rsidP="00B06807">
      <w:pPr>
        <w:tabs>
          <w:tab w:val="left" w:pos="-1134"/>
        </w:tabs>
        <w:ind w:right="-1"/>
        <w:jc w:val="both"/>
        <w:rPr>
          <w:rFonts w:ascii="Times New Roman" w:hAnsi="Times New Roman" w:cs="Times New Roman"/>
          <w:b/>
          <w:bCs/>
          <w:iCs/>
          <w:color w:val="auto"/>
          <w:sz w:val="28"/>
          <w:szCs w:val="28"/>
        </w:rPr>
      </w:pPr>
      <w:r w:rsidRPr="00E45F8E">
        <w:rPr>
          <w:rFonts w:ascii="Times New Roman" w:hAnsi="Times New Roman" w:cs="Times New Roman"/>
          <w:b/>
          <w:bCs/>
          <w:iCs/>
          <w:color w:val="auto"/>
          <w:sz w:val="28"/>
          <w:szCs w:val="28"/>
        </w:rPr>
        <w:tab/>
        <w:t>Вывод по пункту 4.2.</w:t>
      </w:r>
    </w:p>
    <w:p w:rsidR="00B06807" w:rsidRPr="00E45F8E" w:rsidRDefault="00B06807" w:rsidP="00B06807">
      <w:pPr>
        <w:tabs>
          <w:tab w:val="left" w:pos="-1134"/>
        </w:tabs>
        <w:ind w:right="-1"/>
        <w:jc w:val="both"/>
        <w:rPr>
          <w:rFonts w:ascii="Times New Roman" w:hAnsi="Times New Roman"/>
          <w:color w:val="auto"/>
          <w:sz w:val="28"/>
          <w:szCs w:val="28"/>
        </w:rPr>
      </w:pPr>
      <w:r w:rsidRPr="00E45F8E">
        <w:rPr>
          <w:rFonts w:ascii="Times New Roman" w:hAnsi="Times New Roman" w:cs="Times New Roman"/>
          <w:b/>
          <w:bCs/>
          <w:color w:val="auto"/>
          <w:sz w:val="28"/>
          <w:szCs w:val="28"/>
        </w:rPr>
        <w:t xml:space="preserve"> </w:t>
      </w:r>
      <w:r w:rsidRPr="00E45F8E">
        <w:rPr>
          <w:rFonts w:ascii="Times New Roman" w:hAnsi="Times New Roman" w:cs="Times New Roman"/>
          <w:b/>
          <w:bCs/>
          <w:color w:val="auto"/>
          <w:sz w:val="28"/>
          <w:szCs w:val="28"/>
        </w:rPr>
        <w:tab/>
      </w:r>
      <w:r w:rsidRPr="00E45F8E">
        <w:rPr>
          <w:rFonts w:ascii="Times New Roman" w:hAnsi="Times New Roman"/>
          <w:color w:val="auto"/>
          <w:sz w:val="28"/>
          <w:szCs w:val="28"/>
        </w:rPr>
        <w:t xml:space="preserve">1. Аккредитационные показатели в части качественного состава педагогических кадров практически выполнены (доля преподавателей с категориями – 54,5%  при норме 48%; доля преподавателей с высшими квалификационными категориями – 29,5% при норме 10%). </w:t>
      </w:r>
    </w:p>
    <w:p w:rsidR="00B06807" w:rsidRPr="00E45F8E" w:rsidRDefault="00B06807" w:rsidP="00B06807">
      <w:pPr>
        <w:pStyle w:val="aff0"/>
        <w:ind w:firstLine="708"/>
        <w:jc w:val="both"/>
        <w:rPr>
          <w:rFonts w:ascii="Times New Roman" w:hAnsi="Times New Roman"/>
          <w:sz w:val="28"/>
          <w:szCs w:val="28"/>
        </w:rPr>
      </w:pPr>
      <w:r w:rsidRPr="00E45F8E">
        <w:rPr>
          <w:rFonts w:ascii="Times New Roman" w:hAnsi="Times New Roman"/>
          <w:sz w:val="28"/>
          <w:szCs w:val="28"/>
        </w:rPr>
        <w:t>2. Все преподаватели Учреждения имеют высшее образование.</w:t>
      </w:r>
    </w:p>
    <w:p w:rsidR="00B06807" w:rsidRPr="00E45F8E" w:rsidRDefault="00B06807" w:rsidP="00B06807">
      <w:pPr>
        <w:pStyle w:val="aff0"/>
        <w:ind w:firstLine="708"/>
        <w:jc w:val="both"/>
        <w:rPr>
          <w:rFonts w:ascii="Times New Roman" w:hAnsi="Times New Roman"/>
          <w:sz w:val="28"/>
          <w:szCs w:val="28"/>
        </w:rPr>
      </w:pPr>
      <w:r w:rsidRPr="00E45F8E">
        <w:rPr>
          <w:rFonts w:ascii="Times New Roman" w:hAnsi="Times New Roman"/>
          <w:sz w:val="28"/>
          <w:szCs w:val="28"/>
        </w:rPr>
        <w:t>3. В Учреждении сложился стабильный, квалифицированный педагогический коллектив, обладающий большим опытом работы, творческим потенциалом, способный обеспечить подготовку специалистов  среднего звена в соответствии с требованиями ФГОС СПО. Коллектив преподавателей ведет постоянную работу по самообразованию, систематически повышает уровень педагогического мастерства, что способствует улучшению качества подготовки специалистов.</w:t>
      </w:r>
    </w:p>
    <w:p w:rsidR="00B06807" w:rsidRPr="00B64813" w:rsidRDefault="00B06807" w:rsidP="00B06807">
      <w:pPr>
        <w:tabs>
          <w:tab w:val="left" w:pos="-1134"/>
        </w:tabs>
        <w:ind w:right="-1"/>
        <w:jc w:val="both"/>
        <w:rPr>
          <w:rFonts w:ascii="Times New Roman" w:hAnsi="Times New Roman" w:cs="Times New Roman"/>
          <w:bCs/>
          <w:iCs/>
          <w:color w:val="auto"/>
          <w:sz w:val="28"/>
          <w:szCs w:val="28"/>
        </w:rPr>
      </w:pPr>
      <w:r w:rsidRPr="00E45F8E">
        <w:rPr>
          <w:rFonts w:ascii="Times New Roman" w:hAnsi="Times New Roman" w:cs="Times New Roman"/>
          <w:bCs/>
          <w:iCs/>
          <w:color w:val="auto"/>
          <w:sz w:val="28"/>
          <w:szCs w:val="28"/>
        </w:rPr>
        <w:tab/>
        <w:t xml:space="preserve">4. Материально-техническая база Учреждения позволяет вести подготовку </w:t>
      </w:r>
      <w:r w:rsidRPr="00B64813">
        <w:rPr>
          <w:rFonts w:ascii="Times New Roman" w:hAnsi="Times New Roman" w:cs="Times New Roman"/>
          <w:bCs/>
          <w:iCs/>
          <w:color w:val="auto"/>
          <w:sz w:val="28"/>
          <w:szCs w:val="28"/>
        </w:rPr>
        <w:t xml:space="preserve">специалистов среднего звена в соответствии с требованиями Федеральных государственных образовательных стандартов среднего профессионального образования.   </w:t>
      </w:r>
    </w:p>
    <w:p w:rsidR="00B06807" w:rsidRPr="00B64813" w:rsidRDefault="00B06807" w:rsidP="00B06807">
      <w:pPr>
        <w:ind w:firstLine="708"/>
        <w:jc w:val="both"/>
        <w:rPr>
          <w:rFonts w:ascii="Times New Roman" w:hAnsi="Times New Roman" w:cs="Times New Roman"/>
          <w:b/>
          <w:color w:val="auto"/>
          <w:sz w:val="28"/>
          <w:szCs w:val="28"/>
        </w:rPr>
      </w:pPr>
    </w:p>
    <w:p w:rsidR="00B06807" w:rsidRPr="00B64813" w:rsidRDefault="00B06807" w:rsidP="00B06807">
      <w:pPr>
        <w:ind w:firstLine="708"/>
        <w:jc w:val="both"/>
        <w:rPr>
          <w:rFonts w:ascii="Times New Roman" w:hAnsi="Times New Roman" w:cs="Times New Roman"/>
          <w:b/>
          <w:color w:val="auto"/>
          <w:sz w:val="28"/>
          <w:szCs w:val="28"/>
        </w:rPr>
      </w:pPr>
      <w:r w:rsidRPr="00B64813">
        <w:rPr>
          <w:rFonts w:ascii="Times New Roman" w:hAnsi="Times New Roman" w:cs="Times New Roman"/>
          <w:b/>
          <w:color w:val="auto"/>
          <w:sz w:val="28"/>
          <w:szCs w:val="28"/>
        </w:rPr>
        <w:t>Рекомендации:</w:t>
      </w:r>
    </w:p>
    <w:p w:rsidR="00B06807" w:rsidRPr="00B64813" w:rsidRDefault="00B06807" w:rsidP="00B06807">
      <w:pPr>
        <w:ind w:firstLine="708"/>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 xml:space="preserve">1. В ходе применения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утвержденного приказом Минтруда и социальной защиты Российской федерации от 08.09.2015 г. № </w:t>
      </w:r>
      <w:r w:rsidRPr="00B64813">
        <w:rPr>
          <w:rFonts w:ascii="Times New Roman" w:hAnsi="Times New Roman" w:cs="Times New Roman"/>
          <w:color w:val="auto"/>
          <w:sz w:val="28"/>
          <w:szCs w:val="28"/>
        </w:rPr>
        <w:lastRenderedPageBreak/>
        <w:t>608н, следует пройти профессиональную переподготовку по направлению «Образование» 14 человекам, в т.ч. штатным преподаватели – 8 чел., воспитатели – 2 чел., преподаватели-внутренние совместители – 4 чел.</w:t>
      </w:r>
    </w:p>
    <w:p w:rsidR="00B06807" w:rsidRPr="00B64813" w:rsidRDefault="00B06807" w:rsidP="00B06807">
      <w:pPr>
        <w:ind w:firstLine="708"/>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2. Необходимо привлекать к педагогической деятельности молодых специалистов с предприятий и  организаций.</w:t>
      </w:r>
    </w:p>
    <w:p w:rsidR="00B06807" w:rsidRPr="00B64813" w:rsidRDefault="00B06807" w:rsidP="00B06807">
      <w:pPr>
        <w:ind w:firstLine="708"/>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3. Продолжить работу по совершенствованию материально-технической базы Учреждения.</w:t>
      </w:r>
    </w:p>
    <w:p w:rsidR="00B06807" w:rsidRDefault="00B06807" w:rsidP="00B06807">
      <w:pPr>
        <w:tabs>
          <w:tab w:val="left" w:pos="-1134"/>
        </w:tabs>
        <w:ind w:right="-1"/>
        <w:rPr>
          <w:rFonts w:ascii="Times New Roman" w:hAnsi="Times New Roman" w:cs="Times New Roman"/>
          <w:b/>
          <w:color w:val="FF0000"/>
          <w:sz w:val="28"/>
          <w:szCs w:val="28"/>
        </w:rPr>
      </w:pPr>
    </w:p>
    <w:p w:rsidR="00B06807" w:rsidRPr="00B64813" w:rsidRDefault="00B06807" w:rsidP="00B06807">
      <w:pPr>
        <w:tabs>
          <w:tab w:val="left" w:pos="-1134"/>
        </w:tabs>
        <w:ind w:right="-1"/>
        <w:rPr>
          <w:rFonts w:ascii="Times New Roman" w:hAnsi="Times New Roman" w:cs="Times New Roman"/>
          <w:b/>
          <w:color w:val="auto"/>
          <w:sz w:val="28"/>
          <w:szCs w:val="28"/>
        </w:rPr>
      </w:pPr>
      <w:r w:rsidRPr="00B64813">
        <w:rPr>
          <w:rFonts w:ascii="Times New Roman" w:hAnsi="Times New Roman" w:cs="Times New Roman"/>
          <w:b/>
          <w:color w:val="auto"/>
          <w:sz w:val="28"/>
          <w:szCs w:val="28"/>
        </w:rPr>
        <w:t>4.3. Внутренняя система оценки качества образования</w:t>
      </w:r>
    </w:p>
    <w:p w:rsidR="00B06807" w:rsidRPr="00B64813" w:rsidRDefault="00B06807" w:rsidP="00B06807">
      <w:pPr>
        <w:ind w:left="142" w:firstLine="425"/>
        <w:jc w:val="both"/>
        <w:rPr>
          <w:rFonts w:ascii="Times New Roman" w:hAnsi="Times New Roman" w:cs="Times New Roman"/>
          <w:b/>
          <w:color w:val="auto"/>
          <w:sz w:val="28"/>
          <w:szCs w:val="28"/>
        </w:rPr>
      </w:pPr>
    </w:p>
    <w:p w:rsidR="00B06807" w:rsidRPr="00B64813" w:rsidRDefault="00B06807" w:rsidP="00B06807">
      <w:pPr>
        <w:ind w:left="142" w:firstLine="709"/>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В Учреждении осуществляется внутренний  контроль качества подготовки выпускников.</w:t>
      </w:r>
    </w:p>
    <w:p w:rsidR="00B06807" w:rsidRPr="00B64813" w:rsidRDefault="00B06807" w:rsidP="00B06807">
      <w:pPr>
        <w:ind w:left="142" w:firstLine="709"/>
        <w:jc w:val="both"/>
        <w:rPr>
          <w:rFonts w:ascii="Times New Roman" w:hAnsi="Times New Roman" w:cs="Times New Roman"/>
          <w:b/>
          <w:color w:val="auto"/>
          <w:sz w:val="28"/>
          <w:szCs w:val="28"/>
        </w:rPr>
      </w:pPr>
      <w:r w:rsidRPr="00B64813">
        <w:rPr>
          <w:rFonts w:ascii="Times New Roman" w:hAnsi="Times New Roman" w:cs="Times New Roman"/>
          <w:color w:val="auto"/>
          <w:sz w:val="28"/>
          <w:szCs w:val="28"/>
        </w:rPr>
        <w:t>Контроль  внутри учреждения - система планомерной, целенаправленной и объективной проверки, учета и анализа состояния учебно-воспитательной, учебно-производственной, методической работы.</w:t>
      </w:r>
    </w:p>
    <w:p w:rsidR="00B06807" w:rsidRPr="00B64813" w:rsidRDefault="00B06807" w:rsidP="00B06807">
      <w:pPr>
        <w:ind w:left="142" w:firstLine="709"/>
        <w:jc w:val="both"/>
        <w:rPr>
          <w:rFonts w:ascii="Times New Roman" w:hAnsi="Times New Roman" w:cs="Times New Roman"/>
          <w:b/>
          <w:color w:val="auto"/>
          <w:sz w:val="28"/>
          <w:szCs w:val="28"/>
        </w:rPr>
      </w:pPr>
      <w:r w:rsidRPr="00B64813">
        <w:rPr>
          <w:rFonts w:ascii="Times New Roman" w:hAnsi="Times New Roman" w:cs="Times New Roman"/>
          <w:color w:val="auto"/>
          <w:sz w:val="28"/>
          <w:szCs w:val="28"/>
        </w:rPr>
        <w:t>Главная задача  контроля внутри учреждения: выполнение законодательства в сфере образования и требований Федеральных государственных образовательных стандартов СПО.</w:t>
      </w:r>
    </w:p>
    <w:p w:rsidR="00B06807" w:rsidRPr="00B64813" w:rsidRDefault="00B06807" w:rsidP="00B06807">
      <w:pPr>
        <w:ind w:left="142" w:firstLine="709"/>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 xml:space="preserve">В соответствии с должностными инструкциями, положениями о структурных подразделениях контроль осуществляют директор, заместители директора, начальник отдела воспитательной работы, заведующие отделениями, заведующий библиотеки, заведующий лаборатории, методист, председатели (предметных) цикловых комиссий. Вопросы образовательной деятельности контролируют преподаватели в ходе ведения учебных занятий (текущий и промежуточный контроль) и  руководители учебных групп в ходе проведения внеклассных мероприятий.  </w:t>
      </w:r>
      <w:r w:rsidRPr="00B64813">
        <w:rPr>
          <w:color w:val="auto"/>
        </w:rPr>
        <w:t xml:space="preserve">  </w:t>
      </w:r>
    </w:p>
    <w:p w:rsidR="00B06807" w:rsidRPr="00B64813" w:rsidRDefault="00B06807" w:rsidP="00B06807">
      <w:pPr>
        <w:ind w:left="142" w:firstLine="709"/>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 xml:space="preserve">Контроль внутри Учреждения осуществляется в соответствии с Графиком  внутриколледжного контроля, утвержденного директором Учреждения от 12.09.2016 года.  </w:t>
      </w:r>
    </w:p>
    <w:p w:rsidR="00B06807" w:rsidRPr="00B64813" w:rsidRDefault="00B06807" w:rsidP="00B06807">
      <w:pPr>
        <w:tabs>
          <w:tab w:val="left" w:pos="851"/>
        </w:tabs>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ab/>
        <w:t>График  контроля  был разработан на основе Программы развития  Учреждения, с учетом задач, стоящих перед коллективом Учреждения, означенных в Плане</w:t>
      </w:r>
      <w:r>
        <w:rPr>
          <w:rFonts w:ascii="Times New Roman" w:hAnsi="Times New Roman" w:cs="Times New Roman"/>
          <w:color w:val="auto"/>
          <w:sz w:val="28"/>
          <w:szCs w:val="28"/>
        </w:rPr>
        <w:t xml:space="preserve"> учебно-воспитательной работы ГА</w:t>
      </w:r>
      <w:r w:rsidRPr="00B64813">
        <w:rPr>
          <w:rFonts w:ascii="Times New Roman" w:hAnsi="Times New Roman" w:cs="Times New Roman"/>
          <w:color w:val="auto"/>
          <w:sz w:val="28"/>
          <w:szCs w:val="28"/>
        </w:rPr>
        <w:t xml:space="preserve">ПОУ  АО «Вельский </w:t>
      </w:r>
      <w:r>
        <w:rPr>
          <w:rFonts w:ascii="Times New Roman" w:hAnsi="Times New Roman" w:cs="Times New Roman"/>
          <w:color w:val="auto"/>
          <w:sz w:val="28"/>
          <w:szCs w:val="28"/>
        </w:rPr>
        <w:t>индустриально-</w:t>
      </w:r>
      <w:r w:rsidRPr="00B64813">
        <w:rPr>
          <w:rFonts w:ascii="Times New Roman" w:hAnsi="Times New Roman" w:cs="Times New Roman"/>
          <w:color w:val="auto"/>
          <w:sz w:val="28"/>
          <w:szCs w:val="28"/>
        </w:rPr>
        <w:t xml:space="preserve">экономический колледж». </w:t>
      </w:r>
    </w:p>
    <w:p w:rsidR="00B06807" w:rsidRPr="00B64813" w:rsidRDefault="00B06807" w:rsidP="00B06807">
      <w:pPr>
        <w:tabs>
          <w:tab w:val="left" w:pos="851"/>
        </w:tabs>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ab/>
        <w:t xml:space="preserve">Все мероприятия по контролю сгруппированы в графике контроля по четырем 4 направлениям: учебная работа, методическая работа, воспитательная работа, учебно-производственная работа. </w:t>
      </w:r>
    </w:p>
    <w:p w:rsidR="00B06807" w:rsidRPr="00B64813" w:rsidRDefault="00B06807" w:rsidP="00B06807">
      <w:pPr>
        <w:tabs>
          <w:tab w:val="left" w:pos="851"/>
        </w:tabs>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ab/>
        <w:t>В каждом направлении выделены объекты, содержание и формы контроля, сроки проведения контроля, ответственные, формы отчета о результатах контроля (отчет на заседаниях методического и педагогического советов, совещаниях при директоре, конференциях; аналитические отчеты и  справки).</w:t>
      </w:r>
    </w:p>
    <w:p w:rsidR="00B06807" w:rsidRPr="00B64813" w:rsidRDefault="00B06807" w:rsidP="00B06807">
      <w:pPr>
        <w:autoSpaceDE w:val="0"/>
        <w:autoSpaceDN w:val="0"/>
        <w:adjustRightInd w:val="0"/>
        <w:ind w:firstLine="708"/>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 xml:space="preserve">С целью повышения качества обучения, совершенствование системы управления качеством образования, создания механизмов устойчивого развития модели мониторинга качества образования, обеспечивающей соответствие требованиям ФГОС СПО и регионального  рынка труда в Учреждении разработана Программа мониторинга качества образования, реализация которой начата с 2014 года. </w:t>
      </w:r>
    </w:p>
    <w:p w:rsidR="00B06807" w:rsidRPr="00B64813" w:rsidRDefault="00B06807" w:rsidP="00B06807">
      <w:pPr>
        <w:tabs>
          <w:tab w:val="left" w:pos="0"/>
        </w:tabs>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lastRenderedPageBreak/>
        <w:t xml:space="preserve"> </w:t>
      </w:r>
      <w:r w:rsidRPr="00B64813">
        <w:rPr>
          <w:rFonts w:ascii="Times New Roman" w:hAnsi="Times New Roman" w:cs="Times New Roman"/>
          <w:color w:val="auto"/>
          <w:sz w:val="28"/>
          <w:szCs w:val="28"/>
        </w:rPr>
        <w:tab/>
        <w:t>Для учета результатов  контроля работниками, осуществляющими контроль, оформляется документация по его итогам  (карты анализа учебных занятий и внеклассных мероприятий, карты посещения экзаменов, отчета о состоянии дел по проверяемым вопросам, аналитические справки и другое). Документация по контролю и его результатах хранится в делах структурных подразделений в соответствии с утвержденной  номенклатурой дел.</w:t>
      </w:r>
    </w:p>
    <w:p w:rsidR="00B06807" w:rsidRPr="00B64813" w:rsidRDefault="00B06807" w:rsidP="00B06807">
      <w:pPr>
        <w:ind w:firstLine="705"/>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 xml:space="preserve"> Информация о результатах контроля доводится до сведения работников Учреждения. Педагогические работники после ознакомления с результатами  контроля ставят подпись под итоговым материалом, удостоверяющую то, что они поставлены в известность о результатах контроля.</w:t>
      </w:r>
    </w:p>
    <w:p w:rsidR="00B06807" w:rsidRPr="00B64813" w:rsidRDefault="00B06807" w:rsidP="00B06807">
      <w:pPr>
        <w:tabs>
          <w:tab w:val="left" w:pos="0"/>
        </w:tabs>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ab/>
        <w:t>По результатам  контроля в Учреждении  периодически издаются приказы. В случае необходимости результаты  контроля выносятся на обсуждение педагогического и методического советов, предметных (цикловых) комиссий.</w:t>
      </w:r>
    </w:p>
    <w:p w:rsidR="00B06807" w:rsidRPr="00B64813" w:rsidRDefault="00B06807" w:rsidP="00B06807">
      <w:pPr>
        <w:ind w:left="142" w:firstLine="425"/>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 xml:space="preserve"> По итогам  контроля, в зависимости от его формы, целей и задач, а также с учетом реального положения дел проводятся заседания педагогического или методического советов,  совещания при директоре.</w:t>
      </w:r>
    </w:p>
    <w:p w:rsidR="00B06807" w:rsidRPr="00B64813" w:rsidRDefault="00B06807" w:rsidP="00B06807">
      <w:pPr>
        <w:ind w:left="142" w:firstLine="425"/>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Контроль за исполнением приказов директора,  решений педагогического и методического советов, поручений осуществляется руководителями структурных подразделений.</w:t>
      </w:r>
    </w:p>
    <w:p w:rsidR="00B06807" w:rsidRPr="00B64813" w:rsidRDefault="00B06807" w:rsidP="00B06807">
      <w:pPr>
        <w:ind w:left="142" w:firstLine="425"/>
        <w:jc w:val="both"/>
        <w:rPr>
          <w:rFonts w:ascii="Times New Roman" w:hAnsi="Times New Roman" w:cs="Times New Roman"/>
          <w:color w:val="auto"/>
          <w:sz w:val="28"/>
          <w:szCs w:val="28"/>
        </w:rPr>
      </w:pPr>
    </w:p>
    <w:p w:rsidR="00B06807" w:rsidRPr="00B64813" w:rsidRDefault="00B06807" w:rsidP="00B06807">
      <w:pPr>
        <w:tabs>
          <w:tab w:val="left" w:pos="-1134"/>
        </w:tabs>
        <w:ind w:right="-1"/>
        <w:jc w:val="both"/>
        <w:rPr>
          <w:rFonts w:ascii="Times New Roman" w:hAnsi="Times New Roman" w:cs="Times New Roman"/>
          <w:b/>
          <w:bCs/>
          <w:iCs/>
          <w:color w:val="auto"/>
          <w:sz w:val="28"/>
          <w:szCs w:val="28"/>
        </w:rPr>
      </w:pPr>
      <w:r w:rsidRPr="00B64813">
        <w:rPr>
          <w:rFonts w:ascii="Times New Roman" w:hAnsi="Times New Roman" w:cs="Times New Roman"/>
          <w:b/>
          <w:bCs/>
          <w:iCs/>
          <w:color w:val="auto"/>
          <w:sz w:val="28"/>
          <w:szCs w:val="28"/>
        </w:rPr>
        <w:tab/>
        <w:t xml:space="preserve">Вывод по пункту 4.3. </w:t>
      </w:r>
    </w:p>
    <w:p w:rsidR="00B06807" w:rsidRPr="00B64813" w:rsidRDefault="00B06807" w:rsidP="00B06807">
      <w:pPr>
        <w:ind w:left="142" w:firstLine="566"/>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В Учреждении  функционирует эффективная система контроля качества подготовки выпускников.</w:t>
      </w:r>
    </w:p>
    <w:p w:rsidR="00B06807" w:rsidRPr="005410AB" w:rsidRDefault="00B06807" w:rsidP="00B06807">
      <w:pPr>
        <w:pStyle w:val="aff4"/>
        <w:spacing w:before="0" w:after="0" w:line="360" w:lineRule="auto"/>
        <w:ind w:firstLine="709"/>
        <w:jc w:val="both"/>
        <w:rPr>
          <w:rFonts w:eastAsia="Times New Roman"/>
          <w:sz w:val="28"/>
          <w:szCs w:val="28"/>
          <w:lang w:val="ru-RU" w:eastAsia="ru-RU"/>
        </w:rPr>
      </w:pPr>
    </w:p>
    <w:p w:rsidR="00B06807" w:rsidRPr="005410AB" w:rsidRDefault="00B06807" w:rsidP="00B06807">
      <w:pPr>
        <w:pStyle w:val="aff4"/>
        <w:spacing w:before="0" w:after="0" w:line="360" w:lineRule="auto"/>
        <w:ind w:firstLine="709"/>
        <w:jc w:val="both"/>
        <w:rPr>
          <w:rFonts w:eastAsia="Times New Roman"/>
          <w:sz w:val="28"/>
          <w:szCs w:val="28"/>
          <w:lang w:val="ru-RU" w:eastAsia="ru-RU"/>
        </w:rPr>
      </w:pPr>
      <w:r w:rsidRPr="005410AB">
        <w:rPr>
          <w:rFonts w:eastAsia="Times New Roman"/>
          <w:sz w:val="28"/>
          <w:szCs w:val="28"/>
          <w:lang w:val="ru-RU" w:eastAsia="ru-RU"/>
        </w:rPr>
        <w:t>Учебно-лабораторная база подготовки специалистов соответствует образовательным программам.</w:t>
      </w:r>
    </w:p>
    <w:p w:rsidR="00B06807" w:rsidRPr="00CE4E7A" w:rsidRDefault="00B06807" w:rsidP="00B06807">
      <w:pPr>
        <w:spacing w:line="360" w:lineRule="auto"/>
        <w:ind w:firstLine="709"/>
        <w:jc w:val="both"/>
        <w:rPr>
          <w:rFonts w:ascii="Times New Roman" w:hAnsi="Times New Roman" w:cs="Times New Roman"/>
          <w:color w:val="auto"/>
          <w:sz w:val="28"/>
          <w:szCs w:val="28"/>
        </w:rPr>
      </w:pPr>
    </w:p>
    <w:p w:rsidR="00B06807" w:rsidRPr="005D228F" w:rsidRDefault="00B06807" w:rsidP="00B06807">
      <w:pPr>
        <w:ind w:left="1273" w:firstLine="851"/>
        <w:jc w:val="right"/>
        <w:rPr>
          <w:rFonts w:ascii="Times New Roman" w:hAnsi="Times New Roman" w:cs="Times New Roman"/>
          <w:b/>
          <w:color w:val="auto"/>
          <w:sz w:val="28"/>
          <w:szCs w:val="28"/>
        </w:rPr>
      </w:pPr>
    </w:p>
    <w:p w:rsidR="00B06807" w:rsidRPr="00142EEB" w:rsidRDefault="00B06807" w:rsidP="00B06807">
      <w:pPr>
        <w:pStyle w:val="aff0"/>
        <w:jc w:val="center"/>
        <w:rPr>
          <w:rFonts w:ascii="Times New Roman" w:hAnsi="Times New Roman"/>
          <w:b/>
          <w:color w:val="FF0000"/>
          <w:sz w:val="28"/>
          <w:szCs w:val="28"/>
        </w:rPr>
      </w:pPr>
    </w:p>
    <w:p w:rsidR="00B06807" w:rsidRPr="00B64813" w:rsidRDefault="00B06807" w:rsidP="00B06807">
      <w:pPr>
        <w:tabs>
          <w:tab w:val="left" w:pos="-1134"/>
          <w:tab w:val="left" w:pos="3000"/>
          <w:tab w:val="center" w:pos="4961"/>
        </w:tabs>
        <w:ind w:right="-1"/>
        <w:rPr>
          <w:rFonts w:ascii="Times New Roman" w:hAnsi="Times New Roman"/>
          <w:b/>
          <w:color w:val="auto"/>
          <w:sz w:val="28"/>
          <w:szCs w:val="28"/>
        </w:rPr>
      </w:pPr>
      <w:r w:rsidRPr="00B64813">
        <w:rPr>
          <w:rFonts w:ascii="Times New Roman" w:hAnsi="Times New Roman"/>
          <w:b/>
          <w:color w:val="auto"/>
          <w:sz w:val="28"/>
          <w:szCs w:val="28"/>
        </w:rPr>
        <w:t xml:space="preserve">Раздел 5. Устранение недостатков, выявленных </w:t>
      </w:r>
    </w:p>
    <w:p w:rsidR="00B06807" w:rsidRPr="00B64813" w:rsidRDefault="00B06807" w:rsidP="00B06807">
      <w:pPr>
        <w:tabs>
          <w:tab w:val="left" w:pos="-1134"/>
          <w:tab w:val="left" w:pos="3000"/>
          <w:tab w:val="center" w:pos="4961"/>
        </w:tabs>
        <w:ind w:right="-1"/>
        <w:rPr>
          <w:rFonts w:ascii="Times New Roman" w:hAnsi="Times New Roman" w:cs="Times New Roman"/>
          <w:b/>
          <w:color w:val="auto"/>
          <w:sz w:val="28"/>
          <w:szCs w:val="28"/>
        </w:rPr>
      </w:pPr>
      <w:r w:rsidRPr="00B64813">
        <w:rPr>
          <w:rFonts w:ascii="Times New Roman" w:hAnsi="Times New Roman"/>
          <w:b/>
          <w:color w:val="auto"/>
          <w:sz w:val="28"/>
          <w:szCs w:val="28"/>
        </w:rPr>
        <w:t>в ходе предыдущего самообследования</w:t>
      </w:r>
    </w:p>
    <w:p w:rsidR="00B06807" w:rsidRPr="00B64813" w:rsidRDefault="00B06807" w:rsidP="00B06807">
      <w:pPr>
        <w:jc w:val="both"/>
        <w:rPr>
          <w:rFonts w:ascii="Times New Roman" w:hAnsi="Times New Roman" w:cs="Times New Roman"/>
          <w:color w:val="auto"/>
          <w:sz w:val="28"/>
          <w:szCs w:val="28"/>
        </w:rPr>
      </w:pPr>
    </w:p>
    <w:p w:rsidR="00B06807" w:rsidRPr="00B64813" w:rsidRDefault="00B06807" w:rsidP="00B06807">
      <w:pPr>
        <w:jc w:val="both"/>
        <w:rPr>
          <w:rFonts w:ascii="Times New Roman" w:hAnsi="Times New Roman" w:cs="Times New Roman"/>
          <w:color w:val="auto"/>
          <w:sz w:val="28"/>
          <w:szCs w:val="28"/>
        </w:rPr>
      </w:pPr>
      <w:r w:rsidRPr="00B64813">
        <w:rPr>
          <w:rFonts w:ascii="Times New Roman" w:hAnsi="Times New Roman" w:cs="Times New Roman"/>
          <w:color w:val="auto"/>
          <w:sz w:val="28"/>
          <w:szCs w:val="28"/>
        </w:rPr>
        <w:tab/>
        <w:t>Предыдущее самообследование учреждения проводилось в апреле 201</w:t>
      </w:r>
      <w:r w:rsidR="003E6B25">
        <w:rPr>
          <w:rFonts w:ascii="Times New Roman" w:hAnsi="Times New Roman" w:cs="Times New Roman"/>
          <w:color w:val="auto"/>
          <w:sz w:val="28"/>
          <w:szCs w:val="28"/>
        </w:rPr>
        <w:t>8</w:t>
      </w:r>
      <w:r w:rsidRPr="00B64813">
        <w:rPr>
          <w:rFonts w:ascii="Times New Roman" w:hAnsi="Times New Roman" w:cs="Times New Roman"/>
          <w:color w:val="auto"/>
          <w:sz w:val="28"/>
          <w:szCs w:val="28"/>
        </w:rPr>
        <w:t xml:space="preserve">              года.</w:t>
      </w:r>
    </w:p>
    <w:p w:rsidR="00B06807" w:rsidRPr="00465663" w:rsidRDefault="00B06807" w:rsidP="00B06807">
      <w:pPr>
        <w:jc w:val="both"/>
        <w:rPr>
          <w:rFonts w:ascii="Times New Roman" w:hAnsi="Times New Roman" w:cs="Times New Roman"/>
          <w:color w:val="FF0000"/>
          <w:sz w:val="28"/>
          <w:szCs w:val="28"/>
        </w:rPr>
      </w:pPr>
      <w:r w:rsidRPr="00B64813">
        <w:rPr>
          <w:rFonts w:ascii="Times New Roman" w:hAnsi="Times New Roman" w:cs="Times New Roman"/>
          <w:color w:val="auto"/>
          <w:sz w:val="28"/>
          <w:szCs w:val="28"/>
        </w:rPr>
        <w:tab/>
      </w:r>
    </w:p>
    <w:p w:rsidR="00B06807" w:rsidRPr="00465663" w:rsidRDefault="00B06807" w:rsidP="00B06807">
      <w:pPr>
        <w:ind w:firstLine="708"/>
        <w:jc w:val="both"/>
        <w:rPr>
          <w:rFonts w:ascii="Times New Roman" w:hAnsi="Times New Roman" w:cs="Times New Roman"/>
          <w:color w:val="FF0000"/>
          <w:sz w:val="28"/>
          <w:szCs w:val="28"/>
        </w:rPr>
      </w:pPr>
    </w:p>
    <w:p w:rsidR="00B06807" w:rsidRPr="00465663" w:rsidRDefault="00B06807" w:rsidP="00B06807">
      <w:pPr>
        <w:jc w:val="both"/>
        <w:rPr>
          <w:rFonts w:ascii="Times New Roman" w:hAnsi="Times New Roman" w:cs="Times New Roman"/>
          <w:b/>
          <w:color w:val="FF0000"/>
          <w:sz w:val="28"/>
          <w:szCs w:val="28"/>
        </w:rPr>
      </w:pPr>
    </w:p>
    <w:p w:rsidR="00B06807" w:rsidRPr="00465663" w:rsidRDefault="00B06807" w:rsidP="00B06807">
      <w:pPr>
        <w:rPr>
          <w:rFonts w:ascii="Times New Roman" w:hAnsi="Times New Roman" w:cs="Times New Roman"/>
          <w:b/>
          <w:color w:val="FF0000"/>
          <w:sz w:val="28"/>
          <w:szCs w:val="28"/>
        </w:rPr>
      </w:pPr>
    </w:p>
    <w:p w:rsidR="00B06807" w:rsidRPr="00142EEB" w:rsidRDefault="00B06807" w:rsidP="00B06807">
      <w:pPr>
        <w:rPr>
          <w:b/>
          <w:color w:val="FF0000"/>
          <w:szCs w:val="28"/>
        </w:rPr>
      </w:pPr>
    </w:p>
    <w:p w:rsidR="00B06807" w:rsidRPr="002A433C" w:rsidRDefault="00B06807" w:rsidP="00B06807">
      <w:pPr>
        <w:rPr>
          <w:rFonts w:ascii="Times New Roman" w:hAnsi="Times New Roman" w:cs="Times New Roman"/>
          <w:b/>
          <w:color w:val="auto"/>
          <w:sz w:val="28"/>
          <w:szCs w:val="28"/>
        </w:rPr>
      </w:pPr>
      <w:r w:rsidRPr="00142EEB">
        <w:rPr>
          <w:color w:val="FF0000"/>
          <w:szCs w:val="28"/>
        </w:rPr>
        <w:br w:type="page"/>
      </w:r>
      <w:r w:rsidRPr="002A433C">
        <w:rPr>
          <w:rFonts w:ascii="Times New Roman" w:hAnsi="Times New Roman" w:cs="Times New Roman"/>
          <w:b/>
          <w:color w:val="auto"/>
          <w:sz w:val="28"/>
          <w:szCs w:val="28"/>
        </w:rPr>
        <w:lastRenderedPageBreak/>
        <w:t>Заключение</w:t>
      </w:r>
    </w:p>
    <w:p w:rsidR="00B06807" w:rsidRPr="00142EEB" w:rsidRDefault="00B06807" w:rsidP="00B06807">
      <w:pPr>
        <w:ind w:left="142" w:firstLine="425"/>
        <w:jc w:val="both"/>
        <w:rPr>
          <w:color w:val="FF0000"/>
          <w:szCs w:val="28"/>
        </w:rPr>
      </w:pPr>
    </w:p>
    <w:p w:rsidR="00B06807" w:rsidRPr="002A433C" w:rsidRDefault="00B06807" w:rsidP="00B06807">
      <w:pPr>
        <w:ind w:firstLine="708"/>
        <w:jc w:val="both"/>
        <w:rPr>
          <w:rFonts w:ascii="Times New Roman" w:hAnsi="Times New Roman" w:cs="Times New Roman"/>
          <w:color w:val="auto"/>
          <w:sz w:val="28"/>
          <w:szCs w:val="28"/>
        </w:rPr>
      </w:pPr>
      <w:r w:rsidRPr="002A433C">
        <w:rPr>
          <w:rFonts w:ascii="Times New Roman" w:hAnsi="Times New Roman" w:cs="Times New Roman"/>
          <w:color w:val="auto"/>
          <w:sz w:val="28"/>
          <w:szCs w:val="28"/>
        </w:rPr>
        <w:t>Полученные в результате самообследования данные свидетельствуют о соответствии уровня и качества подготовки специалистов  требованиям федеральных государственных образовательных стандартов среднего профессионального образования.</w:t>
      </w:r>
    </w:p>
    <w:p w:rsidR="00B06807" w:rsidRPr="002A433C" w:rsidRDefault="00B06807" w:rsidP="00B06807">
      <w:pPr>
        <w:jc w:val="both"/>
        <w:rPr>
          <w:rFonts w:ascii="Times New Roman" w:eastAsia="Calibri" w:hAnsi="Times New Roman" w:cs="Times New Roman"/>
          <w:color w:val="auto"/>
          <w:sz w:val="28"/>
          <w:szCs w:val="28"/>
        </w:rPr>
      </w:pPr>
      <w:r w:rsidRPr="002A433C">
        <w:rPr>
          <w:rFonts w:ascii="Times New Roman" w:hAnsi="Times New Roman" w:cs="Times New Roman"/>
          <w:color w:val="auto"/>
          <w:sz w:val="28"/>
          <w:szCs w:val="28"/>
        </w:rPr>
        <w:t xml:space="preserve"> </w:t>
      </w:r>
      <w:r w:rsidRPr="002A433C">
        <w:rPr>
          <w:rFonts w:ascii="Times New Roman" w:hAnsi="Times New Roman" w:cs="Times New Roman"/>
          <w:color w:val="auto"/>
          <w:sz w:val="28"/>
          <w:szCs w:val="28"/>
        </w:rPr>
        <w:tab/>
      </w:r>
      <w:r w:rsidRPr="002A433C">
        <w:rPr>
          <w:rFonts w:ascii="Times New Roman" w:eastAsia="Calibri" w:hAnsi="Times New Roman" w:cs="Times New Roman"/>
          <w:color w:val="auto"/>
          <w:sz w:val="28"/>
          <w:szCs w:val="28"/>
        </w:rPr>
        <w:t>Анализ организационно-правового обеспечения образовательной деятельно</w:t>
      </w:r>
      <w:r w:rsidRPr="002A433C">
        <w:rPr>
          <w:rFonts w:ascii="Times New Roman" w:eastAsia="Calibri" w:hAnsi="Times New Roman" w:cs="Times New Roman"/>
          <w:color w:val="auto"/>
          <w:sz w:val="28"/>
          <w:szCs w:val="28"/>
        </w:rPr>
        <w:softHyphen/>
        <w:t>сти показал, что для реализации образовательной деятельности в Учреждении имеется в наличии нормативная и организационно-распорядительная докумен</w:t>
      </w:r>
      <w:r w:rsidRPr="002A433C">
        <w:rPr>
          <w:rFonts w:ascii="Times New Roman" w:eastAsia="Calibri" w:hAnsi="Times New Roman" w:cs="Times New Roman"/>
          <w:color w:val="auto"/>
          <w:sz w:val="28"/>
          <w:szCs w:val="28"/>
        </w:rPr>
        <w:softHyphen/>
        <w:t>тация, которая соответствует действующему законодательству, нормативно-правовым документам локального поля и Уставу Учреждения.</w:t>
      </w:r>
    </w:p>
    <w:p w:rsidR="00B06807" w:rsidRPr="002A433C" w:rsidRDefault="00B06807" w:rsidP="00B06807">
      <w:pPr>
        <w:ind w:firstLine="567"/>
        <w:jc w:val="both"/>
        <w:rPr>
          <w:rFonts w:ascii="Times New Roman" w:hAnsi="Times New Roman" w:cs="Times New Roman"/>
          <w:color w:val="auto"/>
          <w:sz w:val="28"/>
          <w:szCs w:val="28"/>
        </w:rPr>
      </w:pPr>
      <w:r w:rsidRPr="002A433C">
        <w:rPr>
          <w:rFonts w:ascii="Times New Roman" w:hAnsi="Times New Roman" w:cs="Times New Roman"/>
          <w:color w:val="auto"/>
          <w:sz w:val="28"/>
          <w:szCs w:val="28"/>
        </w:rPr>
        <w:t xml:space="preserve">Структура Учреждения, в целом, отвечает требованиям действующего законодательства и Устава Учреждения, позволяет достаточно эффективно организовывать деятельность подразделений. Организация взаимодействия структурных подразделений Учреждения, основанная на едином планировании и общей базе информации, достаточно эффективна и позволяет осуществлять образовательную деятельность на необходимом уровне. Динамика развития основных направлений деятельности Учреждения имеет положительную тенденцию. В Учреждении реализуются основные профессиональные программы СПО в соответствии с ФГОС СПО третьего поколения.  </w:t>
      </w:r>
    </w:p>
    <w:p w:rsidR="00B06807" w:rsidRPr="002A433C" w:rsidRDefault="00B06807" w:rsidP="00B06807">
      <w:pPr>
        <w:pStyle w:val="afa"/>
        <w:ind w:firstLine="567"/>
        <w:jc w:val="both"/>
        <w:rPr>
          <w:sz w:val="28"/>
          <w:szCs w:val="28"/>
        </w:rPr>
      </w:pPr>
      <w:r w:rsidRPr="002A433C">
        <w:rPr>
          <w:sz w:val="28"/>
          <w:szCs w:val="28"/>
        </w:rPr>
        <w:t>По результатам самообследования можно констатировать, что имеющаяся нормативная и организационно-распорядительная документация соответствует действующему законодательству и позволяет решать поставленные задачи по организации и проведению образовательной деятельности. Проведенный анализ документов (планов работы, приказов) по организации образовательного процесса позволяет положительно оценить, сложившуюся систему управления учебным заведением и работу педагогических объединений.</w:t>
      </w:r>
    </w:p>
    <w:p w:rsidR="00B06807" w:rsidRPr="002A433C" w:rsidRDefault="00B06807" w:rsidP="00B06807">
      <w:pPr>
        <w:shd w:val="clear" w:color="auto" w:fill="FFFFFF"/>
        <w:spacing w:line="25" w:lineRule="atLeast"/>
        <w:ind w:left="43" w:right="29" w:firstLine="353"/>
        <w:jc w:val="both"/>
        <w:rPr>
          <w:rFonts w:ascii="Times New Roman" w:eastAsia="Calibri" w:hAnsi="Times New Roman" w:cs="Times New Roman"/>
          <w:color w:val="auto"/>
          <w:sz w:val="28"/>
          <w:szCs w:val="28"/>
        </w:rPr>
      </w:pPr>
      <w:r w:rsidRPr="002A433C">
        <w:rPr>
          <w:rFonts w:ascii="Times New Roman" w:eastAsia="Calibri" w:hAnsi="Times New Roman" w:cs="Times New Roman"/>
          <w:color w:val="auto"/>
          <w:sz w:val="28"/>
          <w:szCs w:val="28"/>
        </w:rPr>
        <w:t xml:space="preserve">   </w:t>
      </w:r>
      <w:r w:rsidRPr="002A433C">
        <w:rPr>
          <w:rFonts w:ascii="Times New Roman" w:eastAsia="Calibri" w:hAnsi="Times New Roman" w:cs="Times New Roman"/>
          <w:color w:val="auto"/>
          <w:sz w:val="28"/>
          <w:szCs w:val="28"/>
        </w:rPr>
        <w:tab/>
        <w:t>Все ППССЗ</w:t>
      </w:r>
      <w:r>
        <w:rPr>
          <w:rFonts w:ascii="Times New Roman" w:eastAsia="Calibri" w:hAnsi="Times New Roman" w:cs="Times New Roman"/>
          <w:color w:val="auto"/>
          <w:sz w:val="28"/>
          <w:szCs w:val="28"/>
        </w:rPr>
        <w:t xml:space="preserve"> и ППКРС</w:t>
      </w:r>
      <w:r w:rsidRPr="002A433C">
        <w:rPr>
          <w:rFonts w:ascii="Times New Roman" w:eastAsia="Calibri" w:hAnsi="Times New Roman" w:cs="Times New Roman"/>
          <w:color w:val="auto"/>
          <w:sz w:val="28"/>
          <w:szCs w:val="28"/>
        </w:rPr>
        <w:t>, реализуемые в Учреждении, соответст</w:t>
      </w:r>
      <w:r w:rsidRPr="002A433C">
        <w:rPr>
          <w:rFonts w:ascii="Times New Roman" w:eastAsia="Calibri" w:hAnsi="Times New Roman" w:cs="Times New Roman"/>
          <w:color w:val="auto"/>
          <w:sz w:val="28"/>
          <w:szCs w:val="28"/>
        </w:rPr>
        <w:softHyphen/>
        <w:t>вуют лицензионным критериям на право ведения образовательной деятельности.</w:t>
      </w:r>
    </w:p>
    <w:p w:rsidR="00B06807" w:rsidRPr="002A433C" w:rsidRDefault="00B06807" w:rsidP="00B06807">
      <w:pPr>
        <w:ind w:firstLine="705"/>
        <w:jc w:val="both"/>
        <w:rPr>
          <w:rFonts w:ascii="Times New Roman" w:hAnsi="Times New Roman" w:cs="Times New Roman"/>
          <w:color w:val="auto"/>
          <w:sz w:val="28"/>
          <w:szCs w:val="28"/>
        </w:rPr>
      </w:pPr>
      <w:r w:rsidRPr="002A433C">
        <w:rPr>
          <w:rFonts w:ascii="Times New Roman" w:eastAsia="Calibri" w:hAnsi="Times New Roman" w:cs="Times New Roman"/>
          <w:color w:val="auto"/>
          <w:sz w:val="28"/>
          <w:szCs w:val="28"/>
        </w:rPr>
        <w:t xml:space="preserve">Содержание ППССЗ </w:t>
      </w:r>
      <w:r>
        <w:rPr>
          <w:rFonts w:ascii="Times New Roman" w:eastAsia="Calibri" w:hAnsi="Times New Roman" w:cs="Times New Roman"/>
          <w:color w:val="auto"/>
          <w:sz w:val="28"/>
          <w:szCs w:val="28"/>
        </w:rPr>
        <w:t xml:space="preserve">и ППКРС </w:t>
      </w:r>
      <w:r w:rsidRPr="002A433C">
        <w:rPr>
          <w:rFonts w:ascii="Times New Roman" w:eastAsia="Calibri" w:hAnsi="Times New Roman" w:cs="Times New Roman"/>
          <w:color w:val="auto"/>
          <w:sz w:val="28"/>
          <w:szCs w:val="28"/>
        </w:rPr>
        <w:t>соответствует требованиям ФГОС СПО. Организация учебного процесса в Учреждении обеспечивает выполнение требований ФГОС СПО по специальностям</w:t>
      </w:r>
      <w:r>
        <w:rPr>
          <w:rFonts w:ascii="Times New Roman" w:eastAsia="Calibri" w:hAnsi="Times New Roman" w:cs="Times New Roman"/>
          <w:color w:val="auto"/>
          <w:sz w:val="28"/>
          <w:szCs w:val="28"/>
        </w:rPr>
        <w:t xml:space="preserve"> и профессиям</w:t>
      </w:r>
      <w:r w:rsidRPr="002A433C">
        <w:rPr>
          <w:rFonts w:ascii="Times New Roman" w:eastAsia="Calibri" w:hAnsi="Times New Roman" w:cs="Times New Roman"/>
          <w:color w:val="auto"/>
          <w:sz w:val="28"/>
          <w:szCs w:val="28"/>
        </w:rPr>
        <w:t xml:space="preserve">. </w:t>
      </w:r>
      <w:r w:rsidRPr="002A433C">
        <w:rPr>
          <w:rFonts w:ascii="Times New Roman" w:hAnsi="Times New Roman" w:cs="Times New Roman"/>
          <w:color w:val="auto"/>
          <w:sz w:val="28"/>
          <w:szCs w:val="28"/>
        </w:rPr>
        <w:t>Организация учебно-методической работы в Учреждении направлена на повышение содержания и качества подготовки специалистов и отвечает требованиям ФГОС СПО. Она основывается на наличии нормативно-распорядительной документации, которая отвечает по наличию и качеству современным требованиям. Совершенствование учебного процесса продолжается и сейчас, проводится анализ действующих учебных планов, оперативно решаются возникающие вопросы, дорабатывается  нормативная документация локального поля, программно-методическая документация.</w:t>
      </w:r>
    </w:p>
    <w:p w:rsidR="00B06807" w:rsidRPr="002A433C" w:rsidRDefault="00B06807" w:rsidP="00B06807">
      <w:pPr>
        <w:shd w:val="clear" w:color="auto" w:fill="FFFFFF"/>
        <w:spacing w:line="25" w:lineRule="atLeast"/>
        <w:ind w:left="43" w:right="29" w:firstLine="662"/>
        <w:jc w:val="both"/>
        <w:rPr>
          <w:rFonts w:ascii="Times New Roman" w:eastAsia="Calibri" w:hAnsi="Times New Roman" w:cs="Times New Roman"/>
          <w:color w:val="auto"/>
          <w:sz w:val="28"/>
          <w:szCs w:val="28"/>
        </w:rPr>
      </w:pPr>
      <w:r w:rsidRPr="002A433C">
        <w:rPr>
          <w:rFonts w:ascii="Times New Roman" w:eastAsia="Calibri" w:hAnsi="Times New Roman" w:cs="Times New Roman"/>
          <w:color w:val="auto"/>
          <w:sz w:val="28"/>
          <w:szCs w:val="28"/>
        </w:rPr>
        <w:t>Анализ работы приемной комиссии показал, что в Учреждении имеется нормативная база по организации приема на обучение, соблюдаются требования действую</w:t>
      </w:r>
      <w:r w:rsidRPr="002A433C">
        <w:rPr>
          <w:rFonts w:ascii="Times New Roman" w:eastAsia="Calibri" w:hAnsi="Times New Roman" w:cs="Times New Roman"/>
          <w:color w:val="auto"/>
          <w:sz w:val="28"/>
          <w:szCs w:val="28"/>
        </w:rPr>
        <w:softHyphen/>
        <w:t>щего законодательства.</w:t>
      </w:r>
    </w:p>
    <w:p w:rsidR="00B06807" w:rsidRPr="002A433C" w:rsidRDefault="00B06807" w:rsidP="00B06807">
      <w:pPr>
        <w:ind w:firstLine="720"/>
        <w:jc w:val="both"/>
        <w:rPr>
          <w:rFonts w:ascii="Times New Roman" w:hAnsi="Times New Roman" w:cs="Times New Roman"/>
          <w:color w:val="auto"/>
          <w:sz w:val="28"/>
          <w:szCs w:val="28"/>
        </w:rPr>
      </w:pPr>
      <w:r w:rsidRPr="002A433C">
        <w:rPr>
          <w:rFonts w:ascii="Times New Roman" w:hAnsi="Times New Roman" w:cs="Times New Roman"/>
          <w:color w:val="auto"/>
          <w:sz w:val="28"/>
          <w:szCs w:val="28"/>
        </w:rPr>
        <w:lastRenderedPageBreak/>
        <w:t>Проверка и анализ учебной работы и учебно-методического обеспечения позволяют оценить их, как достаточные для ведения образовательной деятельности. Информационное обеспечение, компьютеризация учебного процесса и вспомогательной деятельности, их программно-информационное обеспечение находятся, в основном, на современном уровне и позволяют подготовить специалистов, соответствующих требованиям современного рынка труда.</w:t>
      </w:r>
    </w:p>
    <w:p w:rsidR="00B06807" w:rsidRPr="002A433C" w:rsidRDefault="00B06807" w:rsidP="00B06807">
      <w:pPr>
        <w:ind w:firstLine="567"/>
        <w:jc w:val="both"/>
        <w:rPr>
          <w:rFonts w:ascii="Times New Roman" w:hAnsi="Times New Roman" w:cs="Times New Roman"/>
          <w:color w:val="auto"/>
          <w:sz w:val="28"/>
          <w:szCs w:val="28"/>
        </w:rPr>
      </w:pPr>
      <w:r w:rsidRPr="002A433C">
        <w:rPr>
          <w:rFonts w:ascii="Times New Roman" w:hAnsi="Times New Roman" w:cs="Times New Roman"/>
          <w:color w:val="auto"/>
          <w:sz w:val="28"/>
          <w:szCs w:val="28"/>
        </w:rPr>
        <w:t>Результаты, полученные при проведении контроля знаний, в основном, совпадают с текущими результатами промежуточных аттестаций и говорят о достаточном уровне и качестве знаний студентов в соответствии с требованиями ФГОС СПО.</w:t>
      </w:r>
    </w:p>
    <w:p w:rsidR="00B06807" w:rsidRPr="002A433C" w:rsidRDefault="00B06807" w:rsidP="00B06807">
      <w:pPr>
        <w:shd w:val="clear" w:color="auto" w:fill="FFFFFF"/>
        <w:spacing w:line="25" w:lineRule="atLeast"/>
        <w:ind w:left="65" w:firstLine="633"/>
        <w:jc w:val="both"/>
        <w:rPr>
          <w:rFonts w:ascii="Times New Roman" w:eastAsia="Calibri" w:hAnsi="Times New Roman" w:cs="Times New Roman"/>
          <w:color w:val="auto"/>
          <w:sz w:val="28"/>
          <w:szCs w:val="28"/>
        </w:rPr>
      </w:pPr>
      <w:r w:rsidRPr="002A433C">
        <w:rPr>
          <w:rFonts w:ascii="Times New Roman" w:eastAsia="Calibri" w:hAnsi="Times New Roman" w:cs="Times New Roman"/>
          <w:color w:val="auto"/>
          <w:sz w:val="28"/>
          <w:szCs w:val="28"/>
        </w:rPr>
        <w:t>Организация государственной итоговой аттестации выпускников Учреждения обеспечивает объективность результатов государственной аттестации. Уровень итоговых оценок подтверждает соответствие знаний и умений выпускников требованиям ФГОС СПО  и обеспечивает удовле</w:t>
      </w:r>
      <w:r w:rsidRPr="002A433C">
        <w:rPr>
          <w:rFonts w:ascii="Times New Roman" w:eastAsia="Calibri" w:hAnsi="Times New Roman" w:cs="Times New Roman"/>
          <w:color w:val="auto"/>
          <w:sz w:val="28"/>
          <w:szCs w:val="28"/>
        </w:rPr>
        <w:softHyphen/>
        <w:t>творение потребностей в квалифицированных кадрах.</w:t>
      </w:r>
    </w:p>
    <w:p w:rsidR="00B06807" w:rsidRPr="002A433C" w:rsidRDefault="00B06807" w:rsidP="00B06807">
      <w:pPr>
        <w:shd w:val="clear" w:color="auto" w:fill="FFFFFF"/>
        <w:spacing w:line="25" w:lineRule="atLeast"/>
        <w:ind w:left="7" w:right="58" w:firstLine="691"/>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Учебно-методические материалы, разработанные педагогическими работниками</w:t>
      </w:r>
      <w:r w:rsidRPr="002A433C">
        <w:rPr>
          <w:rFonts w:ascii="Times New Roman" w:eastAsia="Calibri" w:hAnsi="Times New Roman" w:cs="Times New Roman"/>
          <w:color w:val="auto"/>
          <w:sz w:val="28"/>
          <w:szCs w:val="28"/>
        </w:rPr>
        <w:t xml:space="preserve"> Учреждения</w:t>
      </w:r>
      <w:r>
        <w:rPr>
          <w:rFonts w:ascii="Times New Roman" w:eastAsia="Calibri" w:hAnsi="Times New Roman" w:cs="Times New Roman"/>
          <w:color w:val="auto"/>
          <w:sz w:val="28"/>
          <w:szCs w:val="28"/>
        </w:rPr>
        <w:t>,</w:t>
      </w:r>
      <w:r w:rsidRPr="002A433C">
        <w:rPr>
          <w:rFonts w:ascii="Times New Roman" w:eastAsia="Calibri" w:hAnsi="Times New Roman" w:cs="Times New Roman"/>
          <w:color w:val="auto"/>
          <w:sz w:val="28"/>
          <w:szCs w:val="28"/>
        </w:rPr>
        <w:t xml:space="preserve"> обеспечивает потребности об</w:t>
      </w:r>
      <w:r w:rsidRPr="002A433C">
        <w:rPr>
          <w:rFonts w:ascii="Times New Roman" w:eastAsia="Calibri" w:hAnsi="Times New Roman" w:cs="Times New Roman"/>
          <w:color w:val="auto"/>
          <w:sz w:val="28"/>
          <w:szCs w:val="28"/>
        </w:rPr>
        <w:softHyphen/>
        <w:t xml:space="preserve">разовательного процесса в учебной, учебно-методической литературе. </w:t>
      </w:r>
    </w:p>
    <w:p w:rsidR="00B06807" w:rsidRPr="002A433C" w:rsidRDefault="00B06807" w:rsidP="00B06807">
      <w:pPr>
        <w:shd w:val="clear" w:color="auto" w:fill="FFFFFF"/>
        <w:spacing w:line="25" w:lineRule="atLeast"/>
        <w:ind w:left="7" w:right="58" w:firstLine="691"/>
        <w:jc w:val="both"/>
        <w:rPr>
          <w:rFonts w:ascii="Times New Roman" w:eastAsia="Calibri" w:hAnsi="Times New Roman" w:cs="Times New Roman"/>
          <w:color w:val="auto"/>
          <w:sz w:val="28"/>
          <w:szCs w:val="28"/>
        </w:rPr>
      </w:pPr>
      <w:r w:rsidRPr="002A433C">
        <w:rPr>
          <w:rFonts w:ascii="Times New Roman" w:eastAsia="Calibri" w:hAnsi="Times New Roman" w:cs="Times New Roman"/>
          <w:color w:val="auto"/>
          <w:sz w:val="28"/>
          <w:szCs w:val="28"/>
        </w:rPr>
        <w:t>Уровень библио</w:t>
      </w:r>
      <w:r w:rsidRPr="002A433C">
        <w:rPr>
          <w:rFonts w:ascii="Times New Roman" w:eastAsia="Calibri" w:hAnsi="Times New Roman" w:cs="Times New Roman"/>
          <w:color w:val="auto"/>
          <w:sz w:val="28"/>
          <w:szCs w:val="28"/>
        </w:rPr>
        <w:softHyphen/>
        <w:t>течного обслуживания соответствует действующим требованиям ФГОС СПО.</w:t>
      </w:r>
    </w:p>
    <w:p w:rsidR="00B06807" w:rsidRPr="002A433C" w:rsidRDefault="00B06807" w:rsidP="00B06807">
      <w:pPr>
        <w:shd w:val="clear" w:color="auto" w:fill="FFFFFF"/>
        <w:spacing w:line="25" w:lineRule="atLeast"/>
        <w:ind w:left="7" w:right="50" w:firstLine="691"/>
        <w:jc w:val="both"/>
        <w:rPr>
          <w:rFonts w:ascii="Times New Roman" w:eastAsia="Calibri" w:hAnsi="Times New Roman" w:cs="Times New Roman"/>
          <w:color w:val="auto"/>
          <w:sz w:val="28"/>
          <w:szCs w:val="28"/>
        </w:rPr>
      </w:pPr>
      <w:r w:rsidRPr="002A433C">
        <w:rPr>
          <w:rFonts w:ascii="Times New Roman" w:eastAsia="Calibri" w:hAnsi="Times New Roman" w:cs="Times New Roman"/>
          <w:color w:val="auto"/>
          <w:sz w:val="28"/>
          <w:szCs w:val="28"/>
        </w:rPr>
        <w:t>За отчетный период значительно расширился спектр информационных источников и повысилось качество информационного обеспечения образова</w:t>
      </w:r>
      <w:r w:rsidRPr="002A433C">
        <w:rPr>
          <w:rFonts w:ascii="Times New Roman" w:eastAsia="Calibri" w:hAnsi="Times New Roman" w:cs="Times New Roman"/>
          <w:color w:val="auto"/>
          <w:sz w:val="28"/>
          <w:szCs w:val="28"/>
        </w:rPr>
        <w:softHyphen/>
        <w:t>тельного процесса.</w:t>
      </w:r>
    </w:p>
    <w:p w:rsidR="00B06807" w:rsidRPr="002A433C" w:rsidRDefault="00B06807" w:rsidP="00B06807">
      <w:pPr>
        <w:ind w:firstLine="698"/>
        <w:jc w:val="both"/>
        <w:rPr>
          <w:rFonts w:ascii="Times New Roman" w:hAnsi="Times New Roman" w:cs="Times New Roman"/>
          <w:color w:val="auto"/>
          <w:sz w:val="28"/>
          <w:szCs w:val="28"/>
        </w:rPr>
      </w:pPr>
      <w:r w:rsidRPr="002A433C">
        <w:rPr>
          <w:rFonts w:ascii="Times New Roman" w:hAnsi="Times New Roman" w:cs="Times New Roman"/>
          <w:color w:val="auto"/>
          <w:sz w:val="28"/>
          <w:szCs w:val="28"/>
        </w:rPr>
        <w:t>Анализ приема студентов показывает отсутствие конкурса при зачислении абитуриентов на протяжении последних лет. Организация приема в Учреждение соответствует требованиям Порядка приема в образовательные организации среднего профессионального образования.</w:t>
      </w:r>
    </w:p>
    <w:p w:rsidR="00B06807" w:rsidRPr="002A433C" w:rsidRDefault="00B06807" w:rsidP="00B06807">
      <w:pPr>
        <w:ind w:firstLine="708"/>
        <w:jc w:val="both"/>
        <w:rPr>
          <w:rFonts w:ascii="Times New Roman" w:hAnsi="Times New Roman" w:cs="Times New Roman"/>
          <w:color w:val="auto"/>
          <w:sz w:val="28"/>
          <w:szCs w:val="28"/>
        </w:rPr>
      </w:pPr>
      <w:r w:rsidRPr="002A433C">
        <w:rPr>
          <w:rFonts w:ascii="Times New Roman" w:hAnsi="Times New Roman" w:cs="Times New Roman"/>
          <w:color w:val="auto"/>
          <w:sz w:val="28"/>
          <w:szCs w:val="28"/>
        </w:rPr>
        <w:t>Анализ наличия педагогических кадров и их деятельности в организации учебного процесса показывает, что в Учреждении сложился квалифицированный педагогический коллектив, способный обеспечить подготовку специалистов по представленным к аттестации специальностям в соответствии с требованиями ФГОС СПО. Коллектив преподавателей ведет постоянную работу по улучшению качества подготовки специалистов, внедряют в учебный процесс новые формы и методы обучения, систематически повышает педагогическое мастерство.</w:t>
      </w:r>
    </w:p>
    <w:p w:rsidR="00B06807" w:rsidRPr="002A433C" w:rsidRDefault="00B06807" w:rsidP="00B06807">
      <w:pPr>
        <w:shd w:val="clear" w:color="auto" w:fill="FFFFFF"/>
        <w:spacing w:line="25" w:lineRule="atLeast"/>
        <w:ind w:right="22" w:firstLine="708"/>
        <w:jc w:val="both"/>
        <w:rPr>
          <w:rFonts w:ascii="Times New Roman" w:eastAsia="Calibri" w:hAnsi="Times New Roman" w:cs="Times New Roman"/>
          <w:color w:val="auto"/>
          <w:sz w:val="28"/>
          <w:szCs w:val="28"/>
        </w:rPr>
      </w:pPr>
      <w:r w:rsidRPr="002A433C">
        <w:rPr>
          <w:rFonts w:ascii="Times New Roman" w:eastAsia="Calibri" w:hAnsi="Times New Roman" w:cs="Times New Roman"/>
          <w:color w:val="auto"/>
          <w:sz w:val="28"/>
          <w:szCs w:val="28"/>
        </w:rPr>
        <w:t>Учреждение располагает необходимой матери</w:t>
      </w:r>
      <w:r w:rsidRPr="002A433C">
        <w:rPr>
          <w:rFonts w:ascii="Times New Roman" w:eastAsia="Calibri" w:hAnsi="Times New Roman" w:cs="Times New Roman"/>
          <w:color w:val="auto"/>
          <w:sz w:val="28"/>
          <w:szCs w:val="28"/>
        </w:rPr>
        <w:softHyphen/>
        <w:t>ально-технической базой и социальной структурой поддержки преподавателей и студентов. Учебно-лабораторная база Учреждения  по состоянию и степени ее разви</w:t>
      </w:r>
      <w:r w:rsidRPr="002A433C">
        <w:rPr>
          <w:rFonts w:ascii="Times New Roman" w:eastAsia="Calibri" w:hAnsi="Times New Roman" w:cs="Times New Roman"/>
          <w:color w:val="auto"/>
          <w:sz w:val="28"/>
          <w:szCs w:val="28"/>
        </w:rPr>
        <w:softHyphen/>
        <w:t>тия соответствует лицензионным требованиям по специальностям подготовки.</w:t>
      </w:r>
    </w:p>
    <w:p w:rsidR="00B06807" w:rsidRPr="00BE4027" w:rsidRDefault="00B06807" w:rsidP="00B06807">
      <w:pPr>
        <w:widowControl w:val="0"/>
        <w:shd w:val="clear" w:color="auto" w:fill="FFFFFF"/>
        <w:tabs>
          <w:tab w:val="left" w:pos="1001"/>
        </w:tabs>
        <w:spacing w:line="25" w:lineRule="atLeast"/>
        <w:ind w:left="7" w:right="29"/>
        <w:jc w:val="both"/>
        <w:rPr>
          <w:rFonts w:ascii="Times New Roman" w:hAnsi="Times New Roman"/>
          <w:color w:val="auto"/>
          <w:sz w:val="28"/>
          <w:szCs w:val="28"/>
        </w:rPr>
      </w:pPr>
      <w:r w:rsidRPr="002A433C">
        <w:rPr>
          <w:rFonts w:ascii="Times New Roman" w:eastAsia="Calibri" w:hAnsi="Times New Roman" w:cs="Times New Roman"/>
          <w:color w:val="auto"/>
          <w:sz w:val="28"/>
          <w:szCs w:val="28"/>
        </w:rPr>
        <w:t xml:space="preserve">           Результаты проведенного самообследования Учреждения по всем направле</w:t>
      </w:r>
      <w:r w:rsidRPr="002A433C">
        <w:rPr>
          <w:rFonts w:ascii="Times New Roman" w:eastAsia="Calibri" w:hAnsi="Times New Roman" w:cs="Times New Roman"/>
          <w:color w:val="auto"/>
          <w:sz w:val="28"/>
          <w:szCs w:val="28"/>
        </w:rPr>
        <w:softHyphen/>
        <w:t>ниям деятельности показали, что содержание, уровень и качество подготовки выпускников, условия ведения образовательного процесса соответствуют тре</w:t>
      </w:r>
      <w:r w:rsidRPr="002A433C">
        <w:rPr>
          <w:rFonts w:ascii="Times New Roman" w:eastAsia="Calibri" w:hAnsi="Times New Roman" w:cs="Times New Roman"/>
          <w:color w:val="auto"/>
          <w:sz w:val="28"/>
          <w:szCs w:val="28"/>
        </w:rPr>
        <w:softHyphen/>
        <w:t xml:space="preserve">бованиям федеральных государственных образовательных стандартов среднего профессионального образования. </w:t>
      </w:r>
    </w:p>
    <w:p w:rsidR="00B3724F" w:rsidRDefault="00B3724F"/>
    <w:sectPr w:rsidR="00B3724F" w:rsidSect="0066770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Baltica">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ECE7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295B0D"/>
    <w:multiLevelType w:val="hybridMultilevel"/>
    <w:tmpl w:val="81507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06656C"/>
    <w:multiLevelType w:val="multilevel"/>
    <w:tmpl w:val="360005E0"/>
    <w:lvl w:ilvl="0">
      <w:start w:val="1"/>
      <w:numFmt w:val="decimal"/>
      <w:lvlText w:val="%1."/>
      <w:lvlJc w:val="left"/>
      <w:pPr>
        <w:ind w:left="525" w:hanging="52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15:restartNumberingAfterBreak="0">
    <w:nsid w:val="51C957AF"/>
    <w:multiLevelType w:val="multilevel"/>
    <w:tmpl w:val="18189F8C"/>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62C57310"/>
    <w:multiLevelType w:val="hybridMultilevel"/>
    <w:tmpl w:val="EB0A8B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
  </w:num>
  <w:num w:numId="2">
    <w:abstractNumId w:val="3"/>
    <w:lvlOverride w:ilvl="0">
      <w:lvl w:ilvl="0">
        <w:start w:val="5"/>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06807"/>
    <w:rsid w:val="00053532"/>
    <w:rsid w:val="00070D9C"/>
    <w:rsid w:val="001463ED"/>
    <w:rsid w:val="001C1114"/>
    <w:rsid w:val="0023501B"/>
    <w:rsid w:val="002E6D07"/>
    <w:rsid w:val="00313155"/>
    <w:rsid w:val="003E6B25"/>
    <w:rsid w:val="00484AD8"/>
    <w:rsid w:val="004A268D"/>
    <w:rsid w:val="00505AF0"/>
    <w:rsid w:val="006509AC"/>
    <w:rsid w:val="00667701"/>
    <w:rsid w:val="00780E8F"/>
    <w:rsid w:val="008A7926"/>
    <w:rsid w:val="00934E0D"/>
    <w:rsid w:val="00AA46D7"/>
    <w:rsid w:val="00B06807"/>
    <w:rsid w:val="00B3724F"/>
    <w:rsid w:val="00B41DD6"/>
    <w:rsid w:val="00B566AF"/>
    <w:rsid w:val="00B876E3"/>
    <w:rsid w:val="00BC19CC"/>
    <w:rsid w:val="00DC6D96"/>
    <w:rsid w:val="00F6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5020D969-E060-40C0-96E9-DC5103D6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B06807"/>
    <w:pPr>
      <w:spacing w:after="0" w:line="240" w:lineRule="auto"/>
      <w:jc w:val="center"/>
    </w:pPr>
    <w:rPr>
      <w:rFonts w:ascii="Courier New" w:eastAsia="Times New Roman" w:hAnsi="Courier New" w:cs="Courier New"/>
      <w:color w:val="000000"/>
      <w:sz w:val="24"/>
      <w:szCs w:val="24"/>
      <w:lang w:eastAsia="ru-RU"/>
    </w:rPr>
  </w:style>
  <w:style w:type="paragraph" w:styleId="1">
    <w:name w:val="heading 1"/>
    <w:basedOn w:val="a0"/>
    <w:next w:val="a0"/>
    <w:link w:val="10"/>
    <w:qFormat/>
    <w:rsid w:val="00B06807"/>
    <w:pPr>
      <w:keepNext/>
      <w:suppressAutoHyphens/>
      <w:spacing w:before="240" w:after="480" w:line="288" w:lineRule="auto"/>
      <w:outlineLvl w:val="0"/>
    </w:pPr>
    <w:rPr>
      <w:rFonts w:ascii="Times New Roman" w:eastAsia="Calibri" w:hAnsi="Times New Roman" w:cs="Arial"/>
      <w:b/>
      <w:bCs/>
      <w:color w:val="auto"/>
      <w:kern w:val="32"/>
      <w:sz w:val="28"/>
      <w:szCs w:val="32"/>
    </w:rPr>
  </w:style>
  <w:style w:type="paragraph" w:styleId="2">
    <w:name w:val="heading 2"/>
    <w:basedOn w:val="a0"/>
    <w:next w:val="a0"/>
    <w:link w:val="20"/>
    <w:qFormat/>
    <w:rsid w:val="00B06807"/>
    <w:pPr>
      <w:keepNext/>
      <w:outlineLvl w:val="1"/>
    </w:pPr>
    <w:rPr>
      <w:rFonts w:ascii="Times New Roman" w:hAnsi="Times New Roman" w:cs="Times New Roman"/>
      <w:b/>
      <w:bCs/>
      <w:i/>
      <w:iCs/>
      <w:color w:val="auto"/>
    </w:rPr>
  </w:style>
  <w:style w:type="paragraph" w:styleId="3">
    <w:name w:val="heading 3"/>
    <w:basedOn w:val="a0"/>
    <w:next w:val="a0"/>
    <w:link w:val="30"/>
    <w:qFormat/>
    <w:rsid w:val="00B06807"/>
    <w:pPr>
      <w:keepNext/>
      <w:ind w:left="1416"/>
      <w:jc w:val="right"/>
      <w:outlineLvl w:val="2"/>
    </w:pPr>
    <w:rPr>
      <w:rFonts w:ascii="Times New Roman" w:hAnsi="Times New Roman" w:cs="Times New Roman"/>
      <w:color w:val="auto"/>
      <w:sz w:val="28"/>
    </w:rPr>
  </w:style>
  <w:style w:type="paragraph" w:styleId="4">
    <w:name w:val="heading 4"/>
    <w:basedOn w:val="a0"/>
    <w:next w:val="a0"/>
    <w:link w:val="40"/>
    <w:qFormat/>
    <w:rsid w:val="00B06807"/>
    <w:pPr>
      <w:keepNext/>
      <w:jc w:val="right"/>
      <w:outlineLvl w:val="3"/>
    </w:pPr>
    <w:rPr>
      <w:rFonts w:ascii="Times New Roman" w:hAnsi="Times New Roman" w:cs="Times New Roman"/>
      <w:b/>
      <w:bCs/>
      <w:color w:val="auto"/>
      <w:sz w:val="28"/>
    </w:rPr>
  </w:style>
  <w:style w:type="paragraph" w:styleId="5">
    <w:name w:val="heading 5"/>
    <w:basedOn w:val="a0"/>
    <w:next w:val="a0"/>
    <w:link w:val="50"/>
    <w:qFormat/>
    <w:rsid w:val="00B06807"/>
    <w:pPr>
      <w:keepNext/>
      <w:jc w:val="right"/>
      <w:outlineLvl w:val="4"/>
    </w:pPr>
    <w:rPr>
      <w:rFonts w:ascii="Times New Roman" w:hAnsi="Times New Roman" w:cs="Times New Roman"/>
      <w:color w:val="auto"/>
      <w:sz w:val="28"/>
    </w:rPr>
  </w:style>
  <w:style w:type="paragraph" w:styleId="6">
    <w:name w:val="heading 6"/>
    <w:basedOn w:val="a0"/>
    <w:next w:val="a0"/>
    <w:link w:val="60"/>
    <w:qFormat/>
    <w:rsid w:val="00B06807"/>
    <w:pPr>
      <w:keepNext/>
      <w:keepLines/>
      <w:spacing w:before="200"/>
      <w:outlineLvl w:val="5"/>
    </w:pPr>
    <w:rPr>
      <w:rFonts w:ascii="Cambria" w:eastAsia="Calibri" w:hAnsi="Cambria" w:cs="Times New Roman"/>
      <w:i/>
      <w:iCs/>
      <w:color w:val="243F60"/>
    </w:rPr>
  </w:style>
  <w:style w:type="paragraph" w:styleId="7">
    <w:name w:val="heading 7"/>
    <w:basedOn w:val="a0"/>
    <w:next w:val="a0"/>
    <w:link w:val="70"/>
    <w:qFormat/>
    <w:rsid w:val="00B06807"/>
    <w:pPr>
      <w:keepNext/>
      <w:ind w:firstLine="709"/>
      <w:outlineLvl w:val="6"/>
    </w:pPr>
    <w:rPr>
      <w:rFonts w:ascii="Times New Roman" w:hAnsi="Times New Roman" w:cs="Times New Roman"/>
      <w:b/>
      <w:bCs/>
      <w:color w:val="auto"/>
    </w:rPr>
  </w:style>
  <w:style w:type="paragraph" w:styleId="8">
    <w:name w:val="heading 8"/>
    <w:basedOn w:val="a0"/>
    <w:next w:val="a0"/>
    <w:link w:val="80"/>
    <w:qFormat/>
    <w:rsid w:val="00B06807"/>
    <w:pPr>
      <w:spacing w:before="240" w:after="60"/>
      <w:jc w:val="left"/>
      <w:outlineLvl w:val="7"/>
    </w:pPr>
    <w:rPr>
      <w:rFonts w:ascii="Calibri" w:hAnsi="Calibri" w:cs="Times New Roman"/>
      <w:i/>
      <w:iCs/>
      <w:color w:val="auto"/>
    </w:rPr>
  </w:style>
  <w:style w:type="paragraph" w:styleId="9">
    <w:name w:val="heading 9"/>
    <w:basedOn w:val="a0"/>
    <w:next w:val="a0"/>
    <w:link w:val="90"/>
    <w:qFormat/>
    <w:rsid w:val="00B06807"/>
    <w:pPr>
      <w:spacing w:before="240" w:after="60"/>
      <w:jc w:val="left"/>
      <w:outlineLvl w:val="8"/>
    </w:pPr>
    <w:rPr>
      <w:rFonts w:ascii="Arial"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6807"/>
    <w:rPr>
      <w:rFonts w:ascii="Times New Roman" w:eastAsia="Calibri" w:hAnsi="Times New Roman" w:cs="Arial"/>
      <w:b/>
      <w:bCs/>
      <w:kern w:val="32"/>
      <w:sz w:val="28"/>
      <w:szCs w:val="32"/>
      <w:lang w:eastAsia="ru-RU"/>
    </w:rPr>
  </w:style>
  <w:style w:type="character" w:customStyle="1" w:styleId="20">
    <w:name w:val="Заголовок 2 Знак"/>
    <w:basedOn w:val="a1"/>
    <w:link w:val="2"/>
    <w:rsid w:val="00B06807"/>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B06807"/>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B06807"/>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rsid w:val="00B06807"/>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B06807"/>
    <w:rPr>
      <w:rFonts w:ascii="Cambria" w:eastAsia="Calibri" w:hAnsi="Cambria" w:cs="Times New Roman"/>
      <w:i/>
      <w:iCs/>
      <w:color w:val="243F60"/>
      <w:sz w:val="24"/>
      <w:szCs w:val="24"/>
      <w:lang w:eastAsia="ru-RU"/>
    </w:rPr>
  </w:style>
  <w:style w:type="character" w:customStyle="1" w:styleId="70">
    <w:name w:val="Заголовок 7 Знак"/>
    <w:basedOn w:val="a1"/>
    <w:link w:val="7"/>
    <w:rsid w:val="00B06807"/>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06807"/>
    <w:rPr>
      <w:rFonts w:ascii="Calibri" w:eastAsia="Times New Roman" w:hAnsi="Calibri" w:cs="Times New Roman"/>
      <w:i/>
      <w:iCs/>
      <w:sz w:val="24"/>
      <w:szCs w:val="24"/>
      <w:lang w:eastAsia="ru-RU"/>
    </w:rPr>
  </w:style>
  <w:style w:type="character" w:customStyle="1" w:styleId="90">
    <w:name w:val="Заголовок 9 Знак"/>
    <w:basedOn w:val="a1"/>
    <w:link w:val="9"/>
    <w:rsid w:val="00B06807"/>
    <w:rPr>
      <w:rFonts w:ascii="Arial" w:eastAsia="Times New Roman" w:hAnsi="Arial" w:cs="Arial"/>
      <w:lang w:eastAsia="ru-RU"/>
    </w:rPr>
  </w:style>
  <w:style w:type="character" w:customStyle="1" w:styleId="11">
    <w:name w:val="Заголовок №1_"/>
    <w:basedOn w:val="a1"/>
    <w:rsid w:val="00B06807"/>
    <w:rPr>
      <w:rFonts w:ascii="Times New Roman" w:hAnsi="Times New Roman" w:cs="Times New Roman"/>
      <w:b/>
      <w:bCs/>
      <w:sz w:val="35"/>
      <w:szCs w:val="35"/>
      <w:u w:val="none"/>
    </w:rPr>
  </w:style>
  <w:style w:type="character" w:customStyle="1" w:styleId="12">
    <w:name w:val="Заголовок №1"/>
    <w:basedOn w:val="11"/>
    <w:rsid w:val="00B06807"/>
    <w:rPr>
      <w:rFonts w:ascii="Times New Roman" w:hAnsi="Times New Roman" w:cs="Times New Roman"/>
      <w:b/>
      <w:bCs/>
      <w:color w:val="000000"/>
      <w:spacing w:val="0"/>
      <w:w w:val="100"/>
      <w:position w:val="0"/>
      <w:sz w:val="35"/>
      <w:szCs w:val="35"/>
      <w:u w:val="single"/>
      <w:lang w:val="ru-RU"/>
    </w:rPr>
  </w:style>
  <w:style w:type="paragraph" w:styleId="a4">
    <w:name w:val="footnote text"/>
    <w:basedOn w:val="a0"/>
    <w:link w:val="13"/>
    <w:semiHidden/>
    <w:rsid w:val="00B06807"/>
    <w:pPr>
      <w:spacing w:line="288" w:lineRule="auto"/>
      <w:ind w:firstLine="567"/>
      <w:jc w:val="both"/>
    </w:pPr>
    <w:rPr>
      <w:rFonts w:ascii="Times New Roman" w:eastAsia="Calibri" w:hAnsi="Times New Roman" w:cs="Times New Roman"/>
      <w:color w:val="auto"/>
      <w:sz w:val="20"/>
      <w:szCs w:val="20"/>
    </w:rPr>
  </w:style>
  <w:style w:type="character" w:customStyle="1" w:styleId="13">
    <w:name w:val="Текст сноски Знак1"/>
    <w:basedOn w:val="a1"/>
    <w:link w:val="a4"/>
    <w:semiHidden/>
    <w:locked/>
    <w:rsid w:val="00B06807"/>
    <w:rPr>
      <w:rFonts w:ascii="Times New Roman" w:eastAsia="Calibri" w:hAnsi="Times New Roman" w:cs="Times New Roman"/>
      <w:sz w:val="20"/>
      <w:szCs w:val="20"/>
      <w:lang w:eastAsia="ru-RU"/>
    </w:rPr>
  </w:style>
  <w:style w:type="character" w:customStyle="1" w:styleId="a5">
    <w:name w:val="Текст сноски Знак"/>
    <w:basedOn w:val="a1"/>
    <w:rsid w:val="00B06807"/>
    <w:rPr>
      <w:rFonts w:ascii="Courier New" w:eastAsia="Times New Roman" w:hAnsi="Courier New" w:cs="Courier New"/>
      <w:color w:val="000000"/>
      <w:sz w:val="20"/>
      <w:szCs w:val="20"/>
      <w:lang w:eastAsia="ru-RU"/>
    </w:rPr>
  </w:style>
  <w:style w:type="paragraph" w:customStyle="1" w:styleId="14">
    <w:name w:val="Абзац списка1"/>
    <w:basedOn w:val="a0"/>
    <w:rsid w:val="00B06807"/>
    <w:pPr>
      <w:ind w:left="720"/>
      <w:contextualSpacing/>
    </w:pPr>
  </w:style>
  <w:style w:type="character" w:customStyle="1" w:styleId="a6">
    <w:name w:val="Основной текст + Курсив"/>
    <w:basedOn w:val="a1"/>
    <w:rsid w:val="00B06807"/>
    <w:rPr>
      <w:rFonts w:ascii="Times New Roman" w:hAnsi="Times New Roman" w:cs="Times New Roman"/>
      <w:i/>
      <w:iCs/>
      <w:color w:val="000000"/>
      <w:spacing w:val="0"/>
      <w:w w:val="100"/>
      <w:position w:val="0"/>
      <w:sz w:val="23"/>
      <w:szCs w:val="23"/>
      <w:u w:val="single"/>
      <w:lang w:val="ru-RU"/>
    </w:rPr>
  </w:style>
  <w:style w:type="paragraph" w:customStyle="1" w:styleId="Default">
    <w:name w:val="Default"/>
    <w:rsid w:val="00B06807"/>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0"/>
    <w:link w:val="a8"/>
    <w:rsid w:val="00B06807"/>
    <w:rPr>
      <w:rFonts w:ascii="Tahoma" w:hAnsi="Tahoma" w:cs="Tahoma"/>
      <w:sz w:val="16"/>
      <w:szCs w:val="16"/>
    </w:rPr>
  </w:style>
  <w:style w:type="character" w:customStyle="1" w:styleId="a8">
    <w:name w:val="Текст выноски Знак"/>
    <w:basedOn w:val="a1"/>
    <w:link w:val="a7"/>
    <w:rsid w:val="00B06807"/>
    <w:rPr>
      <w:rFonts w:ascii="Tahoma" w:eastAsia="Times New Roman" w:hAnsi="Tahoma" w:cs="Tahoma"/>
      <w:color w:val="000000"/>
      <w:sz w:val="16"/>
      <w:szCs w:val="16"/>
      <w:lang w:eastAsia="ru-RU"/>
    </w:rPr>
  </w:style>
  <w:style w:type="paragraph" w:styleId="a9">
    <w:name w:val="Body Text"/>
    <w:basedOn w:val="a0"/>
    <w:link w:val="aa"/>
    <w:rsid w:val="00B06807"/>
    <w:pPr>
      <w:jc w:val="both"/>
    </w:pPr>
    <w:rPr>
      <w:rFonts w:ascii="Times New Roman" w:eastAsia="Calibri" w:hAnsi="Times New Roman" w:cs="Times New Roman"/>
      <w:color w:val="auto"/>
      <w:sz w:val="28"/>
    </w:rPr>
  </w:style>
  <w:style w:type="character" w:customStyle="1" w:styleId="aa">
    <w:name w:val="Основной текст Знак"/>
    <w:basedOn w:val="a1"/>
    <w:link w:val="a9"/>
    <w:rsid w:val="00B06807"/>
    <w:rPr>
      <w:rFonts w:ascii="Times New Roman" w:eastAsia="Calibri" w:hAnsi="Times New Roman" w:cs="Times New Roman"/>
      <w:sz w:val="28"/>
      <w:szCs w:val="24"/>
      <w:lang w:eastAsia="ru-RU"/>
    </w:rPr>
  </w:style>
  <w:style w:type="paragraph" w:customStyle="1" w:styleId="ab">
    <w:name w:val="абзац"/>
    <w:basedOn w:val="a0"/>
    <w:rsid w:val="00B06807"/>
    <w:pPr>
      <w:suppressLineNumbers/>
      <w:spacing w:before="120"/>
      <w:ind w:firstLine="567"/>
      <w:jc w:val="both"/>
    </w:pPr>
    <w:rPr>
      <w:rFonts w:ascii="Arial" w:eastAsia="Calibri" w:hAnsi="Arial" w:cs="Times New Roman"/>
      <w:color w:val="auto"/>
      <w:szCs w:val="20"/>
    </w:rPr>
  </w:style>
  <w:style w:type="paragraph" w:customStyle="1" w:styleId="ac">
    <w:name w:val="спис"/>
    <w:basedOn w:val="a0"/>
    <w:rsid w:val="00B06807"/>
    <w:pPr>
      <w:suppressLineNumbers/>
      <w:tabs>
        <w:tab w:val="left" w:pos="851"/>
      </w:tabs>
      <w:spacing w:before="80"/>
      <w:ind w:left="851" w:hanging="284"/>
      <w:jc w:val="both"/>
    </w:pPr>
    <w:rPr>
      <w:rFonts w:ascii="Arial" w:eastAsia="Calibri" w:hAnsi="Arial" w:cs="Times New Roman"/>
      <w:color w:val="auto"/>
      <w:szCs w:val="20"/>
    </w:rPr>
  </w:style>
  <w:style w:type="paragraph" w:customStyle="1" w:styleId="15">
    <w:name w:val="Обычный1"/>
    <w:rsid w:val="00B06807"/>
    <w:pPr>
      <w:spacing w:after="0" w:line="240" w:lineRule="auto"/>
      <w:jc w:val="both"/>
    </w:pPr>
    <w:rPr>
      <w:rFonts w:ascii="Times New Roman" w:eastAsia="Calibri" w:hAnsi="Times New Roman" w:cs="Times New Roman"/>
      <w:szCs w:val="20"/>
      <w:lang w:eastAsia="ru-RU"/>
    </w:rPr>
  </w:style>
  <w:style w:type="paragraph" w:styleId="21">
    <w:name w:val="Body Text Indent 2"/>
    <w:basedOn w:val="a0"/>
    <w:link w:val="22"/>
    <w:rsid w:val="00B06807"/>
    <w:pPr>
      <w:spacing w:after="120" w:line="480" w:lineRule="auto"/>
      <w:ind w:left="283"/>
    </w:pPr>
  </w:style>
  <w:style w:type="character" w:customStyle="1" w:styleId="22">
    <w:name w:val="Основной текст с отступом 2 Знак"/>
    <w:basedOn w:val="a1"/>
    <w:link w:val="21"/>
    <w:rsid w:val="00B06807"/>
    <w:rPr>
      <w:rFonts w:ascii="Courier New" w:eastAsia="Times New Roman" w:hAnsi="Courier New" w:cs="Courier New"/>
      <w:color w:val="000000"/>
      <w:sz w:val="24"/>
      <w:szCs w:val="24"/>
      <w:lang w:eastAsia="ru-RU"/>
    </w:rPr>
  </w:style>
  <w:style w:type="paragraph" w:customStyle="1" w:styleId="Heading">
    <w:name w:val="Heading"/>
    <w:rsid w:val="00B06807"/>
    <w:pPr>
      <w:widowControl w:val="0"/>
      <w:autoSpaceDE w:val="0"/>
      <w:autoSpaceDN w:val="0"/>
      <w:adjustRightInd w:val="0"/>
      <w:spacing w:after="0" w:line="240" w:lineRule="auto"/>
    </w:pPr>
    <w:rPr>
      <w:rFonts w:ascii="Arial" w:eastAsia="Calibri" w:hAnsi="Arial" w:cs="Arial"/>
      <w:b/>
      <w:bCs/>
      <w:lang w:eastAsia="ru-RU"/>
    </w:rPr>
  </w:style>
  <w:style w:type="character" w:customStyle="1" w:styleId="ad">
    <w:name w:val="Основной текст_"/>
    <w:basedOn w:val="a1"/>
    <w:link w:val="51"/>
    <w:locked/>
    <w:rsid w:val="00B06807"/>
    <w:rPr>
      <w:rFonts w:ascii="Times New Roman" w:hAnsi="Times New Roman" w:cs="Times New Roman"/>
      <w:sz w:val="23"/>
      <w:szCs w:val="23"/>
      <w:shd w:val="clear" w:color="auto" w:fill="FFFFFF"/>
    </w:rPr>
  </w:style>
  <w:style w:type="paragraph" w:customStyle="1" w:styleId="51">
    <w:name w:val="Основной текст5"/>
    <w:basedOn w:val="a0"/>
    <w:link w:val="ad"/>
    <w:rsid w:val="00B06807"/>
    <w:pPr>
      <w:widowControl w:val="0"/>
      <w:shd w:val="clear" w:color="auto" w:fill="FFFFFF"/>
      <w:spacing w:before="360" w:line="278" w:lineRule="exact"/>
      <w:jc w:val="both"/>
    </w:pPr>
    <w:rPr>
      <w:rFonts w:ascii="Times New Roman" w:eastAsiaTheme="minorHAnsi" w:hAnsi="Times New Roman" w:cs="Times New Roman"/>
      <w:color w:val="auto"/>
      <w:sz w:val="23"/>
      <w:szCs w:val="23"/>
      <w:lang w:eastAsia="en-US"/>
    </w:rPr>
  </w:style>
  <w:style w:type="character" w:customStyle="1" w:styleId="41">
    <w:name w:val="Заголовок №4_"/>
    <w:basedOn w:val="a1"/>
    <w:link w:val="42"/>
    <w:locked/>
    <w:rsid w:val="00B06807"/>
    <w:rPr>
      <w:rFonts w:ascii="Times New Roman" w:hAnsi="Times New Roman" w:cs="Times New Roman"/>
      <w:b/>
      <w:bCs/>
      <w:sz w:val="23"/>
      <w:szCs w:val="23"/>
      <w:shd w:val="clear" w:color="auto" w:fill="FFFFFF"/>
    </w:rPr>
  </w:style>
  <w:style w:type="paragraph" w:customStyle="1" w:styleId="42">
    <w:name w:val="Заголовок №4"/>
    <w:basedOn w:val="a0"/>
    <w:link w:val="41"/>
    <w:rsid w:val="00B06807"/>
    <w:pPr>
      <w:widowControl w:val="0"/>
      <w:shd w:val="clear" w:color="auto" w:fill="FFFFFF"/>
      <w:spacing w:before="240" w:line="240" w:lineRule="atLeast"/>
      <w:jc w:val="both"/>
      <w:outlineLvl w:val="3"/>
    </w:pPr>
    <w:rPr>
      <w:rFonts w:ascii="Times New Roman" w:eastAsiaTheme="minorHAnsi" w:hAnsi="Times New Roman" w:cs="Times New Roman"/>
      <w:b/>
      <w:bCs/>
      <w:color w:val="auto"/>
      <w:sz w:val="23"/>
      <w:szCs w:val="23"/>
      <w:lang w:eastAsia="en-US"/>
    </w:rPr>
  </w:style>
  <w:style w:type="paragraph" w:customStyle="1" w:styleId="FR1">
    <w:name w:val="FR1"/>
    <w:rsid w:val="00B06807"/>
    <w:pPr>
      <w:widowControl w:val="0"/>
      <w:autoSpaceDE w:val="0"/>
      <w:autoSpaceDN w:val="0"/>
      <w:adjustRightInd w:val="0"/>
      <w:spacing w:after="0" w:line="260" w:lineRule="auto"/>
      <w:ind w:firstLine="400"/>
      <w:jc w:val="both"/>
    </w:pPr>
    <w:rPr>
      <w:rFonts w:ascii="Times New Roman" w:eastAsia="Calibri" w:hAnsi="Times New Roman" w:cs="Times New Roman"/>
      <w:sz w:val="18"/>
      <w:szCs w:val="18"/>
      <w:lang w:eastAsia="ru-RU"/>
    </w:rPr>
  </w:style>
  <w:style w:type="table" w:styleId="ae">
    <w:name w:val="Table Grid"/>
    <w:basedOn w:val="a2"/>
    <w:uiPriority w:val="59"/>
    <w:rsid w:val="00B068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0"/>
    <w:rsid w:val="00B06807"/>
    <w:pPr>
      <w:ind w:firstLine="567"/>
      <w:jc w:val="both"/>
    </w:pPr>
    <w:rPr>
      <w:rFonts w:ascii="Times New Roman" w:hAnsi="Times New Roman" w:cs="Times New Roman"/>
      <w:b/>
      <w:color w:val="auto"/>
      <w:sz w:val="26"/>
      <w:szCs w:val="20"/>
    </w:rPr>
  </w:style>
  <w:style w:type="character" w:styleId="af">
    <w:name w:val="annotation reference"/>
    <w:basedOn w:val="a1"/>
    <w:rsid w:val="00B06807"/>
    <w:rPr>
      <w:sz w:val="16"/>
      <w:szCs w:val="16"/>
    </w:rPr>
  </w:style>
  <w:style w:type="paragraph" w:styleId="af0">
    <w:name w:val="annotation text"/>
    <w:basedOn w:val="a0"/>
    <w:link w:val="af1"/>
    <w:rsid w:val="00B06807"/>
    <w:rPr>
      <w:sz w:val="20"/>
      <w:szCs w:val="20"/>
    </w:rPr>
  </w:style>
  <w:style w:type="character" w:customStyle="1" w:styleId="af1">
    <w:name w:val="Текст примечания Знак"/>
    <w:basedOn w:val="a1"/>
    <w:link w:val="af0"/>
    <w:rsid w:val="00B06807"/>
    <w:rPr>
      <w:rFonts w:ascii="Courier New" w:eastAsia="Times New Roman" w:hAnsi="Courier New" w:cs="Courier New"/>
      <w:color w:val="000000"/>
      <w:sz w:val="20"/>
      <w:szCs w:val="20"/>
      <w:lang w:eastAsia="ru-RU"/>
    </w:rPr>
  </w:style>
  <w:style w:type="paragraph" w:styleId="af2">
    <w:name w:val="annotation subject"/>
    <w:basedOn w:val="af0"/>
    <w:next w:val="af0"/>
    <w:link w:val="af3"/>
    <w:rsid w:val="00B06807"/>
    <w:rPr>
      <w:b/>
      <w:bCs/>
    </w:rPr>
  </w:style>
  <w:style w:type="character" w:customStyle="1" w:styleId="af3">
    <w:name w:val="Тема примечания Знак"/>
    <w:basedOn w:val="af1"/>
    <w:link w:val="af2"/>
    <w:rsid w:val="00B06807"/>
    <w:rPr>
      <w:rFonts w:ascii="Courier New" w:eastAsia="Times New Roman" w:hAnsi="Courier New" w:cs="Courier New"/>
      <w:b/>
      <w:bCs/>
      <w:color w:val="000000"/>
      <w:sz w:val="20"/>
      <w:szCs w:val="20"/>
      <w:lang w:eastAsia="ru-RU"/>
    </w:rPr>
  </w:style>
  <w:style w:type="character" w:styleId="af4">
    <w:name w:val="Hyperlink"/>
    <w:basedOn w:val="a1"/>
    <w:unhideWhenUsed/>
    <w:rsid w:val="00B06807"/>
    <w:rPr>
      <w:strike w:val="0"/>
      <w:dstrike w:val="0"/>
      <w:color w:val="3B749D"/>
      <w:u w:val="single"/>
      <w:effect w:val="none"/>
    </w:rPr>
  </w:style>
  <w:style w:type="paragraph" w:styleId="af5">
    <w:name w:val="footer"/>
    <w:aliases w:val=" Знак"/>
    <w:basedOn w:val="a0"/>
    <w:link w:val="af6"/>
    <w:uiPriority w:val="99"/>
    <w:rsid w:val="00B06807"/>
    <w:pPr>
      <w:tabs>
        <w:tab w:val="center" w:pos="4677"/>
        <w:tab w:val="right" w:pos="9355"/>
      </w:tabs>
      <w:jc w:val="left"/>
    </w:pPr>
    <w:rPr>
      <w:rFonts w:ascii="Times New Roman" w:hAnsi="Times New Roman" w:cs="Times New Roman"/>
      <w:color w:val="auto"/>
    </w:rPr>
  </w:style>
  <w:style w:type="character" w:customStyle="1" w:styleId="af6">
    <w:name w:val="Нижний колонтитул Знак"/>
    <w:aliases w:val=" Знак Знак"/>
    <w:basedOn w:val="a1"/>
    <w:link w:val="af5"/>
    <w:uiPriority w:val="99"/>
    <w:rsid w:val="00B06807"/>
    <w:rPr>
      <w:rFonts w:ascii="Times New Roman" w:eastAsia="Times New Roman" w:hAnsi="Times New Roman" w:cs="Times New Roman"/>
      <w:sz w:val="24"/>
      <w:szCs w:val="24"/>
      <w:lang w:eastAsia="ru-RU"/>
    </w:rPr>
  </w:style>
  <w:style w:type="character" w:styleId="af7">
    <w:name w:val="page number"/>
    <w:basedOn w:val="a1"/>
    <w:rsid w:val="00B06807"/>
  </w:style>
  <w:style w:type="paragraph" w:styleId="af8">
    <w:name w:val="header"/>
    <w:basedOn w:val="a0"/>
    <w:link w:val="af9"/>
    <w:uiPriority w:val="99"/>
    <w:rsid w:val="00B06807"/>
    <w:pPr>
      <w:tabs>
        <w:tab w:val="center" w:pos="4677"/>
        <w:tab w:val="right" w:pos="9355"/>
      </w:tabs>
      <w:jc w:val="left"/>
    </w:pPr>
    <w:rPr>
      <w:rFonts w:ascii="Times New Roman" w:hAnsi="Times New Roman" w:cs="Times New Roman"/>
      <w:color w:val="auto"/>
    </w:rPr>
  </w:style>
  <w:style w:type="character" w:customStyle="1" w:styleId="af9">
    <w:name w:val="Верхний колонтитул Знак"/>
    <w:basedOn w:val="a1"/>
    <w:link w:val="af8"/>
    <w:uiPriority w:val="99"/>
    <w:rsid w:val="00B06807"/>
    <w:rPr>
      <w:rFonts w:ascii="Times New Roman" w:eastAsia="Times New Roman" w:hAnsi="Times New Roman" w:cs="Times New Roman"/>
      <w:sz w:val="24"/>
      <w:szCs w:val="24"/>
      <w:lang w:eastAsia="ru-RU"/>
    </w:rPr>
  </w:style>
  <w:style w:type="paragraph" w:styleId="afa">
    <w:name w:val="Body Text Indent"/>
    <w:basedOn w:val="a0"/>
    <w:link w:val="afb"/>
    <w:rsid w:val="00B06807"/>
    <w:pPr>
      <w:ind w:firstLine="708"/>
      <w:jc w:val="left"/>
    </w:pPr>
    <w:rPr>
      <w:rFonts w:ascii="Times New Roman" w:hAnsi="Times New Roman" w:cs="Times New Roman"/>
      <w:color w:val="auto"/>
    </w:rPr>
  </w:style>
  <w:style w:type="character" w:customStyle="1" w:styleId="afb">
    <w:name w:val="Основной текст с отступом Знак"/>
    <w:basedOn w:val="a1"/>
    <w:link w:val="afa"/>
    <w:rsid w:val="00B06807"/>
    <w:rPr>
      <w:rFonts w:ascii="Times New Roman" w:eastAsia="Times New Roman" w:hAnsi="Times New Roman" w:cs="Times New Roman"/>
      <w:sz w:val="24"/>
      <w:szCs w:val="24"/>
      <w:lang w:eastAsia="ru-RU"/>
    </w:rPr>
  </w:style>
  <w:style w:type="paragraph" w:styleId="23">
    <w:name w:val="Body Text 2"/>
    <w:basedOn w:val="a0"/>
    <w:link w:val="24"/>
    <w:rsid w:val="00B06807"/>
    <w:pPr>
      <w:jc w:val="both"/>
    </w:pPr>
    <w:rPr>
      <w:rFonts w:ascii="Times New Roman" w:hAnsi="Times New Roman" w:cs="Times New Roman"/>
      <w:color w:val="auto"/>
      <w:sz w:val="28"/>
    </w:rPr>
  </w:style>
  <w:style w:type="character" w:customStyle="1" w:styleId="24">
    <w:name w:val="Основной текст 2 Знак"/>
    <w:basedOn w:val="a1"/>
    <w:link w:val="23"/>
    <w:rsid w:val="00B06807"/>
    <w:rPr>
      <w:rFonts w:ascii="Times New Roman" w:eastAsia="Times New Roman" w:hAnsi="Times New Roman" w:cs="Times New Roman"/>
      <w:sz w:val="28"/>
      <w:szCs w:val="24"/>
    </w:rPr>
  </w:style>
  <w:style w:type="paragraph" w:styleId="32">
    <w:name w:val="Body Text Indent 3"/>
    <w:basedOn w:val="a0"/>
    <w:link w:val="33"/>
    <w:rsid w:val="00B06807"/>
    <w:pPr>
      <w:widowControl w:val="0"/>
      <w:tabs>
        <w:tab w:val="left" w:pos="432"/>
        <w:tab w:val="left" w:pos="720"/>
        <w:tab w:val="left" w:pos="1152"/>
      </w:tabs>
      <w:ind w:firstLine="289"/>
      <w:jc w:val="left"/>
    </w:pPr>
    <w:rPr>
      <w:rFonts w:ascii="Times New Roman" w:hAnsi="Times New Roman" w:cs="Times New Roman"/>
      <w:snapToGrid w:val="0"/>
      <w:color w:val="auto"/>
      <w:sz w:val="28"/>
    </w:rPr>
  </w:style>
  <w:style w:type="character" w:customStyle="1" w:styleId="33">
    <w:name w:val="Основной текст с отступом 3 Знак"/>
    <w:basedOn w:val="a1"/>
    <w:link w:val="32"/>
    <w:rsid w:val="00B06807"/>
    <w:rPr>
      <w:rFonts w:ascii="Times New Roman" w:eastAsia="Times New Roman" w:hAnsi="Times New Roman" w:cs="Times New Roman"/>
      <w:snapToGrid w:val="0"/>
      <w:sz w:val="28"/>
      <w:szCs w:val="24"/>
      <w:lang w:eastAsia="ru-RU"/>
    </w:rPr>
  </w:style>
  <w:style w:type="paragraph" w:styleId="34">
    <w:name w:val="Body Text 3"/>
    <w:basedOn w:val="a0"/>
    <w:link w:val="35"/>
    <w:rsid w:val="00B06807"/>
    <w:rPr>
      <w:rFonts w:ascii="Times New Roman" w:hAnsi="Times New Roman" w:cs="Times New Roman"/>
      <w:b/>
      <w:bCs/>
      <w:color w:val="auto"/>
      <w:sz w:val="28"/>
      <w:szCs w:val="28"/>
    </w:rPr>
  </w:style>
  <w:style w:type="character" w:customStyle="1" w:styleId="35">
    <w:name w:val="Основной текст 3 Знак"/>
    <w:basedOn w:val="a1"/>
    <w:link w:val="34"/>
    <w:rsid w:val="00B06807"/>
    <w:rPr>
      <w:rFonts w:ascii="Times New Roman" w:eastAsia="Times New Roman" w:hAnsi="Times New Roman" w:cs="Times New Roman"/>
      <w:b/>
      <w:bCs/>
      <w:sz w:val="28"/>
      <w:szCs w:val="28"/>
      <w:lang w:eastAsia="ru-RU"/>
    </w:rPr>
  </w:style>
  <w:style w:type="paragraph" w:customStyle="1" w:styleId="25">
    <w:name w:val="Обычный2"/>
    <w:rsid w:val="00B06807"/>
    <w:pPr>
      <w:spacing w:after="0" w:line="240" w:lineRule="auto"/>
      <w:jc w:val="both"/>
    </w:pPr>
    <w:rPr>
      <w:rFonts w:ascii="Times New Roman" w:eastAsia="Times New Roman" w:hAnsi="Times New Roman" w:cs="Times New Roman"/>
      <w:szCs w:val="20"/>
      <w:lang w:eastAsia="ru-RU"/>
    </w:rPr>
  </w:style>
  <w:style w:type="paragraph" w:customStyle="1" w:styleId="26">
    <w:name w:val="Текст 2"/>
    <w:basedOn w:val="a0"/>
    <w:rsid w:val="00B06807"/>
    <w:pPr>
      <w:spacing w:before="60" w:after="60"/>
      <w:ind w:firstLine="397"/>
      <w:jc w:val="both"/>
    </w:pPr>
    <w:rPr>
      <w:rFonts w:ascii="Times New Roman" w:hAnsi="Times New Roman" w:cs="Times New Roman"/>
      <w:i/>
      <w:snapToGrid w:val="0"/>
      <w:color w:val="auto"/>
      <w:szCs w:val="20"/>
      <w:lang w:eastAsia="en-US"/>
    </w:rPr>
  </w:style>
  <w:style w:type="paragraph" w:customStyle="1" w:styleId="16">
    <w:name w:val="загол.1"/>
    <w:basedOn w:val="a0"/>
    <w:rsid w:val="00B06807"/>
    <w:pPr>
      <w:spacing w:before="800"/>
      <w:jc w:val="right"/>
    </w:pPr>
    <w:rPr>
      <w:rFonts w:ascii="Arial" w:hAnsi="Arial" w:cs="Times New Roman"/>
      <w:color w:val="auto"/>
      <w:sz w:val="32"/>
      <w:szCs w:val="20"/>
    </w:rPr>
  </w:style>
  <w:style w:type="paragraph" w:styleId="afc">
    <w:name w:val="Title"/>
    <w:basedOn w:val="a0"/>
    <w:link w:val="afd"/>
    <w:uiPriority w:val="99"/>
    <w:qFormat/>
    <w:rsid w:val="00B06807"/>
    <w:pPr>
      <w:overflowPunct w:val="0"/>
      <w:autoSpaceDE w:val="0"/>
      <w:autoSpaceDN w:val="0"/>
      <w:adjustRightInd w:val="0"/>
      <w:textAlignment w:val="baseline"/>
    </w:pPr>
    <w:rPr>
      <w:rFonts w:ascii="Times New Roman" w:hAnsi="Times New Roman" w:cs="Times New Roman"/>
      <w:b/>
      <w:color w:val="auto"/>
      <w:sz w:val="28"/>
      <w:szCs w:val="20"/>
    </w:rPr>
  </w:style>
  <w:style w:type="character" w:customStyle="1" w:styleId="afd">
    <w:name w:val="Заголовок Знак"/>
    <w:basedOn w:val="a1"/>
    <w:link w:val="afc"/>
    <w:uiPriority w:val="99"/>
    <w:rsid w:val="00B06807"/>
    <w:rPr>
      <w:rFonts w:ascii="Times New Roman" w:eastAsia="Times New Roman" w:hAnsi="Times New Roman" w:cs="Times New Roman"/>
      <w:b/>
      <w:sz w:val="28"/>
      <w:szCs w:val="20"/>
      <w:lang w:eastAsia="ru-RU"/>
    </w:rPr>
  </w:style>
  <w:style w:type="paragraph" w:styleId="afe">
    <w:name w:val="Subtitle"/>
    <w:basedOn w:val="a0"/>
    <w:link w:val="aff"/>
    <w:qFormat/>
    <w:rsid w:val="00B06807"/>
    <w:pPr>
      <w:spacing w:line="360" w:lineRule="auto"/>
    </w:pPr>
    <w:rPr>
      <w:rFonts w:ascii="Arial" w:hAnsi="Arial" w:cs="Arial"/>
      <w:b/>
      <w:bCs/>
      <w:iCs/>
      <w:sz w:val="20"/>
    </w:rPr>
  </w:style>
  <w:style w:type="character" w:customStyle="1" w:styleId="aff">
    <w:name w:val="Подзаголовок Знак"/>
    <w:basedOn w:val="a1"/>
    <w:link w:val="afe"/>
    <w:rsid w:val="00B06807"/>
    <w:rPr>
      <w:rFonts w:ascii="Arial" w:eastAsia="Times New Roman" w:hAnsi="Arial" w:cs="Arial"/>
      <w:b/>
      <w:bCs/>
      <w:iCs/>
      <w:color w:val="000000"/>
      <w:sz w:val="20"/>
      <w:szCs w:val="24"/>
      <w:lang w:eastAsia="ru-RU"/>
    </w:rPr>
  </w:style>
  <w:style w:type="paragraph" w:styleId="aff0">
    <w:name w:val="No Spacing"/>
    <w:link w:val="aff1"/>
    <w:uiPriority w:val="99"/>
    <w:qFormat/>
    <w:rsid w:val="00B06807"/>
    <w:pPr>
      <w:spacing w:after="0" w:line="240" w:lineRule="auto"/>
    </w:pPr>
    <w:rPr>
      <w:rFonts w:ascii="Calibri" w:eastAsia="Calibri" w:hAnsi="Calibri" w:cs="Times New Roman"/>
    </w:rPr>
  </w:style>
  <w:style w:type="character" w:customStyle="1" w:styleId="aff1">
    <w:name w:val="Без интервала Знак"/>
    <w:link w:val="aff0"/>
    <w:uiPriority w:val="99"/>
    <w:locked/>
    <w:rsid w:val="00B06807"/>
    <w:rPr>
      <w:rFonts w:ascii="Calibri" w:eastAsia="Calibri" w:hAnsi="Calibri" w:cs="Times New Roman"/>
    </w:rPr>
  </w:style>
  <w:style w:type="paragraph" w:styleId="aff2">
    <w:name w:val="List Paragraph"/>
    <w:basedOn w:val="a0"/>
    <w:uiPriority w:val="34"/>
    <w:qFormat/>
    <w:rsid w:val="00B06807"/>
    <w:pPr>
      <w:spacing w:after="200" w:line="276" w:lineRule="auto"/>
      <w:ind w:left="720"/>
      <w:contextualSpacing/>
      <w:jc w:val="left"/>
    </w:pPr>
    <w:rPr>
      <w:rFonts w:ascii="Calibri" w:eastAsia="Calibri" w:hAnsi="Calibri" w:cs="Times New Roman"/>
      <w:color w:val="auto"/>
      <w:sz w:val="22"/>
      <w:szCs w:val="22"/>
      <w:lang w:eastAsia="en-US"/>
    </w:rPr>
  </w:style>
  <w:style w:type="paragraph" w:customStyle="1" w:styleId="17">
    <w:name w:val="Без интервала1"/>
    <w:uiPriority w:val="99"/>
    <w:rsid w:val="00B06807"/>
    <w:pPr>
      <w:spacing w:after="0" w:line="240" w:lineRule="auto"/>
    </w:pPr>
    <w:rPr>
      <w:rFonts w:ascii="Calibri" w:eastAsia="Times New Roman" w:hAnsi="Calibri" w:cs="Times New Roman"/>
    </w:rPr>
  </w:style>
  <w:style w:type="paragraph" w:customStyle="1" w:styleId="aff3">
    <w:name w:val="Знак Знак Знак Знак Знак Знак Знак"/>
    <w:basedOn w:val="a0"/>
    <w:rsid w:val="00B06807"/>
    <w:pPr>
      <w:tabs>
        <w:tab w:val="left" w:pos="708"/>
      </w:tabs>
      <w:spacing w:after="160" w:line="240" w:lineRule="exact"/>
      <w:jc w:val="left"/>
    </w:pPr>
    <w:rPr>
      <w:rFonts w:ascii="Verdana" w:hAnsi="Verdana" w:cs="Verdana"/>
      <w:color w:val="auto"/>
      <w:sz w:val="20"/>
      <w:szCs w:val="20"/>
      <w:lang w:val="en-US" w:eastAsia="en-US"/>
    </w:rPr>
  </w:style>
  <w:style w:type="character" w:customStyle="1" w:styleId="FontStyle41">
    <w:name w:val="Font Style41"/>
    <w:basedOn w:val="a1"/>
    <w:rsid w:val="00B06807"/>
    <w:rPr>
      <w:rFonts w:ascii="Times New Roman" w:hAnsi="Times New Roman" w:cs="Times New Roman"/>
      <w:sz w:val="20"/>
      <w:szCs w:val="20"/>
    </w:rPr>
  </w:style>
  <w:style w:type="paragraph" w:customStyle="1" w:styleId="Style12">
    <w:name w:val="Style12"/>
    <w:basedOn w:val="a0"/>
    <w:rsid w:val="00B06807"/>
    <w:pPr>
      <w:widowControl w:val="0"/>
      <w:autoSpaceDE w:val="0"/>
      <w:autoSpaceDN w:val="0"/>
      <w:adjustRightInd w:val="0"/>
      <w:jc w:val="both"/>
    </w:pPr>
    <w:rPr>
      <w:rFonts w:ascii="Times New Roman" w:hAnsi="Times New Roman" w:cs="Times New Roman"/>
      <w:color w:val="auto"/>
    </w:rPr>
  </w:style>
  <w:style w:type="character" w:customStyle="1" w:styleId="FontStyle37">
    <w:name w:val="Font Style37"/>
    <w:basedOn w:val="a1"/>
    <w:rsid w:val="00B06807"/>
    <w:rPr>
      <w:rFonts w:ascii="Times New Roman" w:hAnsi="Times New Roman" w:cs="Times New Roman"/>
      <w:b/>
      <w:bCs/>
      <w:i/>
      <w:iCs/>
      <w:sz w:val="20"/>
      <w:szCs w:val="20"/>
    </w:rPr>
  </w:style>
  <w:style w:type="paragraph" w:customStyle="1" w:styleId="Style13">
    <w:name w:val="Style13"/>
    <w:basedOn w:val="a0"/>
    <w:rsid w:val="00B06807"/>
    <w:pPr>
      <w:widowControl w:val="0"/>
      <w:autoSpaceDE w:val="0"/>
      <w:autoSpaceDN w:val="0"/>
      <w:adjustRightInd w:val="0"/>
      <w:jc w:val="left"/>
    </w:pPr>
    <w:rPr>
      <w:rFonts w:ascii="Times New Roman" w:hAnsi="Times New Roman" w:cs="Times New Roman"/>
      <w:color w:val="auto"/>
    </w:rPr>
  </w:style>
  <w:style w:type="paragraph" w:customStyle="1" w:styleId="Style15">
    <w:name w:val="Style15"/>
    <w:basedOn w:val="a0"/>
    <w:rsid w:val="00B06807"/>
    <w:pPr>
      <w:widowControl w:val="0"/>
      <w:autoSpaceDE w:val="0"/>
      <w:autoSpaceDN w:val="0"/>
      <w:adjustRightInd w:val="0"/>
      <w:spacing w:line="254" w:lineRule="exact"/>
      <w:jc w:val="left"/>
    </w:pPr>
    <w:rPr>
      <w:rFonts w:ascii="Times New Roman" w:hAnsi="Times New Roman" w:cs="Times New Roman"/>
      <w:color w:val="auto"/>
    </w:rPr>
  </w:style>
  <w:style w:type="paragraph" w:customStyle="1" w:styleId="Style16">
    <w:name w:val="Style16"/>
    <w:basedOn w:val="a0"/>
    <w:rsid w:val="00B06807"/>
    <w:pPr>
      <w:widowControl w:val="0"/>
      <w:autoSpaceDE w:val="0"/>
      <w:autoSpaceDN w:val="0"/>
      <w:adjustRightInd w:val="0"/>
      <w:jc w:val="left"/>
    </w:pPr>
    <w:rPr>
      <w:rFonts w:ascii="Times New Roman" w:hAnsi="Times New Roman" w:cs="Times New Roman"/>
      <w:color w:val="auto"/>
    </w:rPr>
  </w:style>
  <w:style w:type="paragraph" w:customStyle="1" w:styleId="Style18">
    <w:name w:val="Style18"/>
    <w:basedOn w:val="a0"/>
    <w:rsid w:val="00B06807"/>
    <w:pPr>
      <w:widowControl w:val="0"/>
      <w:autoSpaceDE w:val="0"/>
      <w:autoSpaceDN w:val="0"/>
      <w:adjustRightInd w:val="0"/>
      <w:jc w:val="left"/>
    </w:pPr>
    <w:rPr>
      <w:rFonts w:ascii="Times New Roman" w:hAnsi="Times New Roman" w:cs="Times New Roman"/>
      <w:color w:val="auto"/>
    </w:rPr>
  </w:style>
  <w:style w:type="character" w:customStyle="1" w:styleId="FontStyle33">
    <w:name w:val="Font Style33"/>
    <w:basedOn w:val="a1"/>
    <w:rsid w:val="00B06807"/>
    <w:rPr>
      <w:rFonts w:ascii="Times New Roman" w:hAnsi="Times New Roman" w:cs="Times New Roman"/>
      <w:b/>
      <w:bCs/>
      <w:sz w:val="20"/>
      <w:szCs w:val="20"/>
    </w:rPr>
  </w:style>
  <w:style w:type="character" w:customStyle="1" w:styleId="FontStyle39">
    <w:name w:val="Font Style39"/>
    <w:basedOn w:val="a1"/>
    <w:rsid w:val="00B06807"/>
    <w:rPr>
      <w:rFonts w:ascii="Times New Roman" w:hAnsi="Times New Roman" w:cs="Times New Roman"/>
      <w:b/>
      <w:bCs/>
      <w:sz w:val="20"/>
      <w:szCs w:val="20"/>
    </w:rPr>
  </w:style>
  <w:style w:type="paragraph" w:customStyle="1" w:styleId="Style21">
    <w:name w:val="Style21"/>
    <w:basedOn w:val="a0"/>
    <w:rsid w:val="00B06807"/>
    <w:pPr>
      <w:widowControl w:val="0"/>
      <w:autoSpaceDE w:val="0"/>
      <w:autoSpaceDN w:val="0"/>
      <w:adjustRightInd w:val="0"/>
      <w:spacing w:line="250" w:lineRule="exact"/>
      <w:jc w:val="both"/>
    </w:pPr>
    <w:rPr>
      <w:rFonts w:ascii="Times New Roman" w:hAnsi="Times New Roman" w:cs="Times New Roman"/>
      <w:color w:val="auto"/>
    </w:rPr>
  </w:style>
  <w:style w:type="paragraph" w:customStyle="1" w:styleId="Style28">
    <w:name w:val="Style28"/>
    <w:basedOn w:val="a0"/>
    <w:rsid w:val="00B06807"/>
    <w:pPr>
      <w:widowControl w:val="0"/>
      <w:autoSpaceDE w:val="0"/>
      <w:autoSpaceDN w:val="0"/>
      <w:adjustRightInd w:val="0"/>
      <w:spacing w:line="274" w:lineRule="exact"/>
      <w:jc w:val="both"/>
    </w:pPr>
    <w:rPr>
      <w:rFonts w:ascii="Times New Roman" w:hAnsi="Times New Roman" w:cs="Times New Roman"/>
      <w:color w:val="auto"/>
    </w:rPr>
  </w:style>
  <w:style w:type="paragraph" w:customStyle="1" w:styleId="Style4">
    <w:name w:val="Style4"/>
    <w:basedOn w:val="a0"/>
    <w:rsid w:val="00B06807"/>
    <w:pPr>
      <w:widowControl w:val="0"/>
      <w:autoSpaceDE w:val="0"/>
      <w:autoSpaceDN w:val="0"/>
      <w:adjustRightInd w:val="0"/>
      <w:spacing w:line="278" w:lineRule="exact"/>
    </w:pPr>
    <w:rPr>
      <w:rFonts w:ascii="Times New Roman" w:hAnsi="Times New Roman" w:cs="Times New Roman"/>
      <w:color w:val="auto"/>
    </w:rPr>
  </w:style>
  <w:style w:type="paragraph" w:customStyle="1" w:styleId="Style9">
    <w:name w:val="Style9"/>
    <w:basedOn w:val="a0"/>
    <w:rsid w:val="00B06807"/>
    <w:pPr>
      <w:widowControl w:val="0"/>
      <w:autoSpaceDE w:val="0"/>
      <w:autoSpaceDN w:val="0"/>
      <w:adjustRightInd w:val="0"/>
      <w:jc w:val="both"/>
    </w:pPr>
    <w:rPr>
      <w:rFonts w:ascii="Times New Roman" w:hAnsi="Times New Roman" w:cs="Times New Roman"/>
      <w:color w:val="auto"/>
    </w:rPr>
  </w:style>
  <w:style w:type="paragraph" w:customStyle="1" w:styleId="Style25">
    <w:name w:val="Style25"/>
    <w:basedOn w:val="a0"/>
    <w:rsid w:val="00B06807"/>
    <w:pPr>
      <w:widowControl w:val="0"/>
      <w:autoSpaceDE w:val="0"/>
      <w:autoSpaceDN w:val="0"/>
      <w:adjustRightInd w:val="0"/>
      <w:spacing w:line="259" w:lineRule="exact"/>
      <w:jc w:val="left"/>
    </w:pPr>
    <w:rPr>
      <w:rFonts w:ascii="Times New Roman" w:hAnsi="Times New Roman" w:cs="Times New Roman"/>
      <w:color w:val="auto"/>
    </w:rPr>
  </w:style>
  <w:style w:type="paragraph" w:customStyle="1" w:styleId="Style11">
    <w:name w:val="Style11"/>
    <w:basedOn w:val="a0"/>
    <w:rsid w:val="00B06807"/>
    <w:pPr>
      <w:widowControl w:val="0"/>
      <w:autoSpaceDE w:val="0"/>
      <w:autoSpaceDN w:val="0"/>
      <w:adjustRightInd w:val="0"/>
      <w:jc w:val="left"/>
    </w:pPr>
    <w:rPr>
      <w:rFonts w:ascii="Times New Roman" w:hAnsi="Times New Roman" w:cs="Times New Roman"/>
      <w:color w:val="auto"/>
    </w:rPr>
  </w:style>
  <w:style w:type="paragraph" w:customStyle="1" w:styleId="Style22">
    <w:name w:val="Style22"/>
    <w:basedOn w:val="a0"/>
    <w:rsid w:val="00B06807"/>
    <w:pPr>
      <w:widowControl w:val="0"/>
      <w:autoSpaceDE w:val="0"/>
      <w:autoSpaceDN w:val="0"/>
      <w:adjustRightInd w:val="0"/>
      <w:spacing w:line="250" w:lineRule="exact"/>
      <w:jc w:val="left"/>
    </w:pPr>
    <w:rPr>
      <w:rFonts w:ascii="Times New Roman" w:hAnsi="Times New Roman" w:cs="Times New Roman"/>
      <w:color w:val="auto"/>
    </w:rPr>
  </w:style>
  <w:style w:type="paragraph" w:customStyle="1" w:styleId="18">
    <w:name w:val="Абзац списка1"/>
    <w:basedOn w:val="a0"/>
    <w:uiPriority w:val="99"/>
    <w:rsid w:val="00B06807"/>
    <w:pPr>
      <w:ind w:left="720"/>
      <w:jc w:val="left"/>
    </w:pPr>
    <w:rPr>
      <w:rFonts w:ascii="Times New Roman" w:eastAsia="Calibri" w:hAnsi="Times New Roman" w:cs="Times New Roman"/>
      <w:color w:val="auto"/>
    </w:rPr>
  </w:style>
  <w:style w:type="character" w:customStyle="1" w:styleId="FontStyle38">
    <w:name w:val="Font Style38"/>
    <w:basedOn w:val="a1"/>
    <w:rsid w:val="00B06807"/>
    <w:rPr>
      <w:rFonts w:ascii="Times New Roman" w:hAnsi="Times New Roman" w:cs="Times New Roman"/>
      <w:b/>
      <w:bCs/>
      <w:sz w:val="20"/>
      <w:szCs w:val="20"/>
    </w:rPr>
  </w:style>
  <w:style w:type="paragraph" w:customStyle="1" w:styleId="Style27">
    <w:name w:val="Style27"/>
    <w:basedOn w:val="a0"/>
    <w:rsid w:val="00B06807"/>
    <w:pPr>
      <w:widowControl w:val="0"/>
      <w:autoSpaceDE w:val="0"/>
      <w:autoSpaceDN w:val="0"/>
      <w:adjustRightInd w:val="0"/>
      <w:jc w:val="left"/>
    </w:pPr>
    <w:rPr>
      <w:rFonts w:ascii="Times New Roman" w:hAnsi="Times New Roman" w:cs="Times New Roman"/>
      <w:color w:val="auto"/>
    </w:rPr>
  </w:style>
  <w:style w:type="paragraph" w:customStyle="1" w:styleId="Style14">
    <w:name w:val="Style14"/>
    <w:basedOn w:val="a0"/>
    <w:rsid w:val="00B06807"/>
    <w:pPr>
      <w:widowControl w:val="0"/>
      <w:autoSpaceDE w:val="0"/>
      <w:autoSpaceDN w:val="0"/>
      <w:adjustRightInd w:val="0"/>
      <w:jc w:val="left"/>
    </w:pPr>
    <w:rPr>
      <w:rFonts w:ascii="Times New Roman" w:hAnsi="Times New Roman" w:cs="Times New Roman"/>
      <w:color w:val="auto"/>
    </w:rPr>
  </w:style>
  <w:style w:type="character" w:customStyle="1" w:styleId="FontStyle36">
    <w:name w:val="Font Style36"/>
    <w:basedOn w:val="a1"/>
    <w:rsid w:val="00B06807"/>
    <w:rPr>
      <w:rFonts w:ascii="Times New Roman" w:hAnsi="Times New Roman" w:cs="Times New Roman"/>
      <w:b/>
      <w:bCs/>
      <w:i/>
      <w:iCs/>
      <w:sz w:val="20"/>
      <w:szCs w:val="20"/>
    </w:rPr>
  </w:style>
  <w:style w:type="character" w:customStyle="1" w:styleId="FontStyle30">
    <w:name w:val="Font Style30"/>
    <w:uiPriority w:val="99"/>
    <w:rsid w:val="00B06807"/>
    <w:rPr>
      <w:rFonts w:ascii="Times New Roman" w:hAnsi="Times New Roman" w:cs="Times New Roman"/>
      <w:sz w:val="16"/>
      <w:szCs w:val="16"/>
    </w:rPr>
  </w:style>
  <w:style w:type="paragraph" w:styleId="aff4">
    <w:name w:val="Normal (Web)"/>
    <w:basedOn w:val="a0"/>
    <w:uiPriority w:val="99"/>
    <w:rsid w:val="00B06807"/>
    <w:pPr>
      <w:suppressAutoHyphens/>
      <w:spacing w:before="280" w:after="280"/>
      <w:jc w:val="left"/>
    </w:pPr>
    <w:rPr>
      <w:rFonts w:ascii="Times New Roman" w:eastAsia="MS Mincho" w:hAnsi="Times New Roman" w:cs="Times New Roman"/>
      <w:color w:val="auto"/>
      <w:lang w:val="en-GB" w:eastAsia="ar-SA"/>
    </w:rPr>
  </w:style>
  <w:style w:type="paragraph" w:customStyle="1" w:styleId="aff5">
    <w:name w:val="Мой стиль"/>
    <w:rsid w:val="00B06807"/>
    <w:pPr>
      <w:tabs>
        <w:tab w:val="num" w:pos="502"/>
        <w:tab w:val="left" w:pos="567"/>
      </w:tabs>
      <w:spacing w:before="480" w:after="480" w:line="240" w:lineRule="auto"/>
      <w:ind w:left="502" w:hanging="360"/>
    </w:pPr>
    <w:rPr>
      <w:rFonts w:ascii="Times New Roman" w:eastAsia="Times New Roman" w:hAnsi="Times New Roman" w:cs="Times New Roman"/>
      <w:sz w:val="24"/>
      <w:szCs w:val="20"/>
      <w:lang w:eastAsia="ru-RU"/>
    </w:rPr>
  </w:style>
  <w:style w:type="paragraph" w:customStyle="1" w:styleId="ConsPlusNonformat">
    <w:name w:val="ConsPlusNonformat"/>
    <w:rsid w:val="00B068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paragraph"/>
    <w:basedOn w:val="a0"/>
    <w:rsid w:val="00B06807"/>
    <w:pPr>
      <w:spacing w:before="100" w:beforeAutospacing="1" w:after="100" w:afterAutospacing="1"/>
      <w:jc w:val="left"/>
    </w:pPr>
    <w:rPr>
      <w:rFonts w:ascii="Times New Roman" w:hAnsi="Times New Roman" w:cs="Times New Roman"/>
      <w:color w:val="auto"/>
    </w:rPr>
  </w:style>
  <w:style w:type="paragraph" w:customStyle="1" w:styleId="ConsPlusNormal">
    <w:name w:val="ConsPlusNormal"/>
    <w:rsid w:val="00B068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0"/>
    <w:rsid w:val="00B06807"/>
    <w:pPr>
      <w:widowControl w:val="0"/>
      <w:suppressAutoHyphens/>
      <w:ind w:firstLine="1134"/>
      <w:jc w:val="both"/>
    </w:pPr>
    <w:rPr>
      <w:rFonts w:ascii="Times New Roman" w:eastAsia="Lucida Sans Unicode" w:hAnsi="Times New Roman" w:cs="Tahoma"/>
      <w:lang w:val="en-US" w:eastAsia="en-US" w:bidi="en-US"/>
    </w:rPr>
  </w:style>
  <w:style w:type="character" w:styleId="aff6">
    <w:name w:val="Strong"/>
    <w:basedOn w:val="a1"/>
    <w:uiPriority w:val="99"/>
    <w:qFormat/>
    <w:rsid w:val="00B06807"/>
    <w:rPr>
      <w:b/>
      <w:bCs/>
    </w:rPr>
  </w:style>
  <w:style w:type="paragraph" w:customStyle="1" w:styleId="BodyText1">
    <w:name w:val="Body Text1"/>
    <w:basedOn w:val="a0"/>
    <w:rsid w:val="00B06807"/>
    <w:pPr>
      <w:jc w:val="both"/>
    </w:pPr>
    <w:rPr>
      <w:rFonts w:ascii="Baltica" w:hAnsi="Baltica" w:cs="Times New Roman"/>
      <w:color w:val="auto"/>
      <w:sz w:val="28"/>
      <w:szCs w:val="20"/>
    </w:rPr>
  </w:style>
  <w:style w:type="paragraph" w:customStyle="1" w:styleId="211">
    <w:name w:val="Основной текст 21"/>
    <w:basedOn w:val="a0"/>
    <w:rsid w:val="00B06807"/>
    <w:pPr>
      <w:ind w:firstLine="1134"/>
      <w:jc w:val="both"/>
    </w:pPr>
    <w:rPr>
      <w:rFonts w:ascii="Times New Roman" w:hAnsi="Times New Roman" w:cs="Times New Roman"/>
      <w:color w:val="auto"/>
      <w:sz w:val="28"/>
      <w:szCs w:val="20"/>
    </w:rPr>
  </w:style>
  <w:style w:type="character" w:styleId="aff7">
    <w:name w:val="Emphasis"/>
    <w:uiPriority w:val="20"/>
    <w:qFormat/>
    <w:rsid w:val="00B06807"/>
    <w:rPr>
      <w:rFonts w:cs="Times New Roman"/>
      <w:i/>
      <w:iCs/>
    </w:rPr>
  </w:style>
  <w:style w:type="paragraph" w:customStyle="1" w:styleId="212">
    <w:name w:val="Заголовок 21"/>
    <w:basedOn w:val="25"/>
    <w:next w:val="25"/>
    <w:rsid w:val="00B06807"/>
    <w:pPr>
      <w:keepNext/>
      <w:jc w:val="left"/>
    </w:pPr>
    <w:rPr>
      <w:b/>
      <w:sz w:val="28"/>
    </w:rPr>
  </w:style>
  <w:style w:type="paragraph" w:customStyle="1" w:styleId="Normal1">
    <w:name w:val="Normal1"/>
    <w:rsid w:val="00B06807"/>
    <w:pPr>
      <w:spacing w:after="0" w:line="240" w:lineRule="auto"/>
    </w:pPr>
    <w:rPr>
      <w:rFonts w:ascii="Times New Roman" w:eastAsia="Times New Roman" w:hAnsi="Times New Roman" w:cs="Times New Roman"/>
      <w:snapToGrid w:val="0"/>
      <w:sz w:val="20"/>
      <w:szCs w:val="20"/>
      <w:lang w:eastAsia="ru-RU"/>
    </w:rPr>
  </w:style>
  <w:style w:type="paragraph" w:customStyle="1" w:styleId="aff8">
    <w:name w:val="Содержимое таблицы"/>
    <w:basedOn w:val="a0"/>
    <w:rsid w:val="00B06807"/>
    <w:pPr>
      <w:widowControl w:val="0"/>
      <w:suppressLineNumbers/>
      <w:suppressAutoHyphens/>
      <w:jc w:val="left"/>
    </w:pPr>
    <w:rPr>
      <w:rFonts w:ascii="Times New Roman" w:eastAsia="Lucida Sans Unicode" w:hAnsi="Times New Roman" w:cs="Times New Roman"/>
      <w:color w:val="auto"/>
      <w:kern w:val="1"/>
      <w:lang w:eastAsia="ar-SA"/>
    </w:rPr>
  </w:style>
  <w:style w:type="character" w:styleId="aff9">
    <w:name w:val="FollowedHyperlink"/>
    <w:basedOn w:val="a1"/>
    <w:uiPriority w:val="99"/>
    <w:unhideWhenUsed/>
    <w:rsid w:val="00B06807"/>
    <w:rPr>
      <w:color w:val="800080"/>
      <w:u w:val="single"/>
    </w:rPr>
  </w:style>
  <w:style w:type="paragraph" w:styleId="43">
    <w:name w:val="toc 4"/>
    <w:basedOn w:val="a0"/>
    <w:next w:val="a0"/>
    <w:autoRedefine/>
    <w:rsid w:val="00B06807"/>
    <w:pPr>
      <w:spacing w:before="60"/>
      <w:ind w:left="720"/>
      <w:jc w:val="left"/>
    </w:pPr>
    <w:rPr>
      <w:rFonts w:ascii="Times New Roman" w:hAnsi="Times New Roman" w:cs="Times New Roman"/>
      <w:color w:val="auto"/>
      <w:sz w:val="20"/>
      <w:szCs w:val="20"/>
    </w:rPr>
  </w:style>
  <w:style w:type="paragraph" w:customStyle="1" w:styleId="310">
    <w:name w:val="Маркированный список 31"/>
    <w:basedOn w:val="a0"/>
    <w:rsid w:val="00B06807"/>
    <w:pPr>
      <w:suppressAutoHyphens/>
      <w:ind w:firstLine="737"/>
      <w:jc w:val="both"/>
    </w:pPr>
    <w:rPr>
      <w:rFonts w:ascii="Times New Roman" w:hAnsi="Times New Roman" w:cs="Times New Roman"/>
      <w:b/>
      <w:bCs/>
      <w:iCs/>
      <w:color w:val="auto"/>
      <w:sz w:val="28"/>
      <w:szCs w:val="28"/>
      <w:lang w:eastAsia="ar-SA"/>
    </w:rPr>
  </w:style>
  <w:style w:type="paragraph" w:styleId="27">
    <w:name w:val="List 2"/>
    <w:basedOn w:val="a0"/>
    <w:rsid w:val="00B06807"/>
    <w:pPr>
      <w:ind w:left="566" w:hanging="283"/>
      <w:jc w:val="left"/>
    </w:pPr>
    <w:rPr>
      <w:rFonts w:ascii="Times New Roman" w:hAnsi="Times New Roman" w:cs="Times New Roman"/>
      <w:color w:val="auto"/>
    </w:rPr>
  </w:style>
  <w:style w:type="character" w:customStyle="1" w:styleId="st">
    <w:name w:val="st"/>
    <w:basedOn w:val="a1"/>
    <w:rsid w:val="00B06807"/>
  </w:style>
  <w:style w:type="character" w:customStyle="1" w:styleId="FontStyle49">
    <w:name w:val="Font Style49"/>
    <w:rsid w:val="00B06807"/>
    <w:rPr>
      <w:rFonts w:ascii="Times New Roman" w:hAnsi="Times New Roman" w:cs="Times New Roman"/>
      <w:sz w:val="22"/>
      <w:szCs w:val="22"/>
    </w:rPr>
  </w:style>
  <w:style w:type="paragraph" w:customStyle="1" w:styleId="western">
    <w:name w:val="western"/>
    <w:basedOn w:val="a0"/>
    <w:rsid w:val="00B06807"/>
    <w:pPr>
      <w:spacing w:before="100" w:beforeAutospacing="1" w:after="100" w:afterAutospacing="1"/>
      <w:jc w:val="left"/>
    </w:pPr>
    <w:rPr>
      <w:rFonts w:ascii="Times New Roman" w:hAnsi="Times New Roman" w:cs="Times New Roman"/>
      <w:color w:val="auto"/>
    </w:rPr>
  </w:style>
  <w:style w:type="character" w:customStyle="1" w:styleId="apple-converted-space">
    <w:name w:val="apple-converted-space"/>
    <w:basedOn w:val="a1"/>
    <w:rsid w:val="00B06807"/>
  </w:style>
  <w:style w:type="paragraph" w:customStyle="1" w:styleId="ConsNormal">
    <w:name w:val="ConsNormal"/>
    <w:rsid w:val="00B068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a">
    <w:name w:val="Стиль по центру"/>
    <w:basedOn w:val="a0"/>
    <w:rsid w:val="00B06807"/>
    <w:pPr>
      <w:spacing w:before="240" w:after="240"/>
    </w:pPr>
    <w:rPr>
      <w:rFonts w:ascii="Times New Roman" w:hAnsi="Times New Roman" w:cs="Times New Roman"/>
      <w:color w:val="auto"/>
      <w:szCs w:val="20"/>
    </w:rPr>
  </w:style>
  <w:style w:type="paragraph" w:customStyle="1" w:styleId="msonospacing0">
    <w:name w:val="msonospacing"/>
    <w:basedOn w:val="a0"/>
    <w:rsid w:val="00B06807"/>
    <w:pPr>
      <w:spacing w:before="100" w:beforeAutospacing="1" w:after="100" w:afterAutospacing="1"/>
      <w:jc w:val="left"/>
    </w:pPr>
    <w:rPr>
      <w:rFonts w:ascii="Times New Roman" w:hAnsi="Times New Roman" w:cs="Times New Roman"/>
      <w:color w:val="auto"/>
    </w:rPr>
  </w:style>
  <w:style w:type="character" w:customStyle="1" w:styleId="apple-style-span">
    <w:name w:val="apple-style-span"/>
    <w:basedOn w:val="a1"/>
    <w:rsid w:val="00B06807"/>
  </w:style>
  <w:style w:type="paragraph" w:styleId="36">
    <w:name w:val="List Bullet 3"/>
    <w:basedOn w:val="a0"/>
    <w:autoRedefine/>
    <w:rsid w:val="00B06807"/>
    <w:pPr>
      <w:ind w:firstLine="737"/>
      <w:jc w:val="both"/>
    </w:pPr>
    <w:rPr>
      <w:rFonts w:ascii="Times New Roman" w:hAnsi="Times New Roman" w:cs="Times New Roman"/>
      <w:b/>
      <w:bCs/>
      <w:iCs/>
      <w:color w:val="auto"/>
      <w:sz w:val="28"/>
      <w:szCs w:val="28"/>
    </w:rPr>
  </w:style>
  <w:style w:type="paragraph" w:customStyle="1" w:styleId="CharChar1">
    <w:name w:val="Char Char1 Знак Знак Знак"/>
    <w:basedOn w:val="a0"/>
    <w:rsid w:val="00B06807"/>
    <w:pPr>
      <w:spacing w:after="160" w:line="240" w:lineRule="exact"/>
      <w:jc w:val="left"/>
    </w:pPr>
    <w:rPr>
      <w:rFonts w:ascii="Verdana" w:hAnsi="Verdana" w:cs="Verdana"/>
      <w:color w:val="auto"/>
      <w:sz w:val="20"/>
      <w:szCs w:val="20"/>
      <w:lang w:val="en-US" w:eastAsia="en-US"/>
    </w:rPr>
  </w:style>
  <w:style w:type="character" w:customStyle="1" w:styleId="s1">
    <w:name w:val="s1"/>
    <w:basedOn w:val="a1"/>
    <w:rsid w:val="00B06807"/>
  </w:style>
  <w:style w:type="paragraph" w:customStyle="1" w:styleId="p35">
    <w:name w:val="p35"/>
    <w:basedOn w:val="a0"/>
    <w:rsid w:val="00B06807"/>
    <w:pPr>
      <w:spacing w:before="100" w:beforeAutospacing="1" w:after="100" w:afterAutospacing="1"/>
      <w:jc w:val="left"/>
    </w:pPr>
    <w:rPr>
      <w:rFonts w:ascii="Times New Roman" w:hAnsi="Times New Roman" w:cs="Times New Roman"/>
      <w:color w:val="auto"/>
    </w:rPr>
  </w:style>
  <w:style w:type="character" w:customStyle="1" w:styleId="s2">
    <w:name w:val="s2"/>
    <w:basedOn w:val="a1"/>
    <w:rsid w:val="00B06807"/>
  </w:style>
  <w:style w:type="paragraph" w:customStyle="1" w:styleId="p34">
    <w:name w:val="p34"/>
    <w:basedOn w:val="a0"/>
    <w:rsid w:val="00B06807"/>
    <w:pPr>
      <w:spacing w:before="100" w:beforeAutospacing="1" w:after="100" w:afterAutospacing="1"/>
      <w:jc w:val="left"/>
    </w:pPr>
    <w:rPr>
      <w:rFonts w:ascii="Times New Roman" w:hAnsi="Times New Roman" w:cs="Times New Roman"/>
      <w:color w:val="auto"/>
    </w:rPr>
  </w:style>
  <w:style w:type="paragraph" w:customStyle="1" w:styleId="p37">
    <w:name w:val="p37"/>
    <w:basedOn w:val="a0"/>
    <w:rsid w:val="00B06807"/>
    <w:pPr>
      <w:spacing w:before="100" w:beforeAutospacing="1" w:after="100" w:afterAutospacing="1"/>
      <w:jc w:val="left"/>
    </w:pPr>
    <w:rPr>
      <w:rFonts w:ascii="Times New Roman" w:hAnsi="Times New Roman" w:cs="Times New Roman"/>
      <w:color w:val="auto"/>
    </w:rPr>
  </w:style>
  <w:style w:type="paragraph" w:customStyle="1" w:styleId="p44">
    <w:name w:val="p44"/>
    <w:basedOn w:val="a0"/>
    <w:rsid w:val="00B06807"/>
    <w:pPr>
      <w:spacing w:before="100" w:beforeAutospacing="1" w:after="100" w:afterAutospacing="1"/>
      <w:jc w:val="left"/>
    </w:pPr>
    <w:rPr>
      <w:rFonts w:ascii="Times New Roman" w:hAnsi="Times New Roman" w:cs="Times New Roman"/>
      <w:color w:val="auto"/>
    </w:rPr>
  </w:style>
  <w:style w:type="paragraph" w:customStyle="1" w:styleId="p45">
    <w:name w:val="p45"/>
    <w:basedOn w:val="a0"/>
    <w:rsid w:val="00B06807"/>
    <w:pPr>
      <w:spacing w:before="100" w:beforeAutospacing="1" w:after="100" w:afterAutospacing="1"/>
      <w:jc w:val="left"/>
    </w:pPr>
    <w:rPr>
      <w:rFonts w:ascii="Times New Roman" w:hAnsi="Times New Roman" w:cs="Times New Roman"/>
      <w:color w:val="auto"/>
    </w:rPr>
  </w:style>
  <w:style w:type="paragraph" w:customStyle="1" w:styleId="p46">
    <w:name w:val="p46"/>
    <w:basedOn w:val="a0"/>
    <w:rsid w:val="00B06807"/>
    <w:pPr>
      <w:spacing w:before="100" w:beforeAutospacing="1" w:after="100" w:afterAutospacing="1"/>
      <w:jc w:val="left"/>
    </w:pPr>
    <w:rPr>
      <w:rFonts w:ascii="Times New Roman" w:hAnsi="Times New Roman" w:cs="Times New Roman"/>
      <w:color w:val="auto"/>
    </w:rPr>
  </w:style>
  <w:style w:type="paragraph" w:customStyle="1" w:styleId="p47">
    <w:name w:val="p47"/>
    <w:basedOn w:val="a0"/>
    <w:rsid w:val="00B06807"/>
    <w:pPr>
      <w:spacing w:before="100" w:beforeAutospacing="1" w:after="100" w:afterAutospacing="1"/>
      <w:jc w:val="left"/>
    </w:pPr>
    <w:rPr>
      <w:rFonts w:ascii="Times New Roman" w:hAnsi="Times New Roman" w:cs="Times New Roman"/>
      <w:color w:val="auto"/>
    </w:rPr>
  </w:style>
  <w:style w:type="paragraph" w:customStyle="1" w:styleId="p3">
    <w:name w:val="p3"/>
    <w:basedOn w:val="a0"/>
    <w:rsid w:val="00B06807"/>
    <w:pPr>
      <w:spacing w:before="100" w:beforeAutospacing="1" w:after="100" w:afterAutospacing="1"/>
      <w:jc w:val="left"/>
    </w:pPr>
    <w:rPr>
      <w:rFonts w:ascii="Times New Roman" w:hAnsi="Times New Roman" w:cs="Times New Roman"/>
      <w:color w:val="auto"/>
    </w:rPr>
  </w:style>
  <w:style w:type="paragraph" w:customStyle="1" w:styleId="p50">
    <w:name w:val="p50"/>
    <w:basedOn w:val="a0"/>
    <w:rsid w:val="00B06807"/>
    <w:pPr>
      <w:spacing w:before="100" w:beforeAutospacing="1" w:after="100" w:afterAutospacing="1"/>
      <w:jc w:val="left"/>
    </w:pPr>
    <w:rPr>
      <w:rFonts w:ascii="Times New Roman" w:hAnsi="Times New Roman" w:cs="Times New Roman"/>
      <w:color w:val="auto"/>
    </w:rPr>
  </w:style>
  <w:style w:type="paragraph" w:customStyle="1" w:styleId="p2">
    <w:name w:val="p2"/>
    <w:basedOn w:val="a0"/>
    <w:rsid w:val="00B06807"/>
    <w:pPr>
      <w:spacing w:before="100" w:beforeAutospacing="1" w:after="100" w:afterAutospacing="1"/>
      <w:jc w:val="left"/>
    </w:pPr>
    <w:rPr>
      <w:rFonts w:ascii="Times New Roman" w:hAnsi="Times New Roman" w:cs="Times New Roman"/>
      <w:color w:val="auto"/>
    </w:rPr>
  </w:style>
  <w:style w:type="paragraph" w:customStyle="1" w:styleId="p4">
    <w:name w:val="p4"/>
    <w:basedOn w:val="a0"/>
    <w:rsid w:val="00B06807"/>
    <w:pPr>
      <w:spacing w:before="100" w:beforeAutospacing="1" w:after="100" w:afterAutospacing="1"/>
      <w:jc w:val="left"/>
    </w:pPr>
    <w:rPr>
      <w:rFonts w:ascii="Times New Roman" w:hAnsi="Times New Roman" w:cs="Times New Roman"/>
      <w:color w:val="auto"/>
    </w:rPr>
  </w:style>
  <w:style w:type="paragraph" w:customStyle="1" w:styleId="p5">
    <w:name w:val="p5"/>
    <w:basedOn w:val="a0"/>
    <w:rsid w:val="00B06807"/>
    <w:pPr>
      <w:spacing w:before="100" w:beforeAutospacing="1" w:after="100" w:afterAutospacing="1"/>
      <w:jc w:val="left"/>
    </w:pPr>
    <w:rPr>
      <w:rFonts w:ascii="Times New Roman" w:hAnsi="Times New Roman" w:cs="Times New Roman"/>
      <w:color w:val="auto"/>
    </w:rPr>
  </w:style>
  <w:style w:type="paragraph" w:customStyle="1" w:styleId="p33">
    <w:name w:val="p33"/>
    <w:basedOn w:val="a0"/>
    <w:rsid w:val="00B06807"/>
    <w:pPr>
      <w:spacing w:before="100" w:beforeAutospacing="1" w:after="100" w:afterAutospacing="1"/>
      <w:jc w:val="left"/>
    </w:pPr>
    <w:rPr>
      <w:rFonts w:ascii="Times New Roman" w:hAnsi="Times New Roman" w:cs="Times New Roman"/>
      <w:color w:val="auto"/>
    </w:rPr>
  </w:style>
  <w:style w:type="character" w:customStyle="1" w:styleId="s15">
    <w:name w:val="s15"/>
    <w:basedOn w:val="a1"/>
    <w:rsid w:val="00B06807"/>
  </w:style>
  <w:style w:type="paragraph" w:customStyle="1" w:styleId="p57">
    <w:name w:val="p57"/>
    <w:basedOn w:val="a0"/>
    <w:rsid w:val="00B06807"/>
    <w:pPr>
      <w:spacing w:before="100" w:beforeAutospacing="1" w:after="100" w:afterAutospacing="1"/>
      <w:jc w:val="left"/>
    </w:pPr>
    <w:rPr>
      <w:rFonts w:ascii="Times New Roman" w:hAnsi="Times New Roman" w:cs="Times New Roman"/>
      <w:color w:val="auto"/>
    </w:rPr>
  </w:style>
  <w:style w:type="paragraph" w:customStyle="1" w:styleId="p58">
    <w:name w:val="p58"/>
    <w:basedOn w:val="a0"/>
    <w:rsid w:val="00B06807"/>
    <w:pPr>
      <w:spacing w:before="100" w:beforeAutospacing="1" w:after="100" w:afterAutospacing="1"/>
      <w:jc w:val="left"/>
    </w:pPr>
    <w:rPr>
      <w:rFonts w:ascii="Times New Roman" w:hAnsi="Times New Roman" w:cs="Times New Roman"/>
      <w:color w:val="auto"/>
    </w:rPr>
  </w:style>
  <w:style w:type="paragraph" w:customStyle="1" w:styleId="p51">
    <w:name w:val="p51"/>
    <w:basedOn w:val="a0"/>
    <w:rsid w:val="00B06807"/>
    <w:pPr>
      <w:spacing w:before="100" w:beforeAutospacing="1" w:after="100" w:afterAutospacing="1"/>
      <w:jc w:val="left"/>
    </w:pPr>
    <w:rPr>
      <w:rFonts w:ascii="Times New Roman" w:hAnsi="Times New Roman" w:cs="Times New Roman"/>
      <w:color w:val="auto"/>
    </w:rPr>
  </w:style>
  <w:style w:type="character" w:customStyle="1" w:styleId="s16">
    <w:name w:val="s16"/>
    <w:basedOn w:val="a1"/>
    <w:rsid w:val="00B06807"/>
  </w:style>
  <w:style w:type="paragraph" w:customStyle="1" w:styleId="p56">
    <w:name w:val="p56"/>
    <w:basedOn w:val="a0"/>
    <w:rsid w:val="00B06807"/>
    <w:pPr>
      <w:spacing w:before="100" w:beforeAutospacing="1" w:after="100" w:afterAutospacing="1"/>
      <w:jc w:val="left"/>
    </w:pPr>
    <w:rPr>
      <w:rFonts w:ascii="Times New Roman" w:hAnsi="Times New Roman" w:cs="Times New Roman"/>
      <w:color w:val="auto"/>
    </w:rPr>
  </w:style>
  <w:style w:type="paragraph" w:customStyle="1" w:styleId="p8">
    <w:name w:val="p8"/>
    <w:basedOn w:val="a0"/>
    <w:rsid w:val="00B06807"/>
    <w:pPr>
      <w:spacing w:before="100" w:beforeAutospacing="1" w:after="100" w:afterAutospacing="1"/>
      <w:jc w:val="left"/>
    </w:pPr>
    <w:rPr>
      <w:rFonts w:ascii="Times New Roman" w:hAnsi="Times New Roman" w:cs="Times New Roman"/>
      <w:color w:val="auto"/>
    </w:rPr>
  </w:style>
  <w:style w:type="paragraph" w:customStyle="1" w:styleId="p70">
    <w:name w:val="p70"/>
    <w:basedOn w:val="a0"/>
    <w:rsid w:val="00B06807"/>
    <w:pPr>
      <w:spacing w:before="100" w:beforeAutospacing="1" w:after="100" w:afterAutospacing="1"/>
      <w:jc w:val="left"/>
    </w:pPr>
    <w:rPr>
      <w:rFonts w:ascii="Times New Roman" w:hAnsi="Times New Roman" w:cs="Times New Roman"/>
      <w:color w:val="auto"/>
    </w:rPr>
  </w:style>
  <w:style w:type="paragraph" w:customStyle="1" w:styleId="p73">
    <w:name w:val="p73"/>
    <w:basedOn w:val="a0"/>
    <w:rsid w:val="00B06807"/>
    <w:pPr>
      <w:spacing w:before="100" w:beforeAutospacing="1" w:after="100" w:afterAutospacing="1"/>
      <w:jc w:val="left"/>
    </w:pPr>
    <w:rPr>
      <w:rFonts w:ascii="Times New Roman" w:hAnsi="Times New Roman" w:cs="Times New Roman"/>
      <w:color w:val="auto"/>
    </w:rPr>
  </w:style>
  <w:style w:type="paragraph" w:customStyle="1" w:styleId="p74">
    <w:name w:val="p74"/>
    <w:basedOn w:val="a0"/>
    <w:rsid w:val="00B06807"/>
    <w:pPr>
      <w:spacing w:before="100" w:beforeAutospacing="1" w:after="100" w:afterAutospacing="1"/>
      <w:jc w:val="left"/>
    </w:pPr>
    <w:rPr>
      <w:rFonts w:ascii="Times New Roman" w:hAnsi="Times New Roman" w:cs="Times New Roman"/>
      <w:color w:val="auto"/>
    </w:rPr>
  </w:style>
  <w:style w:type="paragraph" w:customStyle="1" w:styleId="p63">
    <w:name w:val="p63"/>
    <w:basedOn w:val="a0"/>
    <w:rsid w:val="00B06807"/>
    <w:pPr>
      <w:spacing w:before="100" w:beforeAutospacing="1" w:after="100" w:afterAutospacing="1"/>
      <w:jc w:val="left"/>
    </w:pPr>
    <w:rPr>
      <w:rFonts w:ascii="Times New Roman" w:hAnsi="Times New Roman" w:cs="Times New Roman"/>
      <w:color w:val="auto"/>
    </w:rPr>
  </w:style>
  <w:style w:type="paragraph" w:customStyle="1" w:styleId="p75">
    <w:name w:val="p75"/>
    <w:basedOn w:val="a0"/>
    <w:rsid w:val="00B06807"/>
    <w:pPr>
      <w:spacing w:before="100" w:beforeAutospacing="1" w:after="100" w:afterAutospacing="1"/>
      <w:jc w:val="left"/>
    </w:pPr>
    <w:rPr>
      <w:rFonts w:ascii="Times New Roman" w:hAnsi="Times New Roman" w:cs="Times New Roman"/>
      <w:color w:val="auto"/>
    </w:rPr>
  </w:style>
  <w:style w:type="paragraph" w:customStyle="1" w:styleId="p76">
    <w:name w:val="p76"/>
    <w:basedOn w:val="a0"/>
    <w:rsid w:val="00B06807"/>
    <w:pPr>
      <w:spacing w:before="100" w:beforeAutospacing="1" w:after="100" w:afterAutospacing="1"/>
      <w:jc w:val="left"/>
    </w:pPr>
    <w:rPr>
      <w:rFonts w:ascii="Times New Roman" w:hAnsi="Times New Roman" w:cs="Times New Roman"/>
      <w:color w:val="auto"/>
    </w:rPr>
  </w:style>
  <w:style w:type="paragraph" w:customStyle="1" w:styleId="p81">
    <w:name w:val="p81"/>
    <w:basedOn w:val="a0"/>
    <w:rsid w:val="00B06807"/>
    <w:pPr>
      <w:spacing w:before="100" w:beforeAutospacing="1" w:after="100" w:afterAutospacing="1"/>
      <w:jc w:val="left"/>
    </w:pPr>
    <w:rPr>
      <w:rFonts w:ascii="Times New Roman" w:hAnsi="Times New Roman" w:cs="Times New Roman"/>
      <w:color w:val="auto"/>
    </w:rPr>
  </w:style>
  <w:style w:type="paragraph" w:customStyle="1" w:styleId="p86">
    <w:name w:val="p86"/>
    <w:basedOn w:val="a0"/>
    <w:rsid w:val="00B06807"/>
    <w:pPr>
      <w:spacing w:before="100" w:beforeAutospacing="1" w:after="100" w:afterAutospacing="1"/>
      <w:jc w:val="left"/>
    </w:pPr>
    <w:rPr>
      <w:rFonts w:ascii="Times New Roman" w:hAnsi="Times New Roman" w:cs="Times New Roman"/>
      <w:color w:val="auto"/>
    </w:rPr>
  </w:style>
  <w:style w:type="character" w:customStyle="1" w:styleId="s22">
    <w:name w:val="s22"/>
    <w:basedOn w:val="a1"/>
    <w:rsid w:val="00B06807"/>
  </w:style>
  <w:style w:type="paragraph" w:styleId="a">
    <w:name w:val="List Bullet"/>
    <w:basedOn w:val="a0"/>
    <w:uiPriority w:val="99"/>
    <w:unhideWhenUsed/>
    <w:rsid w:val="00B06807"/>
    <w:pPr>
      <w:numPr>
        <w:numId w:val="4"/>
      </w:numPr>
      <w:contextualSpacing/>
      <w:jc w:val="left"/>
    </w:pPr>
    <w:rPr>
      <w:rFonts w:ascii="Times New Roman" w:hAnsi="Times New Roman" w:cs="Times New Roman"/>
      <w:color w:val="auto"/>
    </w:rPr>
  </w:style>
  <w:style w:type="paragraph" w:customStyle="1" w:styleId="affb">
    <w:name w:val="Знак"/>
    <w:basedOn w:val="a0"/>
    <w:rsid w:val="00B06807"/>
    <w:pPr>
      <w:spacing w:after="160" w:line="240" w:lineRule="exact"/>
      <w:jc w:val="left"/>
    </w:pPr>
    <w:rPr>
      <w:rFonts w:ascii="Verdana" w:hAnsi="Verdana" w:cs="Times New Roman"/>
      <w:color w:val="auto"/>
      <w:sz w:val="20"/>
      <w:szCs w:val="20"/>
      <w:lang w:val="en-US" w:eastAsia="en-US"/>
    </w:rPr>
  </w:style>
  <w:style w:type="paragraph" w:styleId="affc">
    <w:name w:val="caption"/>
    <w:basedOn w:val="a0"/>
    <w:next w:val="a0"/>
    <w:qFormat/>
    <w:rsid w:val="00B06807"/>
    <w:pPr>
      <w:jc w:val="left"/>
    </w:pPr>
    <w:rPr>
      <w:rFonts w:ascii="Times New Roman" w:hAnsi="Times New Roman" w:cs="Times New Roman"/>
      <w:b/>
      <w:bCs/>
      <w:color w:val="auto"/>
      <w:sz w:val="20"/>
      <w:szCs w:val="20"/>
    </w:rPr>
  </w:style>
  <w:style w:type="paragraph" w:customStyle="1" w:styleId="19">
    <w:name w:val="Знак1"/>
    <w:basedOn w:val="a0"/>
    <w:rsid w:val="00B06807"/>
    <w:pPr>
      <w:spacing w:after="160" w:line="240" w:lineRule="exact"/>
      <w:jc w:val="left"/>
    </w:pPr>
    <w:rPr>
      <w:rFonts w:ascii="Verdana" w:hAnsi="Verdana" w:cs="Times New Roman"/>
      <w:color w:val="auto"/>
      <w:sz w:val="20"/>
      <w:szCs w:val="20"/>
      <w:lang w:val="en-US" w:eastAsia="en-US"/>
    </w:rPr>
  </w:style>
  <w:style w:type="paragraph" w:customStyle="1" w:styleId="reporttext">
    <w:name w:val="report text"/>
    <w:basedOn w:val="a0"/>
    <w:autoRedefine/>
    <w:rsid w:val="00B06807"/>
    <w:pPr>
      <w:ind w:right="-5" w:firstLine="708"/>
      <w:jc w:val="both"/>
    </w:pPr>
    <w:rPr>
      <w:rFonts w:ascii="Times New Roman" w:hAnsi="Times New Roman" w:cs="Times New Roman"/>
      <w:bCs/>
      <w:iCs/>
      <w:color w:val="auto"/>
      <w:sz w:val="28"/>
      <w:szCs w:val="28"/>
    </w:rPr>
  </w:style>
  <w:style w:type="paragraph" w:customStyle="1" w:styleId="Caption1">
    <w:name w:val="Caption 1"/>
    <w:basedOn w:val="affc"/>
    <w:rsid w:val="00B06807"/>
    <w:pPr>
      <w:spacing w:before="120" w:after="120"/>
    </w:pPr>
    <w:rPr>
      <w:rFonts w:ascii="Palatino Linotype" w:hAnsi="Palatino Linotype"/>
      <w:bCs w:val="0"/>
      <w:color w:val="008000"/>
      <w:sz w:val="22"/>
      <w:lang w:val="en-GB" w:eastAsia="en-US"/>
    </w:rPr>
  </w:style>
  <w:style w:type="character" w:customStyle="1" w:styleId="spelle">
    <w:name w:val="spelle"/>
    <w:basedOn w:val="a1"/>
    <w:rsid w:val="00B06807"/>
  </w:style>
  <w:style w:type="character" w:customStyle="1" w:styleId="grame">
    <w:name w:val="grame"/>
    <w:basedOn w:val="a1"/>
    <w:rsid w:val="00B0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hyperlink" Target="http://www.apl45.ru" TargetMode="External"/><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hyperlink" Target="http://www.vket29ru"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apl45.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51008645533143"/>
          <c:y val="4.95049504950495E-2"/>
          <c:w val="0.65706051873198845"/>
          <c:h val="0.76732673267326756"/>
        </c:manualLayout>
      </c:layout>
      <c:bar3DChart>
        <c:barDir val="col"/>
        <c:grouping val="clustered"/>
        <c:varyColors val="0"/>
        <c:ser>
          <c:idx val="0"/>
          <c:order val="0"/>
          <c:tx>
            <c:strRef>
              <c:f>Sheet1!$A$2</c:f>
              <c:strCache>
                <c:ptCount val="1"/>
                <c:pt idx="0">
                  <c:v>очная</c:v>
                </c:pt>
              </c:strCache>
            </c:strRef>
          </c:tx>
          <c:spPr>
            <a:solidFill>
              <a:srgbClr val="9999FF"/>
            </a:solidFill>
            <a:ln w="12700">
              <a:solidFill>
                <a:srgbClr val="000000"/>
              </a:solidFill>
              <a:prstDash val="solid"/>
            </a:ln>
          </c:spPr>
          <c:invertIfNegative val="0"/>
          <c:cat>
            <c:strRef>
              <c:f>Sheet1!$B$1:$B$1</c:f>
              <c:strCache>
                <c:ptCount val="1"/>
                <c:pt idx="0">
                  <c:v>1 кв</c:v>
                </c:pt>
              </c:strCache>
            </c:strRef>
          </c:cat>
          <c:val>
            <c:numRef>
              <c:f>Sheet1!$B$2:$B$2</c:f>
              <c:numCache>
                <c:formatCode>General</c:formatCode>
                <c:ptCount val="1"/>
                <c:pt idx="0">
                  <c:v>85.2</c:v>
                </c:pt>
              </c:numCache>
            </c:numRef>
          </c:val>
          <c:extLst>
            <c:ext xmlns:c16="http://schemas.microsoft.com/office/drawing/2014/chart" uri="{C3380CC4-5D6E-409C-BE32-E72D297353CC}">
              <c16:uniqueId val="{00000000-C65A-4920-A4BE-861441E38C62}"/>
            </c:ext>
          </c:extLst>
        </c:ser>
        <c:ser>
          <c:idx val="1"/>
          <c:order val="1"/>
          <c:tx>
            <c:strRef>
              <c:f>Sheet1!$A$3</c:f>
              <c:strCache>
                <c:ptCount val="1"/>
                <c:pt idx="0">
                  <c:v>заочная</c:v>
                </c:pt>
              </c:strCache>
            </c:strRef>
          </c:tx>
          <c:spPr>
            <a:solidFill>
              <a:srgbClr val="993366"/>
            </a:solidFill>
            <a:ln w="12700">
              <a:solidFill>
                <a:srgbClr val="000000"/>
              </a:solidFill>
              <a:prstDash val="solid"/>
            </a:ln>
          </c:spPr>
          <c:invertIfNegative val="0"/>
          <c:cat>
            <c:strRef>
              <c:f>Sheet1!$B$1:$B$1</c:f>
              <c:strCache>
                <c:ptCount val="1"/>
                <c:pt idx="0">
                  <c:v>1 кв</c:v>
                </c:pt>
              </c:strCache>
            </c:strRef>
          </c:cat>
          <c:val>
            <c:numRef>
              <c:f>Sheet1!$B$3:$B$3</c:f>
              <c:numCache>
                <c:formatCode>General</c:formatCode>
                <c:ptCount val="1"/>
                <c:pt idx="0">
                  <c:v>14.8</c:v>
                </c:pt>
              </c:numCache>
            </c:numRef>
          </c:val>
          <c:extLst>
            <c:ext xmlns:c16="http://schemas.microsoft.com/office/drawing/2014/chart" uri="{C3380CC4-5D6E-409C-BE32-E72D297353CC}">
              <c16:uniqueId val="{00000001-C65A-4920-A4BE-861441E38C62}"/>
            </c:ext>
          </c:extLst>
        </c:ser>
        <c:dLbls>
          <c:showLegendKey val="0"/>
          <c:showVal val="0"/>
          <c:showCatName val="0"/>
          <c:showSerName val="0"/>
          <c:showPercent val="0"/>
          <c:showBubbleSize val="0"/>
        </c:dLbls>
        <c:gapWidth val="150"/>
        <c:gapDepth val="0"/>
        <c:shape val="box"/>
        <c:axId val="108274432"/>
        <c:axId val="108275968"/>
        <c:axId val="0"/>
      </c:bar3DChart>
      <c:catAx>
        <c:axId val="108274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8275968"/>
        <c:crosses val="autoZero"/>
        <c:auto val="1"/>
        <c:lblAlgn val="ctr"/>
        <c:lblOffset val="100"/>
        <c:tickLblSkip val="1"/>
        <c:tickMarkSkip val="1"/>
        <c:noMultiLvlLbl val="0"/>
      </c:catAx>
      <c:valAx>
        <c:axId val="1082759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8274432"/>
        <c:crosses val="autoZero"/>
        <c:crossBetween val="between"/>
      </c:valAx>
      <c:spPr>
        <a:noFill/>
        <a:ln w="25400">
          <a:noFill/>
        </a:ln>
      </c:spPr>
    </c:plotArea>
    <c:legend>
      <c:legendPos val="r"/>
      <c:layout>
        <c:manualLayout>
          <c:xMode val="edge"/>
          <c:yMode val="edge"/>
          <c:x val="0.80403458213256496"/>
          <c:y val="0.39603960396039611"/>
          <c:w val="0.18443804034582145"/>
          <c:h val="0.2128712871287128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cat>
            <c:strRef>
              <c:f>Лист1!$A$2:$A$41</c:f>
              <c:strCache>
                <c:ptCount val="40"/>
                <c:pt idx="0">
                  <c:v>11</c:v>
                </c:pt>
                <c:pt idx="1">
                  <c:v>12</c:v>
                </c:pt>
                <c:pt idx="2">
                  <c:v>13</c:v>
                </c:pt>
                <c:pt idx="3">
                  <c:v>14</c:v>
                </c:pt>
                <c:pt idx="4">
                  <c:v>15</c:v>
                </c:pt>
                <c:pt idx="5">
                  <c:v>СО-11</c:v>
                </c:pt>
                <c:pt idx="6">
                  <c:v>К-11</c:v>
                </c:pt>
                <c:pt idx="7">
                  <c:v>БТ-11</c:v>
                </c:pt>
                <c:pt idx="8">
                  <c:v>ДО-11</c:v>
                </c:pt>
                <c:pt idx="9">
                  <c:v>ПКС-11</c:v>
                </c:pt>
                <c:pt idx="10">
                  <c:v>ВС-3</c:v>
                </c:pt>
                <c:pt idx="11">
                  <c:v>М-1</c:v>
                </c:pt>
                <c:pt idx="12">
                  <c:v>21</c:v>
                </c:pt>
                <c:pt idx="13">
                  <c:v>22</c:v>
                </c:pt>
                <c:pt idx="14">
                  <c:v>24</c:v>
                </c:pt>
                <c:pt idx="15">
                  <c:v>25</c:v>
                </c:pt>
                <c:pt idx="16">
                  <c:v>23</c:v>
                </c:pt>
                <c:pt idx="17">
                  <c:v>ВС-23</c:v>
                </c:pt>
                <c:pt idx="18">
                  <c:v>Т-23</c:v>
                </c:pt>
                <c:pt idx="19">
                  <c:v>ПКС-21</c:v>
                </c:pt>
                <c:pt idx="20">
                  <c:v>К-21</c:v>
                </c:pt>
                <c:pt idx="21">
                  <c:v>БУ-21</c:v>
                </c:pt>
                <c:pt idx="22">
                  <c:v>М-2</c:v>
                </c:pt>
                <c:pt idx="23">
                  <c:v>М-3</c:v>
                </c:pt>
                <c:pt idx="24">
                  <c:v>31</c:v>
                </c:pt>
                <c:pt idx="25">
                  <c:v>32</c:v>
                </c:pt>
                <c:pt idx="26">
                  <c:v>33</c:v>
                </c:pt>
                <c:pt idx="27">
                  <c:v>34</c:v>
                </c:pt>
                <c:pt idx="28">
                  <c:v>35</c:v>
                </c:pt>
                <c:pt idx="29">
                  <c:v>СО-31</c:v>
                </c:pt>
                <c:pt idx="30">
                  <c:v>ОП-32</c:v>
                </c:pt>
                <c:pt idx="31">
                  <c:v>Т-33</c:v>
                </c:pt>
                <c:pt idx="32">
                  <c:v>ВС-33</c:v>
                </c:pt>
                <c:pt idx="33">
                  <c:v>БУ-31</c:v>
                </c:pt>
                <c:pt idx="34">
                  <c:v>К-31</c:v>
                </c:pt>
                <c:pt idx="35">
                  <c:v>ПКС-31</c:v>
                </c:pt>
                <c:pt idx="36">
                  <c:v>ПКС-41</c:v>
                </c:pt>
                <c:pt idx="37">
                  <c:v>Т-43</c:v>
                </c:pt>
                <c:pt idx="38">
                  <c:v>41</c:v>
                </c:pt>
                <c:pt idx="39">
                  <c:v>45</c:v>
                </c:pt>
              </c:strCache>
            </c:strRef>
          </c:cat>
          <c:val>
            <c:numRef>
              <c:f>Лист1!$B$2:$B$41</c:f>
              <c:numCache>
                <c:formatCode>General</c:formatCode>
                <c:ptCount val="40"/>
                <c:pt idx="0">
                  <c:v>7.6899999999999995</c:v>
                </c:pt>
                <c:pt idx="1">
                  <c:v>21.4</c:v>
                </c:pt>
                <c:pt idx="3">
                  <c:v>13.3</c:v>
                </c:pt>
                <c:pt idx="4">
                  <c:v>18.2</c:v>
                </c:pt>
                <c:pt idx="5">
                  <c:v>10</c:v>
                </c:pt>
                <c:pt idx="6">
                  <c:v>5.6</c:v>
                </c:pt>
                <c:pt idx="7">
                  <c:v>36.800000000000004</c:v>
                </c:pt>
                <c:pt idx="8">
                  <c:v>35.700000000000003</c:v>
                </c:pt>
                <c:pt idx="9">
                  <c:v>0</c:v>
                </c:pt>
                <c:pt idx="10">
                  <c:v>13.3</c:v>
                </c:pt>
                <c:pt idx="11">
                  <c:v>59</c:v>
                </c:pt>
                <c:pt idx="12">
                  <c:v>30</c:v>
                </c:pt>
                <c:pt idx="13">
                  <c:v>31.8</c:v>
                </c:pt>
                <c:pt idx="14">
                  <c:v>41.6</c:v>
                </c:pt>
                <c:pt idx="15">
                  <c:v>39.1</c:v>
                </c:pt>
                <c:pt idx="17">
                  <c:v>30.7</c:v>
                </c:pt>
                <c:pt idx="18">
                  <c:v>47.06</c:v>
                </c:pt>
                <c:pt idx="19">
                  <c:v>16</c:v>
                </c:pt>
                <c:pt idx="20">
                  <c:v>13.3</c:v>
                </c:pt>
                <c:pt idx="21">
                  <c:v>26.7</c:v>
                </c:pt>
                <c:pt idx="22">
                  <c:v>47.6</c:v>
                </c:pt>
                <c:pt idx="23">
                  <c:v>75</c:v>
                </c:pt>
                <c:pt idx="24">
                  <c:v>47</c:v>
                </c:pt>
                <c:pt idx="25">
                  <c:v>29.6</c:v>
                </c:pt>
                <c:pt idx="26">
                  <c:v>90.9</c:v>
                </c:pt>
                <c:pt idx="27">
                  <c:v>40</c:v>
                </c:pt>
                <c:pt idx="28">
                  <c:v>39.120000000000012</c:v>
                </c:pt>
                <c:pt idx="29">
                  <c:v>55.6</c:v>
                </c:pt>
                <c:pt idx="30">
                  <c:v>42</c:v>
                </c:pt>
                <c:pt idx="31">
                  <c:v>69.2</c:v>
                </c:pt>
                <c:pt idx="32">
                  <c:v>33.300000000000004</c:v>
                </c:pt>
                <c:pt idx="33">
                  <c:v>66.7</c:v>
                </c:pt>
                <c:pt idx="34">
                  <c:v>30.8</c:v>
                </c:pt>
                <c:pt idx="35">
                  <c:v>26.1</c:v>
                </c:pt>
                <c:pt idx="36">
                  <c:v>27.3</c:v>
                </c:pt>
                <c:pt idx="37">
                  <c:v>69.2</c:v>
                </c:pt>
                <c:pt idx="38">
                  <c:v>55.6</c:v>
                </c:pt>
                <c:pt idx="39">
                  <c:v>50</c:v>
                </c:pt>
              </c:numCache>
            </c:numRef>
          </c:val>
          <c:extLst>
            <c:ext xmlns:c16="http://schemas.microsoft.com/office/drawing/2014/chart" uri="{C3380CC4-5D6E-409C-BE32-E72D297353CC}">
              <c16:uniqueId val="{00000000-FAC6-422A-ACEA-55E922A6C06A}"/>
            </c:ext>
          </c:extLst>
        </c:ser>
        <c:ser>
          <c:idx val="1"/>
          <c:order val="1"/>
          <c:tx>
            <c:strRef>
              <c:f>Лист1!$C$1</c:f>
              <c:strCache>
                <c:ptCount val="1"/>
                <c:pt idx="0">
                  <c:v>2018/2019</c:v>
                </c:pt>
              </c:strCache>
            </c:strRef>
          </c:tx>
          <c:invertIfNegative val="0"/>
          <c:cat>
            <c:strRef>
              <c:f>Лист1!$A$2:$A$41</c:f>
              <c:strCache>
                <c:ptCount val="40"/>
                <c:pt idx="0">
                  <c:v>11</c:v>
                </c:pt>
                <c:pt idx="1">
                  <c:v>12</c:v>
                </c:pt>
                <c:pt idx="2">
                  <c:v>13</c:v>
                </c:pt>
                <c:pt idx="3">
                  <c:v>14</c:v>
                </c:pt>
                <c:pt idx="4">
                  <c:v>15</c:v>
                </c:pt>
                <c:pt idx="5">
                  <c:v>СО-11</c:v>
                </c:pt>
                <c:pt idx="6">
                  <c:v>К-11</c:v>
                </c:pt>
                <c:pt idx="7">
                  <c:v>БТ-11</c:v>
                </c:pt>
                <c:pt idx="8">
                  <c:v>ДО-11</c:v>
                </c:pt>
                <c:pt idx="9">
                  <c:v>ПКС-11</c:v>
                </c:pt>
                <c:pt idx="10">
                  <c:v>ВС-3</c:v>
                </c:pt>
                <c:pt idx="11">
                  <c:v>М-1</c:v>
                </c:pt>
                <c:pt idx="12">
                  <c:v>21</c:v>
                </c:pt>
                <c:pt idx="13">
                  <c:v>22</c:v>
                </c:pt>
                <c:pt idx="14">
                  <c:v>24</c:v>
                </c:pt>
                <c:pt idx="15">
                  <c:v>25</c:v>
                </c:pt>
                <c:pt idx="16">
                  <c:v>23</c:v>
                </c:pt>
                <c:pt idx="17">
                  <c:v>ВС-23</c:v>
                </c:pt>
                <c:pt idx="18">
                  <c:v>Т-23</c:v>
                </c:pt>
                <c:pt idx="19">
                  <c:v>ПКС-21</c:v>
                </c:pt>
                <c:pt idx="20">
                  <c:v>К-21</c:v>
                </c:pt>
                <c:pt idx="21">
                  <c:v>БУ-21</c:v>
                </c:pt>
                <c:pt idx="22">
                  <c:v>М-2</c:v>
                </c:pt>
                <c:pt idx="23">
                  <c:v>М-3</c:v>
                </c:pt>
                <c:pt idx="24">
                  <c:v>31</c:v>
                </c:pt>
                <c:pt idx="25">
                  <c:v>32</c:v>
                </c:pt>
                <c:pt idx="26">
                  <c:v>33</c:v>
                </c:pt>
                <c:pt idx="27">
                  <c:v>34</c:v>
                </c:pt>
                <c:pt idx="28">
                  <c:v>35</c:v>
                </c:pt>
                <c:pt idx="29">
                  <c:v>СО-31</c:v>
                </c:pt>
                <c:pt idx="30">
                  <c:v>ОП-32</c:v>
                </c:pt>
                <c:pt idx="31">
                  <c:v>Т-33</c:v>
                </c:pt>
                <c:pt idx="32">
                  <c:v>ВС-33</c:v>
                </c:pt>
                <c:pt idx="33">
                  <c:v>БУ-31</c:v>
                </c:pt>
                <c:pt idx="34">
                  <c:v>К-31</c:v>
                </c:pt>
                <c:pt idx="35">
                  <c:v>ПКС-31</c:v>
                </c:pt>
                <c:pt idx="36">
                  <c:v>ПКС-41</c:v>
                </c:pt>
                <c:pt idx="37">
                  <c:v>Т-43</c:v>
                </c:pt>
                <c:pt idx="38">
                  <c:v>41</c:v>
                </c:pt>
                <c:pt idx="39">
                  <c:v>45</c:v>
                </c:pt>
              </c:strCache>
            </c:strRef>
          </c:cat>
          <c:val>
            <c:numRef>
              <c:f>Лист1!$C$2:$C$41</c:f>
              <c:numCache>
                <c:formatCode>General</c:formatCode>
                <c:ptCount val="40"/>
                <c:pt idx="0">
                  <c:v>12.5</c:v>
                </c:pt>
                <c:pt idx="1">
                  <c:v>21.4</c:v>
                </c:pt>
                <c:pt idx="2">
                  <c:v>0</c:v>
                </c:pt>
                <c:pt idx="3">
                  <c:v>36.4</c:v>
                </c:pt>
                <c:pt idx="4">
                  <c:v>22.7</c:v>
                </c:pt>
                <c:pt idx="5">
                  <c:v>7</c:v>
                </c:pt>
                <c:pt idx="6">
                  <c:v>0</c:v>
                </c:pt>
                <c:pt idx="7">
                  <c:v>37.5</c:v>
                </c:pt>
                <c:pt idx="8">
                  <c:v>11.1</c:v>
                </c:pt>
                <c:pt idx="9">
                  <c:v>9.5</c:v>
                </c:pt>
                <c:pt idx="10">
                  <c:v>20</c:v>
                </c:pt>
                <c:pt idx="11">
                  <c:v>56.5</c:v>
                </c:pt>
                <c:pt idx="12">
                  <c:v>10</c:v>
                </c:pt>
                <c:pt idx="13">
                  <c:v>22.2</c:v>
                </c:pt>
                <c:pt idx="14">
                  <c:v>20</c:v>
                </c:pt>
                <c:pt idx="15">
                  <c:v>20</c:v>
                </c:pt>
                <c:pt idx="16">
                  <c:v>14.3</c:v>
                </c:pt>
                <c:pt idx="17">
                  <c:v>21.4</c:v>
                </c:pt>
                <c:pt idx="18">
                  <c:v>60</c:v>
                </c:pt>
                <c:pt idx="19">
                  <c:v>7.1</c:v>
                </c:pt>
                <c:pt idx="20">
                  <c:v>13.3</c:v>
                </c:pt>
                <c:pt idx="21">
                  <c:v>33.300000000000004</c:v>
                </c:pt>
                <c:pt idx="22">
                  <c:v>50</c:v>
                </c:pt>
                <c:pt idx="23">
                  <c:v>61.9</c:v>
                </c:pt>
                <c:pt idx="24">
                  <c:v>55</c:v>
                </c:pt>
                <c:pt idx="25">
                  <c:v>38.1</c:v>
                </c:pt>
                <c:pt idx="26">
                  <c:v>100</c:v>
                </c:pt>
                <c:pt idx="27">
                  <c:v>41.7</c:v>
                </c:pt>
                <c:pt idx="28">
                  <c:v>100</c:v>
                </c:pt>
                <c:pt idx="29">
                  <c:v>30</c:v>
                </c:pt>
                <c:pt idx="30">
                  <c:v>50</c:v>
                </c:pt>
                <c:pt idx="31">
                  <c:v>79</c:v>
                </c:pt>
                <c:pt idx="32">
                  <c:v>36.300000000000004</c:v>
                </c:pt>
                <c:pt idx="33">
                  <c:v>36.4</c:v>
                </c:pt>
                <c:pt idx="34">
                  <c:v>21.4</c:v>
                </c:pt>
                <c:pt idx="35">
                  <c:v>9.5</c:v>
                </c:pt>
                <c:pt idx="36">
                  <c:v>30.4</c:v>
                </c:pt>
                <c:pt idx="37">
                  <c:v>70</c:v>
                </c:pt>
                <c:pt idx="38">
                  <c:v>93.3</c:v>
                </c:pt>
                <c:pt idx="39">
                  <c:v>84</c:v>
                </c:pt>
              </c:numCache>
            </c:numRef>
          </c:val>
          <c:extLst>
            <c:ext xmlns:c16="http://schemas.microsoft.com/office/drawing/2014/chart" uri="{C3380CC4-5D6E-409C-BE32-E72D297353CC}">
              <c16:uniqueId val="{00000001-FAC6-422A-ACEA-55E922A6C06A}"/>
            </c:ext>
          </c:extLst>
        </c:ser>
        <c:dLbls>
          <c:showLegendKey val="0"/>
          <c:showVal val="0"/>
          <c:showCatName val="0"/>
          <c:showSerName val="0"/>
          <c:showPercent val="0"/>
          <c:showBubbleSize val="0"/>
        </c:dLbls>
        <c:gapWidth val="150"/>
        <c:axId val="150607360"/>
        <c:axId val="150608896"/>
      </c:barChart>
      <c:catAx>
        <c:axId val="150607360"/>
        <c:scaling>
          <c:orientation val="minMax"/>
        </c:scaling>
        <c:delete val="0"/>
        <c:axPos val="b"/>
        <c:numFmt formatCode="General" sourceLinked="1"/>
        <c:majorTickMark val="out"/>
        <c:minorTickMark val="none"/>
        <c:tickLblPos val="nextTo"/>
        <c:crossAx val="150608896"/>
        <c:crosses val="autoZero"/>
        <c:auto val="1"/>
        <c:lblAlgn val="ctr"/>
        <c:lblOffset val="100"/>
        <c:noMultiLvlLbl val="0"/>
      </c:catAx>
      <c:valAx>
        <c:axId val="150608896"/>
        <c:scaling>
          <c:orientation val="minMax"/>
        </c:scaling>
        <c:delete val="0"/>
        <c:axPos val="l"/>
        <c:majorGridlines/>
        <c:numFmt formatCode="General" sourceLinked="1"/>
        <c:majorTickMark val="out"/>
        <c:minorTickMark val="none"/>
        <c:tickLblPos val="nextTo"/>
        <c:crossAx val="150607360"/>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59537572254346E-2"/>
          <c:y val="7.5221238938053089E-2"/>
          <c:w val="0.59537572254335269"/>
          <c:h val="0.76106194690265472"/>
        </c:manualLayout>
      </c:layout>
      <c:bar3DChart>
        <c:barDir val="col"/>
        <c:grouping val="clustered"/>
        <c:varyColors val="0"/>
        <c:ser>
          <c:idx val="0"/>
          <c:order val="0"/>
          <c:tx>
            <c:strRef>
              <c:f>Sheet1!$A$2</c:f>
              <c:strCache>
                <c:ptCount val="1"/>
                <c:pt idx="0">
                  <c:v>мастер с\х</c:v>
                </c:pt>
              </c:strCache>
            </c:strRef>
          </c:tx>
          <c:spPr>
            <a:solidFill>
              <a:srgbClr val="9999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Sheet1!$B$2:$C$2</c:f>
              <c:numCache>
                <c:formatCode>General</c:formatCode>
                <c:ptCount val="2"/>
                <c:pt idx="0">
                  <c:v>15</c:v>
                </c:pt>
                <c:pt idx="1">
                  <c:v>16</c:v>
                </c:pt>
              </c:numCache>
            </c:numRef>
          </c:val>
          <c:extLst>
            <c:ext xmlns:c16="http://schemas.microsoft.com/office/drawing/2014/chart" uri="{C3380CC4-5D6E-409C-BE32-E72D297353CC}">
              <c16:uniqueId val="{00000000-5A0C-48C8-B650-BD23FC08CBC0}"/>
            </c:ext>
          </c:extLst>
        </c:ser>
        <c:ser>
          <c:idx val="1"/>
          <c:order val="1"/>
          <c:tx>
            <c:strRef>
              <c:f>Sheet1!$A$3</c:f>
              <c:strCache>
                <c:ptCount val="1"/>
                <c:pt idx="0">
                  <c:v>автомеханик</c:v>
                </c:pt>
              </c:strCache>
            </c:strRef>
          </c:tx>
          <c:spPr>
            <a:solidFill>
              <a:srgbClr val="993366"/>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Sheet1!$B$3:$C$3</c:f>
              <c:numCache>
                <c:formatCode>General</c:formatCode>
                <c:ptCount val="2"/>
                <c:pt idx="0">
                  <c:v>42</c:v>
                </c:pt>
                <c:pt idx="1">
                  <c:v>32</c:v>
                </c:pt>
              </c:numCache>
            </c:numRef>
          </c:val>
          <c:extLst>
            <c:ext xmlns:c16="http://schemas.microsoft.com/office/drawing/2014/chart" uri="{C3380CC4-5D6E-409C-BE32-E72D297353CC}">
              <c16:uniqueId val="{00000001-5A0C-48C8-B650-BD23FC08CBC0}"/>
            </c:ext>
          </c:extLst>
        </c:ser>
        <c:ser>
          <c:idx val="2"/>
          <c:order val="2"/>
          <c:tx>
            <c:strRef>
              <c:f>Sheet1!$A$4</c:f>
              <c:strCache>
                <c:ptCount val="1"/>
                <c:pt idx="0">
                  <c:v>мастер о\р</c:v>
                </c:pt>
              </c:strCache>
            </c:strRef>
          </c:tx>
          <c:spPr>
            <a:solidFill>
              <a:srgbClr val="FFFFCC"/>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Sheet1!$B$4:$C$4</c:f>
              <c:numCache>
                <c:formatCode>General</c:formatCode>
                <c:ptCount val="2"/>
                <c:pt idx="0">
                  <c:v>12</c:v>
                </c:pt>
                <c:pt idx="1">
                  <c:v>5</c:v>
                </c:pt>
              </c:numCache>
            </c:numRef>
          </c:val>
          <c:extLst>
            <c:ext xmlns:c16="http://schemas.microsoft.com/office/drawing/2014/chart" uri="{C3380CC4-5D6E-409C-BE32-E72D297353CC}">
              <c16:uniqueId val="{00000002-5A0C-48C8-B650-BD23FC08CBC0}"/>
            </c:ext>
          </c:extLst>
        </c:ser>
        <c:ser>
          <c:idx val="3"/>
          <c:order val="3"/>
          <c:tx>
            <c:strRef>
              <c:f>Sheet1!$A$5</c:f>
              <c:strCache>
                <c:ptCount val="1"/>
                <c:pt idx="0">
                  <c:v>электрик</c:v>
                </c:pt>
              </c:strCache>
            </c:strRef>
          </c:tx>
          <c:spPr>
            <a:solidFill>
              <a:srgbClr val="CCFF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Sheet1!$B$5:$C$5</c:f>
              <c:numCache>
                <c:formatCode>General</c:formatCode>
                <c:ptCount val="2"/>
                <c:pt idx="0">
                  <c:v>11</c:v>
                </c:pt>
                <c:pt idx="1">
                  <c:v>12</c:v>
                </c:pt>
              </c:numCache>
            </c:numRef>
          </c:val>
          <c:extLst>
            <c:ext xmlns:c16="http://schemas.microsoft.com/office/drawing/2014/chart" uri="{C3380CC4-5D6E-409C-BE32-E72D297353CC}">
              <c16:uniqueId val="{00000003-5A0C-48C8-B650-BD23FC08CBC0}"/>
            </c:ext>
          </c:extLst>
        </c:ser>
        <c:dLbls>
          <c:showLegendKey val="0"/>
          <c:showVal val="0"/>
          <c:showCatName val="0"/>
          <c:showSerName val="0"/>
          <c:showPercent val="0"/>
          <c:showBubbleSize val="0"/>
        </c:dLbls>
        <c:gapWidth val="150"/>
        <c:gapDepth val="0"/>
        <c:shape val="box"/>
        <c:axId val="143512704"/>
        <c:axId val="143514240"/>
        <c:axId val="0"/>
      </c:bar3DChart>
      <c:catAx>
        <c:axId val="143512704"/>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43514240"/>
        <c:crosses val="autoZero"/>
        <c:auto val="1"/>
        <c:lblAlgn val="ctr"/>
        <c:lblOffset val="100"/>
        <c:tickLblSkip val="1"/>
        <c:tickMarkSkip val="1"/>
        <c:noMultiLvlLbl val="0"/>
      </c:catAx>
      <c:valAx>
        <c:axId val="143514240"/>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43512704"/>
        <c:crosses val="autoZero"/>
        <c:crossBetween val="between"/>
      </c:valAx>
      <c:spPr>
        <a:noFill/>
        <a:ln w="25470">
          <a:noFill/>
        </a:ln>
      </c:spPr>
    </c:plotArea>
    <c:legend>
      <c:legendPos val="r"/>
      <c:layout>
        <c:manualLayout>
          <c:xMode val="edge"/>
          <c:yMode val="edge"/>
          <c:x val="0.72254335260115632"/>
          <c:y val="0.31415929203539827"/>
          <c:w val="0.26589595375722547"/>
          <c:h val="0.37610619469026563"/>
        </c:manualLayout>
      </c:layout>
      <c:overlay val="0"/>
      <c:spPr>
        <a:noFill/>
        <a:ln w="3184">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59537572254346E-2"/>
          <c:y val="7.5221238938053089E-2"/>
          <c:w val="0.6358381502890178"/>
          <c:h val="0.76106194690265472"/>
        </c:manualLayout>
      </c:layout>
      <c:bar3DChart>
        <c:barDir val="col"/>
        <c:grouping val="clustered"/>
        <c:varyColors val="0"/>
        <c:ser>
          <c:idx val="0"/>
          <c:order val="0"/>
          <c:tx>
            <c:strRef>
              <c:f>Sheet1!$A$2</c:f>
              <c:strCache>
                <c:ptCount val="1"/>
                <c:pt idx="0">
                  <c:v>машинист</c:v>
                </c:pt>
              </c:strCache>
            </c:strRef>
          </c:tx>
          <c:spPr>
            <a:solidFill>
              <a:srgbClr val="9999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Sheet1!$B$2:$C$2</c:f>
              <c:numCache>
                <c:formatCode>General</c:formatCode>
                <c:ptCount val="2"/>
                <c:pt idx="0">
                  <c:v>28</c:v>
                </c:pt>
                <c:pt idx="1">
                  <c:v>25</c:v>
                </c:pt>
              </c:numCache>
            </c:numRef>
          </c:val>
          <c:extLst>
            <c:ext xmlns:c16="http://schemas.microsoft.com/office/drawing/2014/chart" uri="{C3380CC4-5D6E-409C-BE32-E72D297353CC}">
              <c16:uniqueId val="{00000000-855F-47D9-B471-223A229CC39D}"/>
            </c:ext>
          </c:extLst>
        </c:ser>
        <c:ser>
          <c:idx val="1"/>
          <c:order val="1"/>
          <c:tx>
            <c:strRef>
              <c:f>Sheet1!$A$3</c:f>
              <c:strCache>
                <c:ptCount val="1"/>
                <c:pt idx="0">
                  <c:v>продавец</c:v>
                </c:pt>
              </c:strCache>
            </c:strRef>
          </c:tx>
          <c:spPr>
            <a:solidFill>
              <a:srgbClr val="993366"/>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Sheet1!$B$3:$C$3</c:f>
              <c:numCache>
                <c:formatCode>General</c:formatCode>
                <c:ptCount val="2"/>
                <c:pt idx="0">
                  <c:v>15</c:v>
                </c:pt>
                <c:pt idx="1">
                  <c:v>8</c:v>
                </c:pt>
              </c:numCache>
            </c:numRef>
          </c:val>
          <c:extLst>
            <c:ext xmlns:c16="http://schemas.microsoft.com/office/drawing/2014/chart" uri="{C3380CC4-5D6E-409C-BE32-E72D297353CC}">
              <c16:uniqueId val="{00000001-855F-47D9-B471-223A229CC39D}"/>
            </c:ext>
          </c:extLst>
        </c:ser>
        <c:ser>
          <c:idx val="2"/>
          <c:order val="2"/>
          <c:tx>
            <c:strRef>
              <c:f>Sheet1!$A$4</c:f>
              <c:strCache>
                <c:ptCount val="1"/>
                <c:pt idx="0">
                  <c:v>повар</c:v>
                </c:pt>
              </c:strCache>
            </c:strRef>
          </c:tx>
          <c:spPr>
            <a:solidFill>
              <a:srgbClr val="FFFFCC"/>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Sheet1!$B$4:$C$4</c:f>
              <c:numCache>
                <c:formatCode>General</c:formatCode>
                <c:ptCount val="2"/>
                <c:pt idx="0">
                  <c:v>20</c:v>
                </c:pt>
                <c:pt idx="1">
                  <c:v>12</c:v>
                </c:pt>
              </c:numCache>
            </c:numRef>
          </c:val>
          <c:extLst>
            <c:ext xmlns:c16="http://schemas.microsoft.com/office/drawing/2014/chart" uri="{C3380CC4-5D6E-409C-BE32-E72D297353CC}">
              <c16:uniqueId val="{00000002-855F-47D9-B471-223A229CC39D}"/>
            </c:ext>
          </c:extLst>
        </c:ser>
        <c:ser>
          <c:idx val="3"/>
          <c:order val="3"/>
          <c:tx>
            <c:strRef>
              <c:f>Sheet1!$A$5</c:f>
              <c:strCache>
                <c:ptCount val="1"/>
                <c:pt idx="0">
                  <c:v>каменщик</c:v>
                </c:pt>
              </c:strCache>
            </c:strRef>
          </c:tx>
          <c:spPr>
            <a:solidFill>
              <a:srgbClr val="CCFF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Sheet1!$B$5:$C$5</c:f>
              <c:numCache>
                <c:formatCode>General</c:formatCode>
                <c:ptCount val="2"/>
                <c:pt idx="0">
                  <c:v>11</c:v>
                </c:pt>
                <c:pt idx="1">
                  <c:v>6</c:v>
                </c:pt>
              </c:numCache>
            </c:numRef>
          </c:val>
          <c:extLst>
            <c:ext xmlns:c16="http://schemas.microsoft.com/office/drawing/2014/chart" uri="{C3380CC4-5D6E-409C-BE32-E72D297353CC}">
              <c16:uniqueId val="{00000003-855F-47D9-B471-223A229CC39D}"/>
            </c:ext>
          </c:extLst>
        </c:ser>
        <c:dLbls>
          <c:showLegendKey val="0"/>
          <c:showVal val="0"/>
          <c:showCatName val="0"/>
          <c:showSerName val="0"/>
          <c:showPercent val="0"/>
          <c:showBubbleSize val="0"/>
        </c:dLbls>
        <c:gapWidth val="150"/>
        <c:gapDepth val="0"/>
        <c:shape val="box"/>
        <c:axId val="150950656"/>
        <c:axId val="150952192"/>
        <c:axId val="0"/>
      </c:bar3DChart>
      <c:catAx>
        <c:axId val="150950656"/>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50952192"/>
        <c:crosses val="autoZero"/>
        <c:auto val="1"/>
        <c:lblAlgn val="ctr"/>
        <c:lblOffset val="100"/>
        <c:tickLblSkip val="1"/>
        <c:tickMarkSkip val="1"/>
        <c:noMultiLvlLbl val="0"/>
      </c:catAx>
      <c:valAx>
        <c:axId val="150952192"/>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50950656"/>
        <c:crosses val="autoZero"/>
        <c:crossBetween val="between"/>
      </c:valAx>
      <c:spPr>
        <a:noFill/>
        <a:ln w="25470">
          <a:noFill/>
        </a:ln>
      </c:spPr>
    </c:plotArea>
    <c:legend>
      <c:legendPos val="r"/>
      <c:layout>
        <c:manualLayout>
          <c:xMode val="edge"/>
          <c:yMode val="edge"/>
          <c:x val="0.76300578034682109"/>
          <c:y val="0.31415929203539827"/>
          <c:w val="0.22543352601156072"/>
          <c:h val="0.37610619469026563"/>
        </c:manualLayout>
      </c:layout>
      <c:overlay val="0"/>
      <c:spPr>
        <a:noFill/>
        <a:ln w="3184">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59537572254346E-2"/>
          <c:y val="7.5221238938053089E-2"/>
          <c:w val="0.56358381502890176"/>
          <c:h val="0.76106194690265472"/>
        </c:manualLayout>
      </c:layout>
      <c:bar3DChart>
        <c:barDir val="col"/>
        <c:grouping val="clustered"/>
        <c:varyColors val="0"/>
        <c:ser>
          <c:idx val="0"/>
          <c:order val="0"/>
          <c:tx>
            <c:strRef>
              <c:f>Sheet1!$A$2</c:f>
              <c:strCache>
                <c:ptCount val="1"/>
                <c:pt idx="0">
                  <c:v>бухгалтеры</c:v>
                </c:pt>
              </c:strCache>
            </c:strRef>
          </c:tx>
          <c:spPr>
            <a:solidFill>
              <a:srgbClr val="9999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Sheet1!$B$2:$C$2</c:f>
              <c:numCache>
                <c:formatCode>General</c:formatCode>
                <c:ptCount val="2"/>
                <c:pt idx="0">
                  <c:v>31</c:v>
                </c:pt>
                <c:pt idx="1">
                  <c:v>11</c:v>
                </c:pt>
              </c:numCache>
            </c:numRef>
          </c:val>
          <c:extLst>
            <c:ext xmlns:c16="http://schemas.microsoft.com/office/drawing/2014/chart" uri="{C3380CC4-5D6E-409C-BE32-E72D297353CC}">
              <c16:uniqueId val="{00000000-3DB2-49C5-AE58-B32FE4B555E6}"/>
            </c:ext>
          </c:extLst>
        </c:ser>
        <c:ser>
          <c:idx val="1"/>
          <c:order val="1"/>
          <c:tx>
            <c:strRef>
              <c:f>Sheet1!$A$3</c:f>
              <c:strCache>
                <c:ptCount val="1"/>
                <c:pt idx="0">
                  <c:v>программисты</c:v>
                </c:pt>
              </c:strCache>
            </c:strRef>
          </c:tx>
          <c:spPr>
            <a:solidFill>
              <a:srgbClr val="993366"/>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Sheet1!$B$3:$C$3</c:f>
              <c:numCache>
                <c:formatCode>General</c:formatCode>
                <c:ptCount val="2"/>
                <c:pt idx="0">
                  <c:v>35</c:v>
                </c:pt>
                <c:pt idx="1">
                  <c:v>25</c:v>
                </c:pt>
              </c:numCache>
            </c:numRef>
          </c:val>
          <c:extLst>
            <c:ext xmlns:c16="http://schemas.microsoft.com/office/drawing/2014/chart" uri="{C3380CC4-5D6E-409C-BE32-E72D297353CC}">
              <c16:uniqueId val="{00000001-3DB2-49C5-AE58-B32FE4B555E6}"/>
            </c:ext>
          </c:extLst>
        </c:ser>
        <c:ser>
          <c:idx val="2"/>
          <c:order val="2"/>
          <c:tx>
            <c:strRef>
              <c:f>Sheet1!$A$4</c:f>
              <c:strCache>
                <c:ptCount val="1"/>
                <c:pt idx="0">
                  <c:v>технологи</c:v>
                </c:pt>
              </c:strCache>
            </c:strRef>
          </c:tx>
          <c:spPr>
            <a:solidFill>
              <a:srgbClr val="FFFFCC"/>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Sheet1!$B$4:$C$4</c:f>
              <c:numCache>
                <c:formatCode>General</c:formatCode>
                <c:ptCount val="2"/>
                <c:pt idx="0">
                  <c:v>13</c:v>
                </c:pt>
                <c:pt idx="1">
                  <c:v>10</c:v>
                </c:pt>
              </c:numCache>
            </c:numRef>
          </c:val>
          <c:extLst>
            <c:ext xmlns:c16="http://schemas.microsoft.com/office/drawing/2014/chart" uri="{C3380CC4-5D6E-409C-BE32-E72D297353CC}">
              <c16:uniqueId val="{00000002-3DB2-49C5-AE58-B32FE4B555E6}"/>
            </c:ext>
          </c:extLst>
        </c:ser>
        <c:ser>
          <c:idx val="3"/>
          <c:order val="3"/>
          <c:tx>
            <c:strRef>
              <c:f>Sheet1!$A$5</c:f>
              <c:strCache>
                <c:ptCount val="1"/>
                <c:pt idx="0">
                  <c:v>коммерция</c:v>
                </c:pt>
              </c:strCache>
            </c:strRef>
          </c:tx>
          <c:spPr>
            <a:solidFill>
              <a:srgbClr val="CCFF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Sheet1!$B$5:$C$5</c:f>
              <c:numCache>
                <c:formatCode>General</c:formatCode>
                <c:ptCount val="2"/>
                <c:pt idx="0">
                  <c:v>13</c:v>
                </c:pt>
                <c:pt idx="1">
                  <c:v>15</c:v>
                </c:pt>
              </c:numCache>
            </c:numRef>
          </c:val>
          <c:extLst>
            <c:ext xmlns:c16="http://schemas.microsoft.com/office/drawing/2014/chart" uri="{C3380CC4-5D6E-409C-BE32-E72D297353CC}">
              <c16:uniqueId val="{00000003-3DB2-49C5-AE58-B32FE4B555E6}"/>
            </c:ext>
          </c:extLst>
        </c:ser>
        <c:dLbls>
          <c:showLegendKey val="0"/>
          <c:showVal val="0"/>
          <c:showCatName val="0"/>
          <c:showSerName val="0"/>
          <c:showPercent val="0"/>
          <c:showBubbleSize val="0"/>
        </c:dLbls>
        <c:gapWidth val="150"/>
        <c:gapDepth val="0"/>
        <c:shape val="box"/>
        <c:axId val="151527808"/>
        <c:axId val="151529344"/>
        <c:axId val="0"/>
      </c:bar3DChart>
      <c:catAx>
        <c:axId val="151527808"/>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51529344"/>
        <c:crosses val="autoZero"/>
        <c:auto val="1"/>
        <c:lblAlgn val="ctr"/>
        <c:lblOffset val="100"/>
        <c:tickLblSkip val="1"/>
        <c:tickMarkSkip val="1"/>
        <c:noMultiLvlLbl val="0"/>
      </c:catAx>
      <c:valAx>
        <c:axId val="151529344"/>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51527808"/>
        <c:crosses val="autoZero"/>
        <c:crossBetween val="between"/>
      </c:valAx>
      <c:spPr>
        <a:noFill/>
        <a:ln w="25470">
          <a:noFill/>
        </a:ln>
      </c:spPr>
    </c:plotArea>
    <c:legend>
      <c:legendPos val="r"/>
      <c:layout>
        <c:manualLayout>
          <c:xMode val="edge"/>
          <c:yMode val="edge"/>
          <c:x val="0.6907514450867055"/>
          <c:y val="0.31415929203539827"/>
          <c:w val="0.29768786127167657"/>
          <c:h val="0.37610619469026563"/>
        </c:manualLayout>
      </c:layout>
      <c:overlay val="0"/>
      <c:spPr>
        <a:noFill/>
        <a:ln w="3184">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59537572254346E-2"/>
          <c:y val="7.5221238938053089E-2"/>
          <c:w val="0.59537572254335269"/>
          <c:h val="0.76106194690265472"/>
        </c:manualLayout>
      </c:layout>
      <c:bar3DChart>
        <c:barDir val="col"/>
        <c:grouping val="clustered"/>
        <c:varyColors val="0"/>
        <c:ser>
          <c:idx val="0"/>
          <c:order val="0"/>
          <c:tx>
            <c:strRef>
              <c:f>Sheet1!$A$2</c:f>
              <c:strCache>
                <c:ptCount val="1"/>
                <c:pt idx="0">
                  <c:v>мастер с\х</c:v>
                </c:pt>
              </c:strCache>
            </c:strRef>
          </c:tx>
          <c:spPr>
            <a:solidFill>
              <a:srgbClr val="9999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Sheet1!$B$2:$C$2</c:f>
              <c:numCache>
                <c:formatCode>General</c:formatCode>
                <c:ptCount val="2"/>
                <c:pt idx="0">
                  <c:v>15</c:v>
                </c:pt>
                <c:pt idx="1">
                  <c:v>16</c:v>
                </c:pt>
              </c:numCache>
            </c:numRef>
          </c:val>
          <c:extLst>
            <c:ext xmlns:c16="http://schemas.microsoft.com/office/drawing/2014/chart" uri="{C3380CC4-5D6E-409C-BE32-E72D297353CC}">
              <c16:uniqueId val="{00000000-5E80-4EFF-B77D-F4D889CD1F34}"/>
            </c:ext>
          </c:extLst>
        </c:ser>
        <c:ser>
          <c:idx val="1"/>
          <c:order val="1"/>
          <c:tx>
            <c:strRef>
              <c:f>Sheet1!$A$3</c:f>
              <c:strCache>
                <c:ptCount val="1"/>
                <c:pt idx="0">
                  <c:v>автомеханик</c:v>
                </c:pt>
              </c:strCache>
            </c:strRef>
          </c:tx>
          <c:spPr>
            <a:solidFill>
              <a:srgbClr val="993366"/>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Sheet1!$B$3:$C$3</c:f>
              <c:numCache>
                <c:formatCode>General</c:formatCode>
                <c:ptCount val="2"/>
                <c:pt idx="0">
                  <c:v>42</c:v>
                </c:pt>
                <c:pt idx="1">
                  <c:v>32</c:v>
                </c:pt>
              </c:numCache>
            </c:numRef>
          </c:val>
          <c:extLst>
            <c:ext xmlns:c16="http://schemas.microsoft.com/office/drawing/2014/chart" uri="{C3380CC4-5D6E-409C-BE32-E72D297353CC}">
              <c16:uniqueId val="{00000001-5E80-4EFF-B77D-F4D889CD1F34}"/>
            </c:ext>
          </c:extLst>
        </c:ser>
        <c:ser>
          <c:idx val="2"/>
          <c:order val="2"/>
          <c:tx>
            <c:strRef>
              <c:f>Sheet1!$A$4</c:f>
              <c:strCache>
                <c:ptCount val="1"/>
                <c:pt idx="0">
                  <c:v>мастер о\р</c:v>
                </c:pt>
              </c:strCache>
            </c:strRef>
          </c:tx>
          <c:spPr>
            <a:solidFill>
              <a:srgbClr val="FFFFCC"/>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Sheet1!$B$4:$C$4</c:f>
              <c:numCache>
                <c:formatCode>General</c:formatCode>
                <c:ptCount val="2"/>
                <c:pt idx="0">
                  <c:v>12</c:v>
                </c:pt>
                <c:pt idx="1">
                  <c:v>5</c:v>
                </c:pt>
              </c:numCache>
            </c:numRef>
          </c:val>
          <c:extLst>
            <c:ext xmlns:c16="http://schemas.microsoft.com/office/drawing/2014/chart" uri="{C3380CC4-5D6E-409C-BE32-E72D297353CC}">
              <c16:uniqueId val="{00000002-5E80-4EFF-B77D-F4D889CD1F34}"/>
            </c:ext>
          </c:extLst>
        </c:ser>
        <c:ser>
          <c:idx val="3"/>
          <c:order val="3"/>
          <c:tx>
            <c:strRef>
              <c:f>Sheet1!$A$5</c:f>
              <c:strCache>
                <c:ptCount val="1"/>
                <c:pt idx="0">
                  <c:v>электрик</c:v>
                </c:pt>
              </c:strCache>
            </c:strRef>
          </c:tx>
          <c:spPr>
            <a:solidFill>
              <a:srgbClr val="CCFF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Sheet1!$B$5:$C$5</c:f>
              <c:numCache>
                <c:formatCode>General</c:formatCode>
                <c:ptCount val="2"/>
                <c:pt idx="0">
                  <c:v>11</c:v>
                </c:pt>
                <c:pt idx="1">
                  <c:v>12</c:v>
                </c:pt>
              </c:numCache>
            </c:numRef>
          </c:val>
          <c:extLst>
            <c:ext xmlns:c16="http://schemas.microsoft.com/office/drawing/2014/chart" uri="{C3380CC4-5D6E-409C-BE32-E72D297353CC}">
              <c16:uniqueId val="{00000003-5E80-4EFF-B77D-F4D889CD1F34}"/>
            </c:ext>
          </c:extLst>
        </c:ser>
        <c:dLbls>
          <c:showLegendKey val="0"/>
          <c:showVal val="0"/>
          <c:showCatName val="0"/>
          <c:showSerName val="0"/>
          <c:showPercent val="0"/>
          <c:showBubbleSize val="0"/>
        </c:dLbls>
        <c:gapWidth val="150"/>
        <c:gapDepth val="0"/>
        <c:shape val="box"/>
        <c:axId val="118453376"/>
        <c:axId val="118455296"/>
        <c:axId val="0"/>
      </c:bar3DChart>
      <c:catAx>
        <c:axId val="118453376"/>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18455296"/>
        <c:crosses val="autoZero"/>
        <c:auto val="1"/>
        <c:lblAlgn val="ctr"/>
        <c:lblOffset val="100"/>
        <c:tickLblSkip val="1"/>
        <c:tickMarkSkip val="1"/>
        <c:noMultiLvlLbl val="0"/>
      </c:catAx>
      <c:valAx>
        <c:axId val="118455296"/>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18453376"/>
        <c:crosses val="autoZero"/>
        <c:crossBetween val="between"/>
      </c:valAx>
      <c:spPr>
        <a:noFill/>
        <a:ln w="25470">
          <a:noFill/>
        </a:ln>
      </c:spPr>
    </c:plotArea>
    <c:legend>
      <c:legendPos val="r"/>
      <c:layout>
        <c:manualLayout>
          <c:xMode val="edge"/>
          <c:yMode val="edge"/>
          <c:x val="0.72254335260115632"/>
          <c:y val="0.31415929203539827"/>
          <c:w val="0.26589595375722547"/>
          <c:h val="0.37610619469026563"/>
        </c:manualLayout>
      </c:layout>
      <c:overlay val="0"/>
      <c:spPr>
        <a:noFill/>
        <a:ln w="3184">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59537572254346E-2"/>
          <c:y val="7.5221238938053089E-2"/>
          <c:w val="0.6358381502890178"/>
          <c:h val="0.76106194690265472"/>
        </c:manualLayout>
      </c:layout>
      <c:bar3DChart>
        <c:barDir val="col"/>
        <c:grouping val="clustered"/>
        <c:varyColors val="0"/>
        <c:ser>
          <c:idx val="0"/>
          <c:order val="0"/>
          <c:tx>
            <c:strRef>
              <c:f>Sheet1!$A$2</c:f>
              <c:strCache>
                <c:ptCount val="1"/>
                <c:pt idx="0">
                  <c:v>машинист</c:v>
                </c:pt>
              </c:strCache>
            </c:strRef>
          </c:tx>
          <c:spPr>
            <a:solidFill>
              <a:srgbClr val="9999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Sheet1!$B$2:$C$2</c:f>
              <c:numCache>
                <c:formatCode>General</c:formatCode>
                <c:ptCount val="2"/>
                <c:pt idx="0">
                  <c:v>28</c:v>
                </c:pt>
                <c:pt idx="1">
                  <c:v>25</c:v>
                </c:pt>
              </c:numCache>
            </c:numRef>
          </c:val>
          <c:extLst>
            <c:ext xmlns:c16="http://schemas.microsoft.com/office/drawing/2014/chart" uri="{C3380CC4-5D6E-409C-BE32-E72D297353CC}">
              <c16:uniqueId val="{00000000-E063-418A-AA11-5AC057723218}"/>
            </c:ext>
          </c:extLst>
        </c:ser>
        <c:ser>
          <c:idx val="1"/>
          <c:order val="1"/>
          <c:tx>
            <c:strRef>
              <c:f>Sheet1!$A$3</c:f>
              <c:strCache>
                <c:ptCount val="1"/>
                <c:pt idx="0">
                  <c:v>продавец</c:v>
                </c:pt>
              </c:strCache>
            </c:strRef>
          </c:tx>
          <c:spPr>
            <a:solidFill>
              <a:srgbClr val="993366"/>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Sheet1!$B$3:$C$3</c:f>
              <c:numCache>
                <c:formatCode>General</c:formatCode>
                <c:ptCount val="2"/>
                <c:pt idx="0">
                  <c:v>15</c:v>
                </c:pt>
                <c:pt idx="1">
                  <c:v>8</c:v>
                </c:pt>
              </c:numCache>
            </c:numRef>
          </c:val>
          <c:extLst>
            <c:ext xmlns:c16="http://schemas.microsoft.com/office/drawing/2014/chart" uri="{C3380CC4-5D6E-409C-BE32-E72D297353CC}">
              <c16:uniqueId val="{00000001-E063-418A-AA11-5AC057723218}"/>
            </c:ext>
          </c:extLst>
        </c:ser>
        <c:ser>
          <c:idx val="2"/>
          <c:order val="2"/>
          <c:tx>
            <c:strRef>
              <c:f>Sheet1!$A$4</c:f>
              <c:strCache>
                <c:ptCount val="1"/>
                <c:pt idx="0">
                  <c:v>повар</c:v>
                </c:pt>
              </c:strCache>
            </c:strRef>
          </c:tx>
          <c:spPr>
            <a:solidFill>
              <a:srgbClr val="FFFFCC"/>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Sheet1!$B$4:$C$4</c:f>
              <c:numCache>
                <c:formatCode>General</c:formatCode>
                <c:ptCount val="2"/>
                <c:pt idx="0">
                  <c:v>20</c:v>
                </c:pt>
                <c:pt idx="1">
                  <c:v>12</c:v>
                </c:pt>
              </c:numCache>
            </c:numRef>
          </c:val>
          <c:extLst>
            <c:ext xmlns:c16="http://schemas.microsoft.com/office/drawing/2014/chart" uri="{C3380CC4-5D6E-409C-BE32-E72D297353CC}">
              <c16:uniqueId val="{00000002-E063-418A-AA11-5AC057723218}"/>
            </c:ext>
          </c:extLst>
        </c:ser>
        <c:ser>
          <c:idx val="3"/>
          <c:order val="3"/>
          <c:tx>
            <c:strRef>
              <c:f>Sheet1!$A$5</c:f>
              <c:strCache>
                <c:ptCount val="1"/>
                <c:pt idx="0">
                  <c:v>каменщик</c:v>
                </c:pt>
              </c:strCache>
            </c:strRef>
          </c:tx>
          <c:spPr>
            <a:solidFill>
              <a:srgbClr val="CCFF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Sheet1!$B$5:$C$5</c:f>
              <c:numCache>
                <c:formatCode>General</c:formatCode>
                <c:ptCount val="2"/>
                <c:pt idx="0">
                  <c:v>11</c:v>
                </c:pt>
                <c:pt idx="1">
                  <c:v>6</c:v>
                </c:pt>
              </c:numCache>
            </c:numRef>
          </c:val>
          <c:extLst>
            <c:ext xmlns:c16="http://schemas.microsoft.com/office/drawing/2014/chart" uri="{C3380CC4-5D6E-409C-BE32-E72D297353CC}">
              <c16:uniqueId val="{00000003-E063-418A-AA11-5AC057723218}"/>
            </c:ext>
          </c:extLst>
        </c:ser>
        <c:dLbls>
          <c:showLegendKey val="0"/>
          <c:showVal val="0"/>
          <c:showCatName val="0"/>
          <c:showSerName val="0"/>
          <c:showPercent val="0"/>
          <c:showBubbleSize val="0"/>
        </c:dLbls>
        <c:gapWidth val="150"/>
        <c:gapDepth val="0"/>
        <c:shape val="box"/>
        <c:axId val="143499648"/>
        <c:axId val="143580544"/>
        <c:axId val="0"/>
      </c:bar3DChart>
      <c:catAx>
        <c:axId val="143499648"/>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43580544"/>
        <c:crosses val="autoZero"/>
        <c:auto val="1"/>
        <c:lblAlgn val="ctr"/>
        <c:lblOffset val="100"/>
        <c:tickLblSkip val="1"/>
        <c:tickMarkSkip val="1"/>
        <c:noMultiLvlLbl val="0"/>
      </c:catAx>
      <c:valAx>
        <c:axId val="143580544"/>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43499648"/>
        <c:crosses val="autoZero"/>
        <c:crossBetween val="between"/>
      </c:valAx>
      <c:spPr>
        <a:noFill/>
        <a:ln w="25470">
          <a:noFill/>
        </a:ln>
      </c:spPr>
    </c:plotArea>
    <c:legend>
      <c:legendPos val="r"/>
      <c:layout>
        <c:manualLayout>
          <c:xMode val="edge"/>
          <c:yMode val="edge"/>
          <c:x val="0.76300578034682109"/>
          <c:y val="0.31415929203539827"/>
          <c:w val="0.22543352601156072"/>
          <c:h val="0.37610619469026563"/>
        </c:manualLayout>
      </c:layout>
      <c:overlay val="0"/>
      <c:spPr>
        <a:noFill/>
        <a:ln w="3184">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59537572254346E-2"/>
          <c:y val="7.5221238938053089E-2"/>
          <c:w val="0.56358381502890176"/>
          <c:h val="0.76106194690265472"/>
        </c:manualLayout>
      </c:layout>
      <c:bar3DChart>
        <c:barDir val="col"/>
        <c:grouping val="clustered"/>
        <c:varyColors val="0"/>
        <c:ser>
          <c:idx val="0"/>
          <c:order val="0"/>
          <c:tx>
            <c:strRef>
              <c:f>Sheet1!$A$2</c:f>
              <c:strCache>
                <c:ptCount val="1"/>
                <c:pt idx="0">
                  <c:v>бухгалтеры</c:v>
                </c:pt>
              </c:strCache>
            </c:strRef>
          </c:tx>
          <c:spPr>
            <a:solidFill>
              <a:srgbClr val="9999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Sheet1!$B$2:$C$2</c:f>
              <c:numCache>
                <c:formatCode>General</c:formatCode>
                <c:ptCount val="2"/>
                <c:pt idx="0">
                  <c:v>31</c:v>
                </c:pt>
                <c:pt idx="1">
                  <c:v>11</c:v>
                </c:pt>
              </c:numCache>
            </c:numRef>
          </c:val>
          <c:extLst>
            <c:ext xmlns:c16="http://schemas.microsoft.com/office/drawing/2014/chart" uri="{C3380CC4-5D6E-409C-BE32-E72D297353CC}">
              <c16:uniqueId val="{00000000-1EF1-4D57-955F-0F07A6CCFDBB}"/>
            </c:ext>
          </c:extLst>
        </c:ser>
        <c:ser>
          <c:idx val="1"/>
          <c:order val="1"/>
          <c:tx>
            <c:strRef>
              <c:f>Sheet1!$A$3</c:f>
              <c:strCache>
                <c:ptCount val="1"/>
                <c:pt idx="0">
                  <c:v>программисты</c:v>
                </c:pt>
              </c:strCache>
            </c:strRef>
          </c:tx>
          <c:spPr>
            <a:solidFill>
              <a:srgbClr val="993366"/>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Sheet1!$B$3:$C$3</c:f>
              <c:numCache>
                <c:formatCode>General</c:formatCode>
                <c:ptCount val="2"/>
                <c:pt idx="0">
                  <c:v>35</c:v>
                </c:pt>
                <c:pt idx="1">
                  <c:v>25</c:v>
                </c:pt>
              </c:numCache>
            </c:numRef>
          </c:val>
          <c:extLst>
            <c:ext xmlns:c16="http://schemas.microsoft.com/office/drawing/2014/chart" uri="{C3380CC4-5D6E-409C-BE32-E72D297353CC}">
              <c16:uniqueId val="{00000001-1EF1-4D57-955F-0F07A6CCFDBB}"/>
            </c:ext>
          </c:extLst>
        </c:ser>
        <c:ser>
          <c:idx val="2"/>
          <c:order val="2"/>
          <c:tx>
            <c:strRef>
              <c:f>Sheet1!$A$4</c:f>
              <c:strCache>
                <c:ptCount val="1"/>
                <c:pt idx="0">
                  <c:v>технологи</c:v>
                </c:pt>
              </c:strCache>
            </c:strRef>
          </c:tx>
          <c:spPr>
            <a:solidFill>
              <a:srgbClr val="FFFFCC"/>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Sheet1!$B$4:$C$4</c:f>
              <c:numCache>
                <c:formatCode>General</c:formatCode>
                <c:ptCount val="2"/>
                <c:pt idx="0">
                  <c:v>13</c:v>
                </c:pt>
                <c:pt idx="1">
                  <c:v>10</c:v>
                </c:pt>
              </c:numCache>
            </c:numRef>
          </c:val>
          <c:extLst>
            <c:ext xmlns:c16="http://schemas.microsoft.com/office/drawing/2014/chart" uri="{C3380CC4-5D6E-409C-BE32-E72D297353CC}">
              <c16:uniqueId val="{00000002-1EF1-4D57-955F-0F07A6CCFDBB}"/>
            </c:ext>
          </c:extLst>
        </c:ser>
        <c:ser>
          <c:idx val="3"/>
          <c:order val="3"/>
          <c:tx>
            <c:strRef>
              <c:f>Sheet1!$A$5</c:f>
              <c:strCache>
                <c:ptCount val="1"/>
                <c:pt idx="0">
                  <c:v>коммерция</c:v>
                </c:pt>
              </c:strCache>
            </c:strRef>
          </c:tx>
          <c:spPr>
            <a:solidFill>
              <a:srgbClr val="CCFFFF"/>
            </a:solidFill>
            <a:ln w="12735">
              <a:solidFill>
                <a:srgbClr val="000000"/>
              </a:solidFill>
              <a:prstDash val="solid"/>
            </a:ln>
          </c:spPr>
          <c:invertIfNegative val="0"/>
          <c:cat>
            <c:numRef>
              <c:f>Sheet1!$B$1:$C$1</c:f>
              <c:numCache>
                <c:formatCode>General</c:formatCode>
                <c:ptCount val="2"/>
                <c:pt idx="0">
                  <c:v>2018</c:v>
                </c:pt>
                <c:pt idx="1">
                  <c:v>2019</c:v>
                </c:pt>
              </c:numCache>
            </c:numRef>
          </c:cat>
          <c:val>
            <c:numRef>
              <c:f>Sheet1!$B$5:$C$5</c:f>
              <c:numCache>
                <c:formatCode>General</c:formatCode>
                <c:ptCount val="2"/>
                <c:pt idx="0">
                  <c:v>13</c:v>
                </c:pt>
                <c:pt idx="1">
                  <c:v>15</c:v>
                </c:pt>
              </c:numCache>
            </c:numRef>
          </c:val>
          <c:extLst>
            <c:ext xmlns:c16="http://schemas.microsoft.com/office/drawing/2014/chart" uri="{C3380CC4-5D6E-409C-BE32-E72D297353CC}">
              <c16:uniqueId val="{00000003-1EF1-4D57-955F-0F07A6CCFDBB}"/>
            </c:ext>
          </c:extLst>
        </c:ser>
        <c:dLbls>
          <c:showLegendKey val="0"/>
          <c:showVal val="0"/>
          <c:showCatName val="0"/>
          <c:showSerName val="0"/>
          <c:showPercent val="0"/>
          <c:showBubbleSize val="0"/>
        </c:dLbls>
        <c:gapWidth val="150"/>
        <c:gapDepth val="0"/>
        <c:shape val="box"/>
        <c:axId val="119118848"/>
        <c:axId val="119128832"/>
        <c:axId val="0"/>
      </c:bar3DChart>
      <c:catAx>
        <c:axId val="119118848"/>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19128832"/>
        <c:crosses val="autoZero"/>
        <c:auto val="1"/>
        <c:lblAlgn val="ctr"/>
        <c:lblOffset val="100"/>
        <c:tickLblSkip val="1"/>
        <c:tickMarkSkip val="1"/>
        <c:noMultiLvlLbl val="0"/>
      </c:catAx>
      <c:valAx>
        <c:axId val="119128832"/>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19118848"/>
        <c:crosses val="autoZero"/>
        <c:crossBetween val="between"/>
      </c:valAx>
      <c:spPr>
        <a:noFill/>
        <a:ln w="25470">
          <a:noFill/>
        </a:ln>
      </c:spPr>
    </c:plotArea>
    <c:legend>
      <c:legendPos val="r"/>
      <c:layout>
        <c:manualLayout>
          <c:xMode val="edge"/>
          <c:yMode val="edge"/>
          <c:x val="0.6907514450867055"/>
          <c:y val="0.31415929203539827"/>
          <c:w val="0.29768786127167657"/>
          <c:h val="0.37610619469026563"/>
        </c:manualLayout>
      </c:layout>
      <c:overlay val="0"/>
      <c:spPr>
        <a:noFill/>
        <a:ln w="3184">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Лист1!$A$2:$A$14</c:f>
              <c:strCache>
                <c:ptCount val="13"/>
                <c:pt idx="0">
                  <c:v>мастер с\х производства</c:v>
                </c:pt>
                <c:pt idx="1">
                  <c:v>автомеханик</c:v>
                </c:pt>
                <c:pt idx="2">
                  <c:v>мастер общестроительных работ</c:v>
                </c:pt>
                <c:pt idx="3">
                  <c:v>электромонтер</c:v>
                </c:pt>
                <c:pt idx="4">
                  <c:v>машинист локомотива</c:v>
                </c:pt>
                <c:pt idx="5">
                  <c:v>продавцы</c:v>
                </c:pt>
                <c:pt idx="6">
                  <c:v>повара</c:v>
                </c:pt>
                <c:pt idx="7">
                  <c:v>технологи</c:v>
                </c:pt>
                <c:pt idx="8">
                  <c:v>программисты</c:v>
                </c:pt>
                <c:pt idx="9">
                  <c:v>экономика и бу</c:v>
                </c:pt>
                <c:pt idx="10">
                  <c:v>дошкольное</c:v>
                </c:pt>
                <c:pt idx="11">
                  <c:v>сестринское дело</c:v>
                </c:pt>
                <c:pt idx="12">
                  <c:v>коммерция</c:v>
                </c:pt>
              </c:strCache>
            </c:strRef>
          </c:cat>
          <c:val>
            <c:numRef>
              <c:f>Лист1!$B$2:$B$14</c:f>
              <c:numCache>
                <c:formatCode>General</c:formatCode>
                <c:ptCount val="13"/>
                <c:pt idx="0">
                  <c:v>90</c:v>
                </c:pt>
                <c:pt idx="1">
                  <c:v>97.5</c:v>
                </c:pt>
                <c:pt idx="2">
                  <c:v>70.8</c:v>
                </c:pt>
                <c:pt idx="3">
                  <c:v>100</c:v>
                </c:pt>
                <c:pt idx="4">
                  <c:v>98.9</c:v>
                </c:pt>
                <c:pt idx="5">
                  <c:v>84.3</c:v>
                </c:pt>
                <c:pt idx="6">
                  <c:v>100</c:v>
                </c:pt>
                <c:pt idx="7">
                  <c:v>100</c:v>
                </c:pt>
                <c:pt idx="8">
                  <c:v>95</c:v>
                </c:pt>
                <c:pt idx="9">
                  <c:v>91.5</c:v>
                </c:pt>
                <c:pt idx="10">
                  <c:v>97.6</c:v>
                </c:pt>
                <c:pt idx="11">
                  <c:v>92.2</c:v>
                </c:pt>
                <c:pt idx="12">
                  <c:v>95.3</c:v>
                </c:pt>
              </c:numCache>
            </c:numRef>
          </c:val>
          <c:extLst>
            <c:ext xmlns:c16="http://schemas.microsoft.com/office/drawing/2014/chart" uri="{C3380CC4-5D6E-409C-BE32-E72D297353CC}">
              <c16:uniqueId val="{00000000-74DC-416E-B0F4-D6CECD60A042}"/>
            </c:ext>
          </c:extLst>
        </c:ser>
        <c:ser>
          <c:idx val="1"/>
          <c:order val="1"/>
          <c:tx>
            <c:strRef>
              <c:f>Лист1!$C$1</c:f>
              <c:strCache>
                <c:ptCount val="1"/>
                <c:pt idx="0">
                  <c:v>качество знаний</c:v>
                </c:pt>
              </c:strCache>
            </c:strRef>
          </c:tx>
          <c:invertIfNegative val="0"/>
          <c:cat>
            <c:strRef>
              <c:f>Лист1!$A$2:$A$14</c:f>
              <c:strCache>
                <c:ptCount val="13"/>
                <c:pt idx="0">
                  <c:v>мастер с\х производства</c:v>
                </c:pt>
                <c:pt idx="1">
                  <c:v>автомеханик</c:v>
                </c:pt>
                <c:pt idx="2">
                  <c:v>мастер общестроительных работ</c:v>
                </c:pt>
                <c:pt idx="3">
                  <c:v>электромонтер</c:v>
                </c:pt>
                <c:pt idx="4">
                  <c:v>машинист локомотива</c:v>
                </c:pt>
                <c:pt idx="5">
                  <c:v>продавцы</c:v>
                </c:pt>
                <c:pt idx="6">
                  <c:v>повара</c:v>
                </c:pt>
                <c:pt idx="7">
                  <c:v>технологи</c:v>
                </c:pt>
                <c:pt idx="8">
                  <c:v>программисты</c:v>
                </c:pt>
                <c:pt idx="9">
                  <c:v>экономика и бу</c:v>
                </c:pt>
                <c:pt idx="10">
                  <c:v>дошкольное</c:v>
                </c:pt>
                <c:pt idx="11">
                  <c:v>сестринское дело</c:v>
                </c:pt>
                <c:pt idx="12">
                  <c:v>коммерция</c:v>
                </c:pt>
              </c:strCache>
            </c:strRef>
          </c:cat>
          <c:val>
            <c:numRef>
              <c:f>Лист1!$C$2:$C$14</c:f>
              <c:numCache>
                <c:formatCode>General</c:formatCode>
                <c:ptCount val="13"/>
                <c:pt idx="0">
                  <c:v>55</c:v>
                </c:pt>
                <c:pt idx="1">
                  <c:v>25.8</c:v>
                </c:pt>
                <c:pt idx="2">
                  <c:v>25</c:v>
                </c:pt>
                <c:pt idx="3">
                  <c:v>31.5</c:v>
                </c:pt>
                <c:pt idx="4">
                  <c:v>58.9</c:v>
                </c:pt>
                <c:pt idx="5">
                  <c:v>18.8</c:v>
                </c:pt>
                <c:pt idx="6">
                  <c:v>33.300000000000004</c:v>
                </c:pt>
                <c:pt idx="7">
                  <c:v>69.2</c:v>
                </c:pt>
                <c:pt idx="8">
                  <c:v>15</c:v>
                </c:pt>
                <c:pt idx="9">
                  <c:v>34</c:v>
                </c:pt>
                <c:pt idx="10">
                  <c:v>16.7</c:v>
                </c:pt>
                <c:pt idx="11">
                  <c:v>40.6</c:v>
                </c:pt>
                <c:pt idx="12">
                  <c:v>18.600000000000001</c:v>
                </c:pt>
              </c:numCache>
            </c:numRef>
          </c:val>
          <c:extLst>
            <c:ext xmlns:c16="http://schemas.microsoft.com/office/drawing/2014/chart" uri="{C3380CC4-5D6E-409C-BE32-E72D297353CC}">
              <c16:uniqueId val="{00000001-74DC-416E-B0F4-D6CECD60A042}"/>
            </c:ext>
          </c:extLst>
        </c:ser>
        <c:dLbls>
          <c:showLegendKey val="0"/>
          <c:showVal val="0"/>
          <c:showCatName val="0"/>
          <c:showSerName val="0"/>
          <c:showPercent val="0"/>
          <c:showBubbleSize val="0"/>
        </c:dLbls>
        <c:gapWidth val="150"/>
        <c:axId val="119677696"/>
        <c:axId val="119679232"/>
      </c:barChart>
      <c:catAx>
        <c:axId val="119677696"/>
        <c:scaling>
          <c:orientation val="minMax"/>
        </c:scaling>
        <c:delete val="0"/>
        <c:axPos val="b"/>
        <c:numFmt formatCode="General" sourceLinked="1"/>
        <c:majorTickMark val="out"/>
        <c:minorTickMark val="none"/>
        <c:tickLblPos val="nextTo"/>
        <c:crossAx val="119679232"/>
        <c:crosses val="autoZero"/>
        <c:auto val="1"/>
        <c:lblAlgn val="ctr"/>
        <c:lblOffset val="100"/>
        <c:noMultiLvlLbl val="0"/>
      </c:catAx>
      <c:valAx>
        <c:axId val="119679232"/>
        <c:scaling>
          <c:orientation val="minMax"/>
        </c:scaling>
        <c:delete val="0"/>
        <c:axPos val="l"/>
        <c:majorGridlines/>
        <c:numFmt formatCode="General" sourceLinked="1"/>
        <c:majorTickMark val="out"/>
        <c:minorTickMark val="none"/>
        <c:tickLblPos val="nextTo"/>
        <c:crossAx val="119677696"/>
        <c:crosses val="autoZero"/>
        <c:crossBetween val="between"/>
      </c:valAx>
    </c:plotArea>
    <c:legend>
      <c:legendPos val="r"/>
      <c:overlay val="0"/>
    </c:legend>
    <c:plotVisOnly val="1"/>
    <c:dispBlanksAs val="gap"/>
    <c:showDLblsOverMax val="0"/>
  </c:chart>
  <c:txPr>
    <a:bodyPr/>
    <a:lstStyle/>
    <a:p>
      <a:pPr>
        <a:defRPr sz="1799"/>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2017/2018</c:v>
                </c:pt>
              </c:strCache>
            </c:strRef>
          </c:tx>
          <c:invertIfNegative val="0"/>
          <c:cat>
            <c:strRef>
              <c:f>Лист1!$A$2:$A$5</c:f>
              <c:strCache>
                <c:ptCount val="4"/>
                <c:pt idx="0">
                  <c:v>1 курс</c:v>
                </c:pt>
                <c:pt idx="1">
                  <c:v>2 курс</c:v>
                </c:pt>
                <c:pt idx="2">
                  <c:v>3 курс</c:v>
                </c:pt>
                <c:pt idx="3">
                  <c:v>4 курс</c:v>
                </c:pt>
              </c:strCache>
            </c:strRef>
          </c:cat>
          <c:val>
            <c:numRef>
              <c:f>Лист1!$B$2:$B$5</c:f>
              <c:numCache>
                <c:formatCode>General</c:formatCode>
                <c:ptCount val="4"/>
                <c:pt idx="0">
                  <c:v>20</c:v>
                </c:pt>
                <c:pt idx="1">
                  <c:v>29</c:v>
                </c:pt>
                <c:pt idx="2">
                  <c:v>7</c:v>
                </c:pt>
                <c:pt idx="3">
                  <c:v>4</c:v>
                </c:pt>
              </c:numCache>
            </c:numRef>
          </c:val>
          <c:extLst>
            <c:ext xmlns:c16="http://schemas.microsoft.com/office/drawing/2014/chart" uri="{C3380CC4-5D6E-409C-BE32-E72D297353CC}">
              <c16:uniqueId val="{00000000-F72B-4228-8E61-C7E8CFA1C6BF}"/>
            </c:ext>
          </c:extLst>
        </c:ser>
        <c:ser>
          <c:idx val="1"/>
          <c:order val="1"/>
          <c:tx>
            <c:strRef>
              <c:f>Лист1!$C$1</c:f>
              <c:strCache>
                <c:ptCount val="1"/>
                <c:pt idx="0">
                  <c:v>2018/2019</c:v>
                </c:pt>
              </c:strCache>
            </c:strRef>
          </c:tx>
          <c:invertIfNegative val="0"/>
          <c:cat>
            <c:strRef>
              <c:f>Лист1!$A$2:$A$5</c:f>
              <c:strCache>
                <c:ptCount val="4"/>
                <c:pt idx="0">
                  <c:v>1 курс</c:v>
                </c:pt>
                <c:pt idx="1">
                  <c:v>2 курс</c:v>
                </c:pt>
                <c:pt idx="2">
                  <c:v>3 курс</c:v>
                </c:pt>
                <c:pt idx="3">
                  <c:v>4 курс</c:v>
                </c:pt>
              </c:strCache>
            </c:strRef>
          </c:cat>
          <c:val>
            <c:numRef>
              <c:f>Лист1!$C$2:$C$5</c:f>
              <c:numCache>
                <c:formatCode>General</c:formatCode>
                <c:ptCount val="4"/>
                <c:pt idx="0">
                  <c:v>23</c:v>
                </c:pt>
                <c:pt idx="1">
                  <c:v>10</c:v>
                </c:pt>
                <c:pt idx="2">
                  <c:v>2</c:v>
                </c:pt>
                <c:pt idx="3">
                  <c:v>0</c:v>
                </c:pt>
              </c:numCache>
            </c:numRef>
          </c:val>
          <c:extLst>
            <c:ext xmlns:c16="http://schemas.microsoft.com/office/drawing/2014/chart" uri="{C3380CC4-5D6E-409C-BE32-E72D297353CC}">
              <c16:uniqueId val="{00000001-F72B-4228-8E61-C7E8CFA1C6BF}"/>
            </c:ext>
          </c:extLst>
        </c:ser>
        <c:dLbls>
          <c:showLegendKey val="0"/>
          <c:showVal val="0"/>
          <c:showCatName val="0"/>
          <c:showSerName val="0"/>
          <c:showPercent val="0"/>
          <c:showBubbleSize val="0"/>
        </c:dLbls>
        <c:gapWidth val="150"/>
        <c:shape val="cylinder"/>
        <c:axId val="119077504"/>
        <c:axId val="119685504"/>
        <c:axId val="0"/>
      </c:bar3DChart>
      <c:catAx>
        <c:axId val="119077504"/>
        <c:scaling>
          <c:orientation val="minMax"/>
        </c:scaling>
        <c:delete val="0"/>
        <c:axPos val="b"/>
        <c:numFmt formatCode="General" sourceLinked="1"/>
        <c:majorTickMark val="out"/>
        <c:minorTickMark val="none"/>
        <c:tickLblPos val="nextTo"/>
        <c:crossAx val="119685504"/>
        <c:crosses val="autoZero"/>
        <c:auto val="1"/>
        <c:lblAlgn val="ctr"/>
        <c:lblOffset val="100"/>
        <c:noMultiLvlLbl val="0"/>
      </c:catAx>
      <c:valAx>
        <c:axId val="119685504"/>
        <c:scaling>
          <c:orientation val="minMax"/>
        </c:scaling>
        <c:delete val="0"/>
        <c:axPos val="l"/>
        <c:majorGridlines/>
        <c:numFmt formatCode="General" sourceLinked="1"/>
        <c:majorTickMark val="out"/>
        <c:minorTickMark val="none"/>
        <c:tickLblPos val="nextTo"/>
        <c:crossAx val="119077504"/>
        <c:crosses val="autoZero"/>
        <c:crossBetween val="between"/>
      </c:valAx>
      <c:spPr>
        <a:noFill/>
        <a:ln w="25413">
          <a:noFill/>
        </a:ln>
      </c:spPr>
    </c:plotArea>
    <c:legend>
      <c:legendPos val="r"/>
      <c:overlay val="0"/>
    </c:legend>
    <c:plotVisOnly val="1"/>
    <c:dispBlanksAs val="gap"/>
    <c:showDLblsOverMax val="0"/>
  </c:chart>
  <c:txPr>
    <a:bodyPr/>
    <a:lstStyle/>
    <a:p>
      <a:pPr>
        <a:defRPr sz="1801"/>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cat>
            <c:strRef>
              <c:f>Лист1!$A$2:$A$41</c:f>
              <c:strCache>
                <c:ptCount val="40"/>
                <c:pt idx="0">
                  <c:v>11</c:v>
                </c:pt>
                <c:pt idx="1">
                  <c:v>12</c:v>
                </c:pt>
                <c:pt idx="2">
                  <c:v>13</c:v>
                </c:pt>
                <c:pt idx="3">
                  <c:v>14</c:v>
                </c:pt>
                <c:pt idx="4">
                  <c:v>15</c:v>
                </c:pt>
                <c:pt idx="5">
                  <c:v>СО-11</c:v>
                </c:pt>
                <c:pt idx="6">
                  <c:v>К-11</c:v>
                </c:pt>
                <c:pt idx="7">
                  <c:v>БТ-11</c:v>
                </c:pt>
                <c:pt idx="8">
                  <c:v>ДО-11</c:v>
                </c:pt>
                <c:pt idx="9">
                  <c:v>ПКС-11</c:v>
                </c:pt>
                <c:pt idx="10">
                  <c:v>ВС-3</c:v>
                </c:pt>
                <c:pt idx="11">
                  <c:v>М-1</c:v>
                </c:pt>
                <c:pt idx="12">
                  <c:v>21</c:v>
                </c:pt>
                <c:pt idx="13">
                  <c:v>22</c:v>
                </c:pt>
                <c:pt idx="14">
                  <c:v>24</c:v>
                </c:pt>
                <c:pt idx="15">
                  <c:v>25</c:v>
                </c:pt>
                <c:pt idx="16">
                  <c:v>23</c:v>
                </c:pt>
                <c:pt idx="17">
                  <c:v>ВС-23</c:v>
                </c:pt>
                <c:pt idx="18">
                  <c:v>Т-23</c:v>
                </c:pt>
                <c:pt idx="19">
                  <c:v>ПКС-21</c:v>
                </c:pt>
                <c:pt idx="20">
                  <c:v>К-21</c:v>
                </c:pt>
                <c:pt idx="21">
                  <c:v>БУ-21</c:v>
                </c:pt>
                <c:pt idx="22">
                  <c:v>М-2</c:v>
                </c:pt>
                <c:pt idx="23">
                  <c:v>М-3</c:v>
                </c:pt>
                <c:pt idx="24">
                  <c:v>31</c:v>
                </c:pt>
                <c:pt idx="25">
                  <c:v>32</c:v>
                </c:pt>
                <c:pt idx="26">
                  <c:v>33</c:v>
                </c:pt>
                <c:pt idx="27">
                  <c:v>34</c:v>
                </c:pt>
                <c:pt idx="28">
                  <c:v>35</c:v>
                </c:pt>
                <c:pt idx="29">
                  <c:v>СО-31</c:v>
                </c:pt>
                <c:pt idx="30">
                  <c:v>ОП-32</c:v>
                </c:pt>
                <c:pt idx="31">
                  <c:v>Т-33</c:v>
                </c:pt>
                <c:pt idx="32">
                  <c:v>ВС-33</c:v>
                </c:pt>
                <c:pt idx="33">
                  <c:v>БУ-31</c:v>
                </c:pt>
                <c:pt idx="34">
                  <c:v>К-31</c:v>
                </c:pt>
                <c:pt idx="35">
                  <c:v>ПКС-31</c:v>
                </c:pt>
                <c:pt idx="36">
                  <c:v>ПКС-41</c:v>
                </c:pt>
                <c:pt idx="37">
                  <c:v>Т-43</c:v>
                </c:pt>
                <c:pt idx="38">
                  <c:v>41</c:v>
                </c:pt>
                <c:pt idx="39">
                  <c:v>45</c:v>
                </c:pt>
              </c:strCache>
            </c:strRef>
          </c:cat>
          <c:val>
            <c:numRef>
              <c:f>Лист1!$B$2:$B$41</c:f>
              <c:numCache>
                <c:formatCode>General</c:formatCode>
                <c:ptCount val="40"/>
                <c:pt idx="0">
                  <c:v>7.6899999999999995</c:v>
                </c:pt>
                <c:pt idx="1">
                  <c:v>21.4</c:v>
                </c:pt>
                <c:pt idx="3">
                  <c:v>13.3</c:v>
                </c:pt>
                <c:pt idx="4">
                  <c:v>18.2</c:v>
                </c:pt>
                <c:pt idx="5">
                  <c:v>10</c:v>
                </c:pt>
                <c:pt idx="6">
                  <c:v>5.6</c:v>
                </c:pt>
                <c:pt idx="7">
                  <c:v>36.800000000000004</c:v>
                </c:pt>
                <c:pt idx="8">
                  <c:v>35.700000000000003</c:v>
                </c:pt>
                <c:pt idx="9">
                  <c:v>0</c:v>
                </c:pt>
                <c:pt idx="10">
                  <c:v>13.3</c:v>
                </c:pt>
                <c:pt idx="11">
                  <c:v>59</c:v>
                </c:pt>
                <c:pt idx="12">
                  <c:v>30</c:v>
                </c:pt>
                <c:pt idx="13">
                  <c:v>31.8</c:v>
                </c:pt>
                <c:pt idx="14">
                  <c:v>41.6</c:v>
                </c:pt>
                <c:pt idx="15">
                  <c:v>39.1</c:v>
                </c:pt>
                <c:pt idx="17">
                  <c:v>30.7</c:v>
                </c:pt>
                <c:pt idx="18">
                  <c:v>47.06</c:v>
                </c:pt>
                <c:pt idx="19">
                  <c:v>16</c:v>
                </c:pt>
                <c:pt idx="20">
                  <c:v>13.3</c:v>
                </c:pt>
                <c:pt idx="21">
                  <c:v>26.7</c:v>
                </c:pt>
                <c:pt idx="22">
                  <c:v>47.6</c:v>
                </c:pt>
                <c:pt idx="23">
                  <c:v>75</c:v>
                </c:pt>
                <c:pt idx="24">
                  <c:v>47</c:v>
                </c:pt>
                <c:pt idx="25">
                  <c:v>29.6</c:v>
                </c:pt>
                <c:pt idx="26">
                  <c:v>90.9</c:v>
                </c:pt>
                <c:pt idx="27">
                  <c:v>40</c:v>
                </c:pt>
                <c:pt idx="28">
                  <c:v>39.120000000000012</c:v>
                </c:pt>
                <c:pt idx="29">
                  <c:v>55.6</c:v>
                </c:pt>
                <c:pt idx="30">
                  <c:v>42</c:v>
                </c:pt>
                <c:pt idx="31">
                  <c:v>69.2</c:v>
                </c:pt>
                <c:pt idx="32">
                  <c:v>33.300000000000004</c:v>
                </c:pt>
                <c:pt idx="33">
                  <c:v>66.7</c:v>
                </c:pt>
                <c:pt idx="34">
                  <c:v>30.8</c:v>
                </c:pt>
                <c:pt idx="35">
                  <c:v>26.1</c:v>
                </c:pt>
                <c:pt idx="36">
                  <c:v>27.3</c:v>
                </c:pt>
                <c:pt idx="37">
                  <c:v>69.2</c:v>
                </c:pt>
                <c:pt idx="38">
                  <c:v>55.6</c:v>
                </c:pt>
                <c:pt idx="39">
                  <c:v>50</c:v>
                </c:pt>
              </c:numCache>
            </c:numRef>
          </c:val>
          <c:extLst>
            <c:ext xmlns:c16="http://schemas.microsoft.com/office/drawing/2014/chart" uri="{C3380CC4-5D6E-409C-BE32-E72D297353CC}">
              <c16:uniqueId val="{00000000-4E1C-4B34-8C2C-F7C7935C1181}"/>
            </c:ext>
          </c:extLst>
        </c:ser>
        <c:ser>
          <c:idx val="1"/>
          <c:order val="1"/>
          <c:tx>
            <c:strRef>
              <c:f>Лист1!$C$1</c:f>
              <c:strCache>
                <c:ptCount val="1"/>
                <c:pt idx="0">
                  <c:v>2018/2019</c:v>
                </c:pt>
              </c:strCache>
            </c:strRef>
          </c:tx>
          <c:invertIfNegative val="0"/>
          <c:cat>
            <c:strRef>
              <c:f>Лист1!$A$2:$A$41</c:f>
              <c:strCache>
                <c:ptCount val="40"/>
                <c:pt idx="0">
                  <c:v>11</c:v>
                </c:pt>
                <c:pt idx="1">
                  <c:v>12</c:v>
                </c:pt>
                <c:pt idx="2">
                  <c:v>13</c:v>
                </c:pt>
                <c:pt idx="3">
                  <c:v>14</c:v>
                </c:pt>
                <c:pt idx="4">
                  <c:v>15</c:v>
                </c:pt>
                <c:pt idx="5">
                  <c:v>СО-11</c:v>
                </c:pt>
                <c:pt idx="6">
                  <c:v>К-11</c:v>
                </c:pt>
                <c:pt idx="7">
                  <c:v>БТ-11</c:v>
                </c:pt>
                <c:pt idx="8">
                  <c:v>ДО-11</c:v>
                </c:pt>
                <c:pt idx="9">
                  <c:v>ПКС-11</c:v>
                </c:pt>
                <c:pt idx="10">
                  <c:v>ВС-3</c:v>
                </c:pt>
                <c:pt idx="11">
                  <c:v>М-1</c:v>
                </c:pt>
                <c:pt idx="12">
                  <c:v>21</c:v>
                </c:pt>
                <c:pt idx="13">
                  <c:v>22</c:v>
                </c:pt>
                <c:pt idx="14">
                  <c:v>24</c:v>
                </c:pt>
                <c:pt idx="15">
                  <c:v>25</c:v>
                </c:pt>
                <c:pt idx="16">
                  <c:v>23</c:v>
                </c:pt>
                <c:pt idx="17">
                  <c:v>ВС-23</c:v>
                </c:pt>
                <c:pt idx="18">
                  <c:v>Т-23</c:v>
                </c:pt>
                <c:pt idx="19">
                  <c:v>ПКС-21</c:v>
                </c:pt>
                <c:pt idx="20">
                  <c:v>К-21</c:v>
                </c:pt>
                <c:pt idx="21">
                  <c:v>БУ-21</c:v>
                </c:pt>
                <c:pt idx="22">
                  <c:v>М-2</c:v>
                </c:pt>
                <c:pt idx="23">
                  <c:v>М-3</c:v>
                </c:pt>
                <c:pt idx="24">
                  <c:v>31</c:v>
                </c:pt>
                <c:pt idx="25">
                  <c:v>32</c:v>
                </c:pt>
                <c:pt idx="26">
                  <c:v>33</c:v>
                </c:pt>
                <c:pt idx="27">
                  <c:v>34</c:v>
                </c:pt>
                <c:pt idx="28">
                  <c:v>35</c:v>
                </c:pt>
                <c:pt idx="29">
                  <c:v>СО-31</c:v>
                </c:pt>
                <c:pt idx="30">
                  <c:v>ОП-32</c:v>
                </c:pt>
                <c:pt idx="31">
                  <c:v>Т-33</c:v>
                </c:pt>
                <c:pt idx="32">
                  <c:v>ВС-33</c:v>
                </c:pt>
                <c:pt idx="33">
                  <c:v>БУ-31</c:v>
                </c:pt>
                <c:pt idx="34">
                  <c:v>К-31</c:v>
                </c:pt>
                <c:pt idx="35">
                  <c:v>ПКС-31</c:v>
                </c:pt>
                <c:pt idx="36">
                  <c:v>ПКС-41</c:v>
                </c:pt>
                <c:pt idx="37">
                  <c:v>Т-43</c:v>
                </c:pt>
                <c:pt idx="38">
                  <c:v>41</c:v>
                </c:pt>
                <c:pt idx="39">
                  <c:v>45</c:v>
                </c:pt>
              </c:strCache>
            </c:strRef>
          </c:cat>
          <c:val>
            <c:numRef>
              <c:f>Лист1!$C$2:$C$41</c:f>
              <c:numCache>
                <c:formatCode>General</c:formatCode>
                <c:ptCount val="40"/>
                <c:pt idx="0">
                  <c:v>12.5</c:v>
                </c:pt>
                <c:pt idx="1">
                  <c:v>21.4</c:v>
                </c:pt>
                <c:pt idx="2">
                  <c:v>0</c:v>
                </c:pt>
                <c:pt idx="3">
                  <c:v>36.4</c:v>
                </c:pt>
                <c:pt idx="4">
                  <c:v>22.7</c:v>
                </c:pt>
                <c:pt idx="5">
                  <c:v>7</c:v>
                </c:pt>
                <c:pt idx="6">
                  <c:v>0</c:v>
                </c:pt>
                <c:pt idx="7">
                  <c:v>37.5</c:v>
                </c:pt>
                <c:pt idx="8">
                  <c:v>11.1</c:v>
                </c:pt>
                <c:pt idx="9">
                  <c:v>9.5</c:v>
                </c:pt>
                <c:pt idx="10">
                  <c:v>20</c:v>
                </c:pt>
                <c:pt idx="11">
                  <c:v>56.5</c:v>
                </c:pt>
                <c:pt idx="12">
                  <c:v>10</c:v>
                </c:pt>
                <c:pt idx="13">
                  <c:v>22.2</c:v>
                </c:pt>
                <c:pt idx="14">
                  <c:v>20</c:v>
                </c:pt>
                <c:pt idx="15">
                  <c:v>20</c:v>
                </c:pt>
                <c:pt idx="16">
                  <c:v>14.3</c:v>
                </c:pt>
                <c:pt idx="17">
                  <c:v>21.4</c:v>
                </c:pt>
                <c:pt idx="18">
                  <c:v>60</c:v>
                </c:pt>
                <c:pt idx="19">
                  <c:v>7.1</c:v>
                </c:pt>
                <c:pt idx="20">
                  <c:v>13.3</c:v>
                </c:pt>
                <c:pt idx="21">
                  <c:v>33.300000000000004</c:v>
                </c:pt>
                <c:pt idx="22">
                  <c:v>50</c:v>
                </c:pt>
                <c:pt idx="23">
                  <c:v>61.9</c:v>
                </c:pt>
                <c:pt idx="24">
                  <c:v>55</c:v>
                </c:pt>
                <c:pt idx="25">
                  <c:v>38.1</c:v>
                </c:pt>
                <c:pt idx="26">
                  <c:v>100</c:v>
                </c:pt>
                <c:pt idx="27">
                  <c:v>41.7</c:v>
                </c:pt>
                <c:pt idx="28">
                  <c:v>100</c:v>
                </c:pt>
                <c:pt idx="29">
                  <c:v>30</c:v>
                </c:pt>
                <c:pt idx="30">
                  <c:v>50</c:v>
                </c:pt>
                <c:pt idx="31">
                  <c:v>79</c:v>
                </c:pt>
                <c:pt idx="32">
                  <c:v>36.300000000000004</c:v>
                </c:pt>
                <c:pt idx="33">
                  <c:v>36.4</c:v>
                </c:pt>
                <c:pt idx="34">
                  <c:v>21.4</c:v>
                </c:pt>
                <c:pt idx="35">
                  <c:v>9.5</c:v>
                </c:pt>
                <c:pt idx="36">
                  <c:v>30.4</c:v>
                </c:pt>
                <c:pt idx="37">
                  <c:v>70</c:v>
                </c:pt>
                <c:pt idx="38">
                  <c:v>93.3</c:v>
                </c:pt>
                <c:pt idx="39">
                  <c:v>84</c:v>
                </c:pt>
              </c:numCache>
            </c:numRef>
          </c:val>
          <c:extLst>
            <c:ext xmlns:c16="http://schemas.microsoft.com/office/drawing/2014/chart" uri="{C3380CC4-5D6E-409C-BE32-E72D297353CC}">
              <c16:uniqueId val="{00000001-4E1C-4B34-8C2C-F7C7935C1181}"/>
            </c:ext>
          </c:extLst>
        </c:ser>
        <c:dLbls>
          <c:showLegendKey val="0"/>
          <c:showVal val="0"/>
          <c:showCatName val="0"/>
          <c:showSerName val="0"/>
          <c:showPercent val="0"/>
          <c:showBubbleSize val="0"/>
        </c:dLbls>
        <c:gapWidth val="150"/>
        <c:axId val="143540608"/>
        <c:axId val="143542144"/>
      </c:barChart>
      <c:catAx>
        <c:axId val="143540608"/>
        <c:scaling>
          <c:orientation val="minMax"/>
        </c:scaling>
        <c:delete val="0"/>
        <c:axPos val="b"/>
        <c:numFmt formatCode="General" sourceLinked="1"/>
        <c:majorTickMark val="out"/>
        <c:minorTickMark val="none"/>
        <c:tickLblPos val="nextTo"/>
        <c:crossAx val="143542144"/>
        <c:crosses val="autoZero"/>
        <c:auto val="1"/>
        <c:lblAlgn val="ctr"/>
        <c:lblOffset val="100"/>
        <c:noMultiLvlLbl val="0"/>
      </c:catAx>
      <c:valAx>
        <c:axId val="143542144"/>
        <c:scaling>
          <c:orientation val="minMax"/>
        </c:scaling>
        <c:delete val="0"/>
        <c:axPos val="l"/>
        <c:majorGridlines/>
        <c:numFmt formatCode="General" sourceLinked="1"/>
        <c:majorTickMark val="out"/>
        <c:minorTickMark val="none"/>
        <c:tickLblPos val="nextTo"/>
        <c:crossAx val="14354060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Лист1!$A$2:$A$14</c:f>
              <c:strCache>
                <c:ptCount val="13"/>
                <c:pt idx="0">
                  <c:v>мастер с\х производства</c:v>
                </c:pt>
                <c:pt idx="1">
                  <c:v>автомеханик</c:v>
                </c:pt>
                <c:pt idx="2">
                  <c:v>мастер общестроительных работ</c:v>
                </c:pt>
                <c:pt idx="3">
                  <c:v>электромонтер</c:v>
                </c:pt>
                <c:pt idx="4">
                  <c:v>машинист локомотива</c:v>
                </c:pt>
                <c:pt idx="5">
                  <c:v>продавцы</c:v>
                </c:pt>
                <c:pt idx="6">
                  <c:v>повара</c:v>
                </c:pt>
                <c:pt idx="7">
                  <c:v>технологи</c:v>
                </c:pt>
                <c:pt idx="8">
                  <c:v>программисты</c:v>
                </c:pt>
                <c:pt idx="9">
                  <c:v>экономика и бу</c:v>
                </c:pt>
                <c:pt idx="10">
                  <c:v>дошкольное</c:v>
                </c:pt>
                <c:pt idx="11">
                  <c:v>сестринское дело</c:v>
                </c:pt>
                <c:pt idx="12">
                  <c:v>коммерция</c:v>
                </c:pt>
              </c:strCache>
            </c:strRef>
          </c:cat>
          <c:val>
            <c:numRef>
              <c:f>Лист1!$B$2:$B$14</c:f>
              <c:numCache>
                <c:formatCode>General</c:formatCode>
                <c:ptCount val="13"/>
                <c:pt idx="0">
                  <c:v>90</c:v>
                </c:pt>
                <c:pt idx="1">
                  <c:v>97.5</c:v>
                </c:pt>
                <c:pt idx="2">
                  <c:v>70.8</c:v>
                </c:pt>
                <c:pt idx="3">
                  <c:v>100</c:v>
                </c:pt>
                <c:pt idx="4">
                  <c:v>98.9</c:v>
                </c:pt>
                <c:pt idx="5">
                  <c:v>84.3</c:v>
                </c:pt>
                <c:pt idx="6">
                  <c:v>100</c:v>
                </c:pt>
                <c:pt idx="7">
                  <c:v>100</c:v>
                </c:pt>
                <c:pt idx="8">
                  <c:v>95</c:v>
                </c:pt>
                <c:pt idx="9">
                  <c:v>91.5</c:v>
                </c:pt>
                <c:pt idx="10">
                  <c:v>97.6</c:v>
                </c:pt>
                <c:pt idx="11">
                  <c:v>92.2</c:v>
                </c:pt>
                <c:pt idx="12">
                  <c:v>95.3</c:v>
                </c:pt>
              </c:numCache>
            </c:numRef>
          </c:val>
          <c:extLst>
            <c:ext xmlns:c16="http://schemas.microsoft.com/office/drawing/2014/chart" uri="{C3380CC4-5D6E-409C-BE32-E72D297353CC}">
              <c16:uniqueId val="{00000000-137F-41F8-BC4C-F8265C11676A}"/>
            </c:ext>
          </c:extLst>
        </c:ser>
        <c:ser>
          <c:idx val="1"/>
          <c:order val="1"/>
          <c:tx>
            <c:strRef>
              <c:f>Лист1!$C$1</c:f>
              <c:strCache>
                <c:ptCount val="1"/>
                <c:pt idx="0">
                  <c:v>качество знаний</c:v>
                </c:pt>
              </c:strCache>
            </c:strRef>
          </c:tx>
          <c:invertIfNegative val="0"/>
          <c:cat>
            <c:strRef>
              <c:f>Лист1!$A$2:$A$14</c:f>
              <c:strCache>
                <c:ptCount val="13"/>
                <c:pt idx="0">
                  <c:v>мастер с\х производства</c:v>
                </c:pt>
                <c:pt idx="1">
                  <c:v>автомеханик</c:v>
                </c:pt>
                <c:pt idx="2">
                  <c:v>мастер общестроительных работ</c:v>
                </c:pt>
                <c:pt idx="3">
                  <c:v>электромонтер</c:v>
                </c:pt>
                <c:pt idx="4">
                  <c:v>машинист локомотива</c:v>
                </c:pt>
                <c:pt idx="5">
                  <c:v>продавцы</c:v>
                </c:pt>
                <c:pt idx="6">
                  <c:v>повара</c:v>
                </c:pt>
                <c:pt idx="7">
                  <c:v>технологи</c:v>
                </c:pt>
                <c:pt idx="8">
                  <c:v>программисты</c:v>
                </c:pt>
                <c:pt idx="9">
                  <c:v>экономика и бу</c:v>
                </c:pt>
                <c:pt idx="10">
                  <c:v>дошкольное</c:v>
                </c:pt>
                <c:pt idx="11">
                  <c:v>сестринское дело</c:v>
                </c:pt>
                <c:pt idx="12">
                  <c:v>коммерция</c:v>
                </c:pt>
              </c:strCache>
            </c:strRef>
          </c:cat>
          <c:val>
            <c:numRef>
              <c:f>Лист1!$C$2:$C$14</c:f>
              <c:numCache>
                <c:formatCode>General</c:formatCode>
                <c:ptCount val="13"/>
                <c:pt idx="0">
                  <c:v>55</c:v>
                </c:pt>
                <c:pt idx="1">
                  <c:v>25.8</c:v>
                </c:pt>
                <c:pt idx="2">
                  <c:v>25</c:v>
                </c:pt>
                <c:pt idx="3">
                  <c:v>31.5</c:v>
                </c:pt>
                <c:pt idx="4">
                  <c:v>58.9</c:v>
                </c:pt>
                <c:pt idx="5">
                  <c:v>18.8</c:v>
                </c:pt>
                <c:pt idx="6">
                  <c:v>33.300000000000004</c:v>
                </c:pt>
                <c:pt idx="7">
                  <c:v>69.2</c:v>
                </c:pt>
                <c:pt idx="8">
                  <c:v>15</c:v>
                </c:pt>
                <c:pt idx="9">
                  <c:v>34</c:v>
                </c:pt>
                <c:pt idx="10">
                  <c:v>16.7</c:v>
                </c:pt>
                <c:pt idx="11">
                  <c:v>40.6</c:v>
                </c:pt>
                <c:pt idx="12">
                  <c:v>18.600000000000001</c:v>
                </c:pt>
              </c:numCache>
            </c:numRef>
          </c:val>
          <c:extLst>
            <c:ext xmlns:c16="http://schemas.microsoft.com/office/drawing/2014/chart" uri="{C3380CC4-5D6E-409C-BE32-E72D297353CC}">
              <c16:uniqueId val="{00000001-137F-41F8-BC4C-F8265C11676A}"/>
            </c:ext>
          </c:extLst>
        </c:ser>
        <c:dLbls>
          <c:showLegendKey val="0"/>
          <c:showVal val="0"/>
          <c:showCatName val="0"/>
          <c:showSerName val="0"/>
          <c:showPercent val="0"/>
          <c:showBubbleSize val="0"/>
        </c:dLbls>
        <c:gapWidth val="150"/>
        <c:axId val="124589952"/>
        <c:axId val="124591488"/>
      </c:barChart>
      <c:catAx>
        <c:axId val="124589952"/>
        <c:scaling>
          <c:orientation val="minMax"/>
        </c:scaling>
        <c:delete val="0"/>
        <c:axPos val="b"/>
        <c:numFmt formatCode="General" sourceLinked="1"/>
        <c:majorTickMark val="out"/>
        <c:minorTickMark val="none"/>
        <c:tickLblPos val="nextTo"/>
        <c:crossAx val="124591488"/>
        <c:crosses val="autoZero"/>
        <c:auto val="1"/>
        <c:lblAlgn val="ctr"/>
        <c:lblOffset val="100"/>
        <c:noMultiLvlLbl val="0"/>
      </c:catAx>
      <c:valAx>
        <c:axId val="124591488"/>
        <c:scaling>
          <c:orientation val="minMax"/>
        </c:scaling>
        <c:delete val="0"/>
        <c:axPos val="l"/>
        <c:majorGridlines/>
        <c:numFmt formatCode="General" sourceLinked="1"/>
        <c:majorTickMark val="out"/>
        <c:minorTickMark val="none"/>
        <c:tickLblPos val="nextTo"/>
        <c:crossAx val="124589952"/>
        <c:crosses val="autoZero"/>
        <c:crossBetween val="between"/>
      </c:valAx>
    </c:plotArea>
    <c:legend>
      <c:legendPos val="r"/>
      <c:overlay val="0"/>
    </c:legend>
    <c:plotVisOnly val="1"/>
    <c:dispBlanksAs val="gap"/>
    <c:showDLblsOverMax val="0"/>
  </c:chart>
  <c:txPr>
    <a:bodyPr/>
    <a:lstStyle/>
    <a:p>
      <a:pPr>
        <a:defRPr sz="1799"/>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2017/2018</c:v>
                </c:pt>
              </c:strCache>
            </c:strRef>
          </c:tx>
          <c:invertIfNegative val="0"/>
          <c:cat>
            <c:strRef>
              <c:f>Лист1!$A$2:$A$5</c:f>
              <c:strCache>
                <c:ptCount val="4"/>
                <c:pt idx="0">
                  <c:v>1 курс</c:v>
                </c:pt>
                <c:pt idx="1">
                  <c:v>2 курс</c:v>
                </c:pt>
                <c:pt idx="2">
                  <c:v>3 курс</c:v>
                </c:pt>
                <c:pt idx="3">
                  <c:v>4 курс</c:v>
                </c:pt>
              </c:strCache>
            </c:strRef>
          </c:cat>
          <c:val>
            <c:numRef>
              <c:f>Лист1!$B$2:$B$5</c:f>
              <c:numCache>
                <c:formatCode>General</c:formatCode>
                <c:ptCount val="4"/>
                <c:pt idx="0">
                  <c:v>20</c:v>
                </c:pt>
                <c:pt idx="1">
                  <c:v>29</c:v>
                </c:pt>
                <c:pt idx="2">
                  <c:v>7</c:v>
                </c:pt>
                <c:pt idx="3">
                  <c:v>4</c:v>
                </c:pt>
              </c:numCache>
            </c:numRef>
          </c:val>
          <c:extLst>
            <c:ext xmlns:c16="http://schemas.microsoft.com/office/drawing/2014/chart" uri="{C3380CC4-5D6E-409C-BE32-E72D297353CC}">
              <c16:uniqueId val="{00000000-0F25-4C9D-9E56-5D44BA97E284}"/>
            </c:ext>
          </c:extLst>
        </c:ser>
        <c:ser>
          <c:idx val="1"/>
          <c:order val="1"/>
          <c:tx>
            <c:strRef>
              <c:f>Лист1!$C$1</c:f>
              <c:strCache>
                <c:ptCount val="1"/>
                <c:pt idx="0">
                  <c:v>2018/2019</c:v>
                </c:pt>
              </c:strCache>
            </c:strRef>
          </c:tx>
          <c:invertIfNegative val="0"/>
          <c:cat>
            <c:strRef>
              <c:f>Лист1!$A$2:$A$5</c:f>
              <c:strCache>
                <c:ptCount val="4"/>
                <c:pt idx="0">
                  <c:v>1 курс</c:v>
                </c:pt>
                <c:pt idx="1">
                  <c:v>2 курс</c:v>
                </c:pt>
                <c:pt idx="2">
                  <c:v>3 курс</c:v>
                </c:pt>
                <c:pt idx="3">
                  <c:v>4 курс</c:v>
                </c:pt>
              </c:strCache>
            </c:strRef>
          </c:cat>
          <c:val>
            <c:numRef>
              <c:f>Лист1!$C$2:$C$5</c:f>
              <c:numCache>
                <c:formatCode>General</c:formatCode>
                <c:ptCount val="4"/>
                <c:pt idx="0">
                  <c:v>23</c:v>
                </c:pt>
                <c:pt idx="1">
                  <c:v>10</c:v>
                </c:pt>
                <c:pt idx="2">
                  <c:v>2</c:v>
                </c:pt>
                <c:pt idx="3">
                  <c:v>0</c:v>
                </c:pt>
              </c:numCache>
            </c:numRef>
          </c:val>
          <c:extLst>
            <c:ext xmlns:c16="http://schemas.microsoft.com/office/drawing/2014/chart" uri="{C3380CC4-5D6E-409C-BE32-E72D297353CC}">
              <c16:uniqueId val="{00000001-0F25-4C9D-9E56-5D44BA97E284}"/>
            </c:ext>
          </c:extLst>
        </c:ser>
        <c:dLbls>
          <c:showLegendKey val="0"/>
          <c:showVal val="0"/>
          <c:showCatName val="0"/>
          <c:showSerName val="0"/>
          <c:showPercent val="0"/>
          <c:showBubbleSize val="0"/>
        </c:dLbls>
        <c:gapWidth val="150"/>
        <c:shape val="cylinder"/>
        <c:axId val="149352448"/>
        <c:axId val="149353984"/>
        <c:axId val="0"/>
      </c:bar3DChart>
      <c:catAx>
        <c:axId val="149352448"/>
        <c:scaling>
          <c:orientation val="minMax"/>
        </c:scaling>
        <c:delete val="0"/>
        <c:axPos val="b"/>
        <c:numFmt formatCode="General" sourceLinked="1"/>
        <c:majorTickMark val="out"/>
        <c:minorTickMark val="none"/>
        <c:tickLblPos val="nextTo"/>
        <c:crossAx val="149353984"/>
        <c:crosses val="autoZero"/>
        <c:auto val="1"/>
        <c:lblAlgn val="ctr"/>
        <c:lblOffset val="100"/>
        <c:noMultiLvlLbl val="0"/>
      </c:catAx>
      <c:valAx>
        <c:axId val="149353984"/>
        <c:scaling>
          <c:orientation val="minMax"/>
        </c:scaling>
        <c:delete val="0"/>
        <c:axPos val="l"/>
        <c:majorGridlines/>
        <c:numFmt formatCode="General" sourceLinked="1"/>
        <c:majorTickMark val="out"/>
        <c:minorTickMark val="none"/>
        <c:tickLblPos val="nextTo"/>
        <c:crossAx val="149352448"/>
        <c:crosses val="autoZero"/>
        <c:crossBetween val="between"/>
      </c:valAx>
      <c:spPr>
        <a:noFill/>
        <a:ln w="25413">
          <a:noFill/>
        </a:ln>
      </c:spPr>
    </c:plotArea>
    <c:legend>
      <c:legendPos val="r"/>
      <c:overlay val="0"/>
    </c:legend>
    <c:plotVisOnly val="1"/>
    <c:dispBlanksAs val="gap"/>
    <c:showDLblsOverMax val="0"/>
  </c:chart>
  <c:txPr>
    <a:bodyPr/>
    <a:lstStyle/>
    <a:p>
      <a:pPr>
        <a:defRPr sz="1801"/>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51</TotalTime>
  <Pages>1</Pages>
  <Words>21161</Words>
  <Characters>120619</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Technik</cp:lastModifiedBy>
  <cp:revision>9</cp:revision>
  <dcterms:created xsi:type="dcterms:W3CDTF">2020-05-14T08:07:00Z</dcterms:created>
  <dcterms:modified xsi:type="dcterms:W3CDTF">2021-04-13T07:46:00Z</dcterms:modified>
</cp:coreProperties>
</file>